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EFD" w:rsidRPr="00D21EFD" w:rsidRDefault="00D21EFD" w:rsidP="00D21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21EF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Národní památkový ústav – územní odborné pracovišt</w:t>
      </w:r>
      <w:r w:rsidRPr="00D21EFD">
        <w:rPr>
          <w:rFonts w:ascii="Arial,Bold" w:hAnsi="Arial,Bold" w:cs="Arial,Bold"/>
          <w:b/>
          <w:bCs/>
          <w:color w:val="000000"/>
          <w:sz w:val="24"/>
          <w:szCs w:val="24"/>
          <w:u w:val="single"/>
        </w:rPr>
        <w:t xml:space="preserve">ě </w:t>
      </w:r>
      <w:r w:rsidRPr="00D21EF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 Pardubicích</w:t>
      </w:r>
    </w:p>
    <w:p w:rsidR="00D21EFD" w:rsidRPr="00D21EFD" w:rsidRDefault="00D21EFD" w:rsidP="00D21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,Italic" w:hAnsi="Arial,Italic" w:cs="Arial,Italic"/>
          <w:i/>
          <w:iCs/>
          <w:color w:val="000000"/>
        </w:rPr>
        <w:t>ř</w:t>
      </w:r>
      <w:r>
        <w:rPr>
          <w:rFonts w:ascii="Arial" w:hAnsi="Arial" w:cs="Arial"/>
          <w:i/>
          <w:iCs/>
          <w:color w:val="000000"/>
        </w:rPr>
        <w:t xml:space="preserve">ipravuje </w:t>
      </w:r>
      <w:r>
        <w:rPr>
          <w:rFonts w:ascii="Arial" w:hAnsi="Arial" w:cs="Arial"/>
          <w:b/>
          <w:bCs/>
          <w:i/>
          <w:iCs/>
          <w:color w:val="000000"/>
        </w:rPr>
        <w:t>odborná vyjád</w:t>
      </w:r>
      <w:r>
        <w:rPr>
          <w:rFonts w:ascii="Arial,BoldItalic" w:hAnsi="Arial,BoldItalic" w:cs="Arial,BoldItalic"/>
          <w:b/>
          <w:bCs/>
          <w:i/>
          <w:iCs/>
          <w:color w:val="000000"/>
        </w:rPr>
        <w:t>ř</w:t>
      </w:r>
      <w:r>
        <w:rPr>
          <w:rFonts w:ascii="Arial" w:hAnsi="Arial" w:cs="Arial"/>
          <w:b/>
          <w:bCs/>
          <w:i/>
          <w:iCs/>
          <w:color w:val="000000"/>
        </w:rPr>
        <w:t xml:space="preserve">ení 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,Italic" w:hAnsi="Arial,Italic" w:cs="Arial,Italic"/>
          <w:i/>
          <w:iCs/>
          <w:color w:val="000000"/>
        </w:rPr>
        <w:t>ř</w:t>
      </w:r>
      <w:r>
        <w:rPr>
          <w:rFonts w:ascii="Arial" w:hAnsi="Arial" w:cs="Arial"/>
          <w:i/>
          <w:iCs/>
          <w:color w:val="000000"/>
        </w:rPr>
        <w:t>i oprav</w:t>
      </w:r>
      <w:r>
        <w:rPr>
          <w:rFonts w:ascii="Arial,Italic" w:hAnsi="Arial,Italic" w:cs="Arial,Italic"/>
          <w:i/>
          <w:iCs/>
          <w:color w:val="000000"/>
        </w:rPr>
        <w:t>ě</w:t>
      </w:r>
      <w:r>
        <w:rPr>
          <w:rFonts w:ascii="Arial" w:hAnsi="Arial" w:cs="Arial"/>
          <w:i/>
          <w:iCs/>
          <w:color w:val="000000"/>
        </w:rPr>
        <w:t>, údržb</w:t>
      </w:r>
      <w:r>
        <w:rPr>
          <w:rFonts w:ascii="Arial,Italic" w:hAnsi="Arial,Italic" w:cs="Arial,Italic"/>
          <w:i/>
          <w:iCs/>
          <w:color w:val="000000"/>
        </w:rPr>
        <w:t xml:space="preserve">ě </w:t>
      </w:r>
      <w:r>
        <w:rPr>
          <w:rFonts w:ascii="Arial" w:hAnsi="Arial" w:cs="Arial"/>
          <w:i/>
          <w:iCs/>
          <w:color w:val="000000"/>
        </w:rPr>
        <w:t xml:space="preserve">rekonstrukci, restaurování, </w:t>
      </w:r>
      <w:r>
        <w:rPr>
          <w:rFonts w:ascii="Arial,Italic" w:hAnsi="Arial,Italic" w:cs="Arial,Italic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>i jiné úprav</w:t>
      </w:r>
      <w:r>
        <w:rPr>
          <w:rFonts w:ascii="Arial,Italic" w:hAnsi="Arial,Italic" w:cs="Arial,Italic"/>
          <w:i/>
          <w:iCs/>
          <w:color w:val="000000"/>
        </w:rPr>
        <w:t xml:space="preserve">ě </w:t>
      </w:r>
      <w:r>
        <w:rPr>
          <w:rFonts w:ascii="Arial" w:hAnsi="Arial" w:cs="Arial"/>
          <w:i/>
          <w:iCs/>
          <w:color w:val="000000"/>
        </w:rPr>
        <w:t>nemovité kulturní památky zapsané v Úst</w:t>
      </w:r>
      <w:r>
        <w:rPr>
          <w:rFonts w:ascii="Arial,Italic" w:hAnsi="Arial,Italic" w:cs="Arial,Italic"/>
          <w:i/>
          <w:iCs/>
          <w:color w:val="000000"/>
        </w:rPr>
        <w:t>ř</w:t>
      </w:r>
      <w:r>
        <w:rPr>
          <w:rFonts w:ascii="Arial" w:hAnsi="Arial" w:cs="Arial"/>
          <w:i/>
          <w:iCs/>
          <w:color w:val="000000"/>
        </w:rPr>
        <w:t>edním seznamu kulturních památek, p</w:t>
      </w:r>
      <w:r>
        <w:rPr>
          <w:rFonts w:ascii="Arial,Italic" w:hAnsi="Arial,Italic" w:cs="Arial,Italic"/>
          <w:i/>
          <w:iCs/>
          <w:color w:val="000000"/>
        </w:rPr>
        <w:t>ř</w:t>
      </w:r>
      <w:r>
        <w:rPr>
          <w:rFonts w:ascii="Arial" w:hAnsi="Arial" w:cs="Arial"/>
          <w:i/>
          <w:iCs/>
          <w:color w:val="000000"/>
        </w:rPr>
        <w:t>ípadn</w:t>
      </w:r>
      <w:r>
        <w:rPr>
          <w:rFonts w:ascii="Arial,Italic" w:hAnsi="Arial,Italic" w:cs="Arial,Italic"/>
          <w:i/>
          <w:iCs/>
          <w:color w:val="000000"/>
        </w:rPr>
        <w:t xml:space="preserve">ě </w:t>
      </w:r>
      <w:r>
        <w:rPr>
          <w:rFonts w:ascii="Arial" w:hAnsi="Arial" w:cs="Arial"/>
          <w:i/>
          <w:iCs/>
          <w:color w:val="000000"/>
        </w:rPr>
        <w:t>nemovitosti, která není kulturní památkou,</w:t>
      </w:r>
      <w:r w:rsidR="003069FD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ale nachází se v památkové rezervaci, zón</w:t>
      </w:r>
      <w:r>
        <w:rPr>
          <w:rFonts w:ascii="Arial,Italic" w:hAnsi="Arial,Italic" w:cs="Arial,Italic"/>
          <w:i/>
          <w:iCs/>
          <w:color w:val="000000"/>
        </w:rPr>
        <w:t>ě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,Italic" w:hAnsi="Arial,Italic" w:cs="Arial,Italic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>i ochranném pásmu nemovité kulturní památky.</w:t>
      </w: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Zabezpe</w:t>
      </w:r>
      <w:r>
        <w:rPr>
          <w:rFonts w:ascii="Arial,Italic" w:hAnsi="Arial,Italic" w:cs="Arial,Italic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>uje rovn</w:t>
      </w:r>
      <w:r>
        <w:rPr>
          <w:rFonts w:ascii="Arial,Italic" w:hAnsi="Arial,Italic" w:cs="Arial,Italic"/>
          <w:i/>
          <w:iCs/>
          <w:color w:val="000000"/>
        </w:rPr>
        <w:t>ě</w:t>
      </w:r>
      <w:r>
        <w:rPr>
          <w:rFonts w:ascii="Arial" w:hAnsi="Arial" w:cs="Arial"/>
          <w:i/>
          <w:iCs/>
          <w:color w:val="000000"/>
        </w:rPr>
        <w:t>ž odborný dohled na provád</w:t>
      </w:r>
      <w:r>
        <w:rPr>
          <w:rFonts w:ascii="Arial,Italic" w:hAnsi="Arial,Italic" w:cs="Arial,Italic"/>
          <w:i/>
          <w:iCs/>
          <w:color w:val="000000"/>
        </w:rPr>
        <w:t>ě</w:t>
      </w:r>
      <w:r>
        <w:rPr>
          <w:rFonts w:ascii="Arial" w:hAnsi="Arial" w:cs="Arial"/>
          <w:i/>
          <w:iCs/>
          <w:color w:val="000000"/>
        </w:rPr>
        <w:t>ním komplexní pé</w:t>
      </w:r>
      <w:r>
        <w:rPr>
          <w:rFonts w:ascii="Arial,Italic" w:hAnsi="Arial,Italic" w:cs="Arial,Italic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>e o kulturní památky. P</w:t>
      </w:r>
      <w:r>
        <w:rPr>
          <w:rFonts w:ascii="Arial,Italic" w:hAnsi="Arial,Italic" w:cs="Arial,Italic"/>
          <w:i/>
          <w:iCs/>
          <w:color w:val="000000"/>
        </w:rPr>
        <w:t>ř</w:t>
      </w:r>
      <w:r>
        <w:rPr>
          <w:rFonts w:ascii="Arial" w:hAnsi="Arial" w:cs="Arial"/>
          <w:i/>
          <w:iCs/>
          <w:color w:val="000000"/>
        </w:rPr>
        <w:t>ipravuje odborné podklady pro ministerstvo kultury zejména pro prohlášení v</w:t>
      </w:r>
      <w:r>
        <w:rPr>
          <w:rFonts w:ascii="Arial,Italic" w:hAnsi="Arial,Italic" w:cs="Arial,Italic"/>
          <w:i/>
          <w:iCs/>
          <w:color w:val="000000"/>
        </w:rPr>
        <w:t>ě</w:t>
      </w:r>
      <w:r>
        <w:rPr>
          <w:rFonts w:ascii="Arial" w:hAnsi="Arial" w:cs="Arial"/>
          <w:i/>
          <w:iCs/>
          <w:color w:val="000000"/>
        </w:rPr>
        <w:t>cí za kulturní památky.</w:t>
      </w: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Adresa: </w:t>
      </w:r>
      <w:r>
        <w:rPr>
          <w:rFonts w:ascii="Arial" w:hAnsi="Arial" w:cs="Arial"/>
          <w:b/>
          <w:bCs/>
          <w:i/>
          <w:iCs/>
          <w:color w:val="000000"/>
        </w:rPr>
        <w:t>Národní památkový ústav,</w:t>
      </w:r>
      <w:r w:rsidR="003069FD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územní odborné pracovišt</w:t>
      </w:r>
      <w:r>
        <w:rPr>
          <w:rFonts w:ascii="Arial,BoldItalic" w:hAnsi="Arial,BoldItalic" w:cs="Arial,BoldItalic"/>
          <w:b/>
          <w:bCs/>
          <w:i/>
          <w:iCs/>
          <w:color w:val="000000"/>
        </w:rPr>
        <w:t xml:space="preserve">ě </w:t>
      </w:r>
      <w:r>
        <w:rPr>
          <w:rFonts w:ascii="Arial" w:hAnsi="Arial" w:cs="Arial"/>
          <w:b/>
          <w:bCs/>
          <w:i/>
          <w:iCs/>
          <w:color w:val="000000"/>
        </w:rPr>
        <w:t>v Pardubicích</w:t>
      </w:r>
      <w:r w:rsidR="003069FD">
        <w:rPr>
          <w:rFonts w:ascii="Arial" w:hAnsi="Arial" w:cs="Arial"/>
          <w:i/>
          <w:iCs/>
          <w:color w:val="000000"/>
        </w:rPr>
        <w:t>, Přihrádek 5</w:t>
      </w:r>
      <w:r>
        <w:rPr>
          <w:rFonts w:ascii="Arial" w:hAnsi="Arial" w:cs="Arial"/>
          <w:i/>
          <w:iCs/>
          <w:color w:val="000000"/>
        </w:rPr>
        <w:t>,</w:t>
      </w:r>
      <w:r w:rsidR="003069FD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53116, Pardubice</w:t>
      </w:r>
    </w:p>
    <w:p w:rsidR="00D21EFD" w:rsidRDefault="003069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Telefon: </w:t>
      </w:r>
      <w:r w:rsidR="00D21EFD">
        <w:rPr>
          <w:rFonts w:ascii="Arial" w:hAnsi="Arial" w:cs="Arial"/>
          <w:i/>
          <w:iCs/>
          <w:color w:val="000000"/>
        </w:rPr>
        <w:t>724 021 161</w:t>
      </w:r>
    </w:p>
    <w:p w:rsidR="00D858D0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FF"/>
        </w:rPr>
      </w:pPr>
      <w:proofErr w:type="gramStart"/>
      <w:r>
        <w:rPr>
          <w:rFonts w:ascii="Arial" w:hAnsi="Arial" w:cs="Arial"/>
          <w:i/>
          <w:iCs/>
          <w:color w:val="000000"/>
        </w:rPr>
        <w:t>e-mail :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hyperlink r:id="rId4" w:history="1">
        <w:r w:rsidR="00D858D0" w:rsidRPr="00156367">
          <w:rPr>
            <w:rStyle w:val="Hypertextovodkaz"/>
            <w:rFonts w:ascii="Arial" w:hAnsi="Arial" w:cs="Arial"/>
            <w:i/>
            <w:iCs/>
          </w:rPr>
          <w:t>sekretariat.pardubice@npu.cz</w:t>
        </w:r>
      </w:hyperlink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bookmarkStart w:id="0" w:name="_GoBack"/>
      <w:bookmarkEnd w:id="0"/>
      <w:r>
        <w:rPr>
          <w:rFonts w:ascii="Arial" w:hAnsi="Arial" w:cs="Arial"/>
          <w:i/>
          <w:iCs/>
          <w:color w:val="000000"/>
        </w:rPr>
        <w:t>http:/www.npu.cz</w:t>
      </w: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7545C3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 w:rsidRPr="00D21EF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Mgr. Naděžda </w:t>
      </w:r>
      <w:proofErr w:type="spellStart"/>
      <w:r w:rsidRPr="00D21EFD">
        <w:rPr>
          <w:rFonts w:ascii="Calibri,Bold" w:hAnsi="Calibri,Bold" w:cs="Calibri,Bold"/>
          <w:b/>
          <w:bCs/>
          <w:color w:val="000000"/>
          <w:sz w:val="24"/>
          <w:szCs w:val="24"/>
        </w:rPr>
        <w:t>Pemlová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Pr="00D21EFD">
        <w:rPr>
          <w:rFonts w:ascii="Calibri,Bold" w:hAnsi="Calibri,Bold" w:cs="Calibri,Bold"/>
          <w:bCs/>
          <w:color w:val="000000"/>
          <w:sz w:val="24"/>
          <w:szCs w:val="24"/>
        </w:rPr>
        <w:t xml:space="preserve">– 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>ředitelka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územního odborného pracoviště, 724 474 692, </w:t>
      </w:r>
      <w:r w:rsidR="007545C3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D21EFD" w:rsidRPr="00D21EFD" w:rsidRDefault="007545C3" w:rsidP="00D21E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       </w:t>
      </w:r>
      <w:hyperlink r:id="rId5" w:history="1">
        <w:r w:rsidRPr="00235D75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pemlova.nadezda@npu.cz</w:t>
        </w:r>
      </w:hyperlink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7545C3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PhDr.</w:t>
      </w:r>
      <w:r w:rsidR="003069F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Mgr.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et Mgr. Oldřich Vaňura </w:t>
      </w:r>
      <w:r w:rsidRPr="00D21EFD">
        <w:rPr>
          <w:rFonts w:ascii="Calibri,Bold" w:hAnsi="Calibri,Bold" w:cs="Calibri,Bold"/>
          <w:bCs/>
          <w:color w:val="000000"/>
          <w:sz w:val="24"/>
          <w:szCs w:val="24"/>
        </w:rPr>
        <w:t>–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0F5BC7">
        <w:rPr>
          <w:rFonts w:ascii="Calibri,Italic" w:hAnsi="Calibri,Italic" w:cs="Calibri,Italic"/>
          <w:i/>
          <w:iCs/>
          <w:color w:val="000000"/>
          <w:sz w:val="24"/>
          <w:szCs w:val="24"/>
        </w:rPr>
        <w:t>vedoucí oddělení evidence památek a IS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:rsidR="00D21EFD" w:rsidRPr="00D21EFD" w:rsidRDefault="007545C3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      </w:t>
      </w:r>
      <w:r w:rsidR="000F5BC7">
        <w:rPr>
          <w:rFonts w:ascii="Calibri,Italic" w:hAnsi="Calibri,Italic" w:cs="Calibri,Italic"/>
          <w:i/>
          <w:iCs/>
          <w:color w:val="000000"/>
          <w:sz w:val="24"/>
          <w:szCs w:val="24"/>
        </w:rPr>
        <w:t>724 663 667</w:t>
      </w:r>
      <w:r w:rsid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, </w:t>
      </w:r>
      <w:hyperlink r:id="rId6" w:history="1">
        <w:r w:rsidR="00E55CBA" w:rsidRPr="006F7109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vanura.oldrich@npu.cz</w:t>
        </w:r>
      </w:hyperlink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 w:rsidR="00576BF2">
        <w:rPr>
          <w:rFonts w:ascii="Calibri,Bold" w:hAnsi="Calibri,Bold" w:cs="Calibri,Bold"/>
          <w:b/>
          <w:bCs/>
          <w:color w:val="000000"/>
          <w:sz w:val="24"/>
          <w:szCs w:val="24"/>
        </w:rPr>
        <w:t>Bc. Martin Jičínský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–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péče o památkový fond</w:t>
      </w:r>
      <w:r>
        <w:rPr>
          <w:rFonts w:ascii="Calibri" w:hAnsi="Calibri" w:cs="Calibri"/>
          <w:color w:val="000000"/>
        </w:rPr>
        <w:t xml:space="preserve">; </w:t>
      </w:r>
      <w:r w:rsidR="00576BF2">
        <w:rPr>
          <w:rFonts w:ascii="Calibri,Italic" w:hAnsi="Calibri,Italic" w:cs="Calibri,Italic"/>
          <w:i/>
          <w:iCs/>
          <w:color w:val="000000"/>
          <w:sz w:val="24"/>
          <w:szCs w:val="24"/>
        </w:rPr>
        <w:t>724 663 670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>;</w:t>
      </w:r>
      <w:r w:rsidR="000D06C4">
        <w:rPr>
          <w:rFonts w:ascii="Calibri" w:hAnsi="Calibri" w:cs="Calibri"/>
          <w:color w:val="000000"/>
        </w:rPr>
        <w:t xml:space="preserve"> </w:t>
      </w:r>
      <w:hyperlink r:id="rId7" w:history="1">
        <w:r w:rsidR="00E55CBA" w:rsidRPr="006F7109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jicinsky.martin@npu.cz</w:t>
        </w:r>
      </w:hyperlink>
    </w:p>
    <w:p w:rsidR="00E55CBA" w:rsidRDefault="00E55CBA" w:rsidP="00E55CBA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Mgr. Jiří Švec </w:t>
      </w:r>
      <w:r>
        <w:rPr>
          <w:rFonts w:ascii="Calibri" w:hAnsi="Calibri" w:cs="Calibri"/>
          <w:color w:val="000000"/>
        </w:rPr>
        <w:t xml:space="preserve">–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péče o památkový fond (Luže)</w:t>
      </w:r>
      <w:r>
        <w:rPr>
          <w:rFonts w:ascii="Calibri" w:hAnsi="Calibri" w:cs="Calibri"/>
          <w:color w:val="000000"/>
        </w:rPr>
        <w:t xml:space="preserve">;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724 663 822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>;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  <w:hyperlink r:id="rId8" w:history="1">
        <w:r w:rsidRPr="006F7109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svec.jiri@npu.cz</w:t>
        </w:r>
      </w:hyperlink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 w:rsidR="000F5BC7">
        <w:rPr>
          <w:rFonts w:ascii="Calibri,Bold" w:hAnsi="Calibri,Bold" w:cs="Calibri,Bold"/>
          <w:b/>
          <w:bCs/>
          <w:color w:val="000000"/>
          <w:sz w:val="24"/>
          <w:szCs w:val="24"/>
        </w:rPr>
        <w:t>Mgr. Jiří Švec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– 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lidová architektura </w:t>
      </w:r>
      <w:r w:rsidR="000F5BC7">
        <w:rPr>
          <w:rFonts w:ascii="Calibri,Italic" w:hAnsi="Calibri,Italic" w:cs="Calibri,Italic"/>
          <w:i/>
          <w:iCs/>
          <w:color w:val="000000"/>
          <w:sz w:val="24"/>
          <w:szCs w:val="24"/>
        </w:rPr>
        <w:t>a technické památky; 724 663</w:t>
      </w:r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> </w:t>
      </w:r>
      <w:r w:rsidR="000F5BC7">
        <w:rPr>
          <w:rFonts w:ascii="Calibri,Italic" w:hAnsi="Calibri,Italic" w:cs="Calibri,Italic"/>
          <w:i/>
          <w:iCs/>
          <w:color w:val="000000"/>
          <w:sz w:val="24"/>
          <w:szCs w:val="24"/>
        </w:rPr>
        <w:t>822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>;</w:t>
      </w:r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  <w:hyperlink r:id="rId9" w:history="1">
        <w:r w:rsidR="00E55CBA" w:rsidRPr="006F7109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svec.jiri@npu.cz</w:t>
        </w:r>
      </w:hyperlink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D21EFD" w:rsidRPr="00E55CBA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 w:rsidR="000F5BC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Mgr. </w:t>
      </w:r>
      <w:r w:rsidR="00E55CBA">
        <w:rPr>
          <w:rFonts w:ascii="Calibri,Bold" w:hAnsi="Calibri,Bold" w:cs="Calibri,Bold"/>
          <w:b/>
          <w:bCs/>
          <w:color w:val="000000"/>
          <w:sz w:val="24"/>
          <w:szCs w:val="24"/>
        </w:rPr>
        <w:t>Jan Krátký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– </w:t>
      </w:r>
      <w:r w:rsidR="000D06C4">
        <w:rPr>
          <w:rFonts w:ascii="Calibri,Italic" w:hAnsi="Calibri,Italic" w:cs="Calibri,Italic"/>
          <w:i/>
          <w:iCs/>
          <w:color w:val="000000"/>
          <w:sz w:val="24"/>
          <w:szCs w:val="24"/>
        </w:rPr>
        <w:t>restaurovaní nemovitých památek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; </w:t>
      </w:r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>724 663 660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="00E55CBA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10" w:history="1">
        <w:r w:rsidR="00E55CBA" w:rsidRPr="006F7109">
          <w:rPr>
            <w:rStyle w:val="Hypertextovodkaz"/>
            <w:rFonts w:ascii="Calibri" w:hAnsi="Calibri" w:cs="Calibri"/>
            <w:sz w:val="24"/>
            <w:szCs w:val="24"/>
          </w:rPr>
          <w:t>k</w:t>
        </w:r>
        <w:r w:rsidR="00E55CBA" w:rsidRPr="006F7109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ratky.jan@npu.cz</w:t>
        </w:r>
      </w:hyperlink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 w:rsidR="000F5BC7">
        <w:rPr>
          <w:rFonts w:ascii="Calibri,Bold" w:hAnsi="Calibri,Bold" w:cs="Calibri,Bold"/>
          <w:b/>
          <w:bCs/>
          <w:color w:val="000000"/>
          <w:sz w:val="24"/>
          <w:szCs w:val="24"/>
        </w:rPr>
        <w:t>Mgr. Veronika Cinková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="000D06C4">
        <w:rPr>
          <w:rFonts w:ascii="Calibri,Italic" w:hAnsi="Calibri,Italic" w:cs="Calibri,Italic"/>
          <w:i/>
          <w:iCs/>
          <w:color w:val="000000"/>
          <w:sz w:val="24"/>
          <w:szCs w:val="24"/>
        </w:rPr>
        <w:t>restaurovaní movitých památek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; 724 663 </w:t>
      </w:r>
      <w:r w:rsidR="000F5BC7">
        <w:rPr>
          <w:rFonts w:ascii="Calibri,Italic" w:hAnsi="Calibri,Italic" w:cs="Calibri,Italic"/>
          <w:i/>
          <w:iCs/>
          <w:color w:val="000000"/>
          <w:sz w:val="24"/>
          <w:szCs w:val="24"/>
        </w:rPr>
        <w:t>650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>;</w:t>
      </w:r>
    </w:p>
    <w:p w:rsidR="00D21EFD" w:rsidRDefault="007545C3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t xml:space="preserve">         </w:t>
      </w:r>
      <w:hyperlink r:id="rId11" w:history="1">
        <w:r w:rsidRPr="00235D75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cinkova.veronika@npu.cz</w:t>
        </w:r>
      </w:hyperlink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D21EFD" w:rsidRP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 w:rsidR="000F5BC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Ing. Bc. Aleš </w:t>
      </w:r>
      <w:proofErr w:type="spellStart"/>
      <w:r w:rsidR="000F5BC7">
        <w:rPr>
          <w:rFonts w:ascii="Calibri,Bold" w:hAnsi="Calibri,Bold" w:cs="Calibri,Bold"/>
          <w:b/>
          <w:bCs/>
          <w:color w:val="000000"/>
          <w:sz w:val="24"/>
          <w:szCs w:val="24"/>
        </w:rPr>
        <w:t>Papáček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>parky, zah</w:t>
      </w:r>
      <w:r w:rsidR="000F5BC7">
        <w:rPr>
          <w:rFonts w:ascii="Calibri,Italic" w:hAnsi="Calibri,Italic" w:cs="Calibri,Italic"/>
          <w:i/>
          <w:iCs/>
          <w:color w:val="000000"/>
          <w:sz w:val="24"/>
          <w:szCs w:val="24"/>
        </w:rPr>
        <w:t>rady, kácení a výsadba dřevin; 737 843 111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>;</w:t>
      </w:r>
    </w:p>
    <w:p w:rsidR="00D21EFD" w:rsidRDefault="007545C3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t xml:space="preserve">          </w:t>
      </w:r>
      <w:hyperlink r:id="rId12" w:history="1">
        <w:r w:rsidRPr="00235D75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papacek.ales@npu.cz</w:t>
        </w:r>
      </w:hyperlink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 w:rsidRPr="00E55CBA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Mgr. </w:t>
      </w:r>
      <w:r w:rsidR="000F5BC7" w:rsidRPr="00E55CBA">
        <w:rPr>
          <w:rFonts w:ascii="Calibri,Bold" w:hAnsi="Calibri,Bold" w:cs="Calibri,Bold"/>
          <w:b/>
          <w:bCs/>
          <w:color w:val="000000"/>
          <w:sz w:val="24"/>
          <w:szCs w:val="24"/>
        </w:rPr>
        <w:t>Jana Marešová</w:t>
      </w:r>
      <w:r>
        <w:rPr>
          <w:rFonts w:ascii="Calibri" w:hAnsi="Calibri" w:cs="Calibri"/>
          <w:color w:val="000000"/>
          <w:sz w:val="24"/>
          <w:szCs w:val="24"/>
        </w:rPr>
        <w:t xml:space="preserve"> – </w:t>
      </w:r>
      <w:r w:rsidR="000F5BC7">
        <w:rPr>
          <w:rFonts w:ascii="Calibri,Italic" w:hAnsi="Calibri,Italic" w:cs="Calibri,Italic"/>
          <w:i/>
          <w:iCs/>
          <w:color w:val="000000"/>
          <w:sz w:val="24"/>
          <w:szCs w:val="24"/>
        </w:rPr>
        <w:t>archeologie; 724 663 648</w:t>
      </w:r>
      <w:r w:rsidRPr="00D21EFD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; </w:t>
      </w:r>
      <w:hyperlink r:id="rId13" w:history="1">
        <w:r w:rsidR="00E55CBA" w:rsidRPr="006F7109">
          <w:rPr>
            <w:rStyle w:val="Hypertextovodkaz"/>
            <w:rFonts w:ascii="Calibri,Italic" w:hAnsi="Calibri,Italic" w:cs="Calibri,Italic"/>
            <w:i/>
            <w:iCs/>
            <w:sz w:val="24"/>
            <w:szCs w:val="24"/>
          </w:rPr>
          <w:t>maresova.jana@npu.cz</w:t>
        </w:r>
      </w:hyperlink>
      <w:r w:rsidR="00E55CBA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D21EFD" w:rsidRDefault="00D21EFD" w:rsidP="00D2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VI. G</w:t>
      </w:r>
    </w:p>
    <w:p w:rsidR="00895ED2" w:rsidRDefault="00D21EFD" w:rsidP="00D21EFD">
      <w:pPr>
        <w:jc w:val="both"/>
      </w:pP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RANTOVÁ </w:t>
      </w:r>
      <w:r>
        <w:rPr>
          <w:rFonts w:ascii="Arial,Bold" w:hAnsi="Arial,Bold" w:cs="Arial,Bold"/>
          <w:b/>
          <w:bCs/>
          <w:color w:val="FFFFFF"/>
          <w:sz w:val="24"/>
          <w:szCs w:val="24"/>
        </w:rPr>
        <w:t>Ř</w:t>
      </w:r>
      <w:r>
        <w:rPr>
          <w:rFonts w:ascii="Arial" w:hAnsi="Arial" w:cs="Arial"/>
          <w:b/>
          <w:bCs/>
          <w:color w:val="FFFFFF"/>
          <w:sz w:val="24"/>
          <w:szCs w:val="24"/>
        </w:rPr>
        <w:t>ÍZENÍ</w:t>
      </w:r>
    </w:p>
    <w:sectPr w:rsidR="00895ED2" w:rsidSect="0089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FD"/>
    <w:rsid w:val="00016D9D"/>
    <w:rsid w:val="000D06C4"/>
    <w:rsid w:val="000F5BC7"/>
    <w:rsid w:val="001A5AAB"/>
    <w:rsid w:val="002B3BF0"/>
    <w:rsid w:val="003069FD"/>
    <w:rsid w:val="00576BF2"/>
    <w:rsid w:val="007545C3"/>
    <w:rsid w:val="00895ED2"/>
    <w:rsid w:val="00D21EFD"/>
    <w:rsid w:val="00D62E9B"/>
    <w:rsid w:val="00D82F7F"/>
    <w:rsid w:val="00D858D0"/>
    <w:rsid w:val="00E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1F0C"/>
  <w15:docId w15:val="{C12B5D13-4085-488A-B976-A40BDAE6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5CB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5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c.jiri@npu.cz" TargetMode="External"/><Relationship Id="rId13" Type="http://schemas.openxmlformats.org/officeDocument/2006/relationships/hyperlink" Target="mailto:maresova.jana@np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cinsky.martin@npu.cz" TargetMode="External"/><Relationship Id="rId12" Type="http://schemas.openxmlformats.org/officeDocument/2006/relationships/hyperlink" Target="mailto:papacek.ales@np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ura.oldrich@npu.cz" TargetMode="External"/><Relationship Id="rId11" Type="http://schemas.openxmlformats.org/officeDocument/2006/relationships/hyperlink" Target="mailto:cinkova.veronika@npu.cz" TargetMode="External"/><Relationship Id="rId5" Type="http://schemas.openxmlformats.org/officeDocument/2006/relationships/hyperlink" Target="mailto:pemlova.nadezda@npu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ratky.jan@npu.cz" TargetMode="External"/><Relationship Id="rId4" Type="http://schemas.openxmlformats.org/officeDocument/2006/relationships/hyperlink" Target="mailto:sekretariat.pardubice@npu.cz" TargetMode="External"/><Relationship Id="rId9" Type="http://schemas.openxmlformats.org/officeDocument/2006/relationships/hyperlink" Target="mailto:svec.jiri@np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Pilarova Eva</dc:creator>
  <cp:lastModifiedBy>Mudrochová Iveta</cp:lastModifiedBy>
  <cp:revision>5</cp:revision>
  <dcterms:created xsi:type="dcterms:W3CDTF">2023-01-05T10:05:00Z</dcterms:created>
  <dcterms:modified xsi:type="dcterms:W3CDTF">2023-01-06T08:42:00Z</dcterms:modified>
</cp:coreProperties>
</file>