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09D34" w14:textId="77777777" w:rsidR="00BB748B" w:rsidRDefault="00BB748B" w:rsidP="00BB748B">
      <w:pPr>
        <w:pStyle w:val="UText"/>
        <w:spacing w:after="40" w:line="22" w:lineRule="atLeast"/>
        <w:jc w:val="center"/>
        <w:rPr>
          <w:rFonts w:ascii="Arial" w:hAnsi="Arial" w:cs="Arial"/>
          <w:sz w:val="18"/>
        </w:rPr>
      </w:pPr>
      <w:bookmarkStart w:id="0" w:name="_Hlk112744949"/>
      <w:bookmarkStart w:id="1" w:name="_Hlk149224449"/>
    </w:p>
    <w:p w14:paraId="04887ED6" w14:textId="77777777" w:rsidR="00BB748B" w:rsidRDefault="00BB748B" w:rsidP="00BB748B">
      <w:pPr>
        <w:pStyle w:val="UText"/>
        <w:spacing w:after="40" w:line="22" w:lineRule="atLeast"/>
        <w:jc w:val="center"/>
        <w:rPr>
          <w:rFonts w:ascii="Arial" w:hAnsi="Arial" w:cs="Arial"/>
          <w:sz w:val="18"/>
        </w:rPr>
      </w:pPr>
    </w:p>
    <w:p w14:paraId="74A841F2" w14:textId="77777777" w:rsidR="00BB748B" w:rsidRDefault="00BB748B" w:rsidP="00BB748B">
      <w:pPr>
        <w:pStyle w:val="UText"/>
        <w:spacing w:after="40" w:line="22" w:lineRule="atLeast"/>
        <w:jc w:val="center"/>
        <w:rPr>
          <w:rFonts w:ascii="Arial" w:hAnsi="Arial" w:cs="Arial"/>
          <w:sz w:val="18"/>
        </w:rPr>
      </w:pPr>
    </w:p>
    <w:p w14:paraId="199A5F7F" w14:textId="77777777" w:rsidR="00BB748B" w:rsidRDefault="00BB748B" w:rsidP="00BB748B">
      <w:pPr>
        <w:pStyle w:val="UText"/>
        <w:spacing w:after="40" w:line="22" w:lineRule="atLeast"/>
        <w:jc w:val="center"/>
        <w:rPr>
          <w:rFonts w:ascii="Arial" w:hAnsi="Arial" w:cs="Arial"/>
          <w:sz w:val="18"/>
        </w:rPr>
      </w:pPr>
    </w:p>
    <w:p w14:paraId="772E7E44" w14:textId="75F6D6C6" w:rsidR="00BB748B" w:rsidRPr="00634991" w:rsidRDefault="00BB748B" w:rsidP="00BB748B">
      <w:pPr>
        <w:pStyle w:val="UText"/>
        <w:spacing w:after="40" w:line="22" w:lineRule="atLeast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MĚSTO RONOV NAD DOUBRAVOU</w:t>
      </w:r>
    </w:p>
    <w:bookmarkEnd w:id="0"/>
    <w:p w14:paraId="4DAEF867" w14:textId="77777777" w:rsidR="00BB748B" w:rsidRPr="00634991" w:rsidRDefault="00BB748B" w:rsidP="00BB748B">
      <w:pPr>
        <w:pStyle w:val="UText"/>
        <w:spacing w:line="22" w:lineRule="atLeast"/>
        <w:jc w:val="center"/>
      </w:pPr>
    </w:p>
    <w:p w14:paraId="4C7C7171" w14:textId="77777777" w:rsidR="00BB748B" w:rsidRDefault="00BB748B" w:rsidP="00BB748B">
      <w:pPr>
        <w:pStyle w:val="UText"/>
        <w:spacing w:line="22" w:lineRule="atLeast"/>
        <w:jc w:val="center"/>
      </w:pPr>
      <w:r>
        <w:rPr>
          <w:noProof/>
          <w:snapToGrid/>
        </w:rPr>
        <w:drawing>
          <wp:anchor distT="0" distB="0" distL="114300" distR="114300" simplePos="0" relativeHeight="251661312" behindDoc="0" locked="0" layoutInCell="1" allowOverlap="1" wp14:anchorId="61A9F27B" wp14:editId="4EE17A9A">
            <wp:simplePos x="0" y="0"/>
            <wp:positionH relativeFrom="column">
              <wp:posOffset>2621280</wp:posOffset>
            </wp:positionH>
            <wp:positionV relativeFrom="paragraph">
              <wp:posOffset>7620</wp:posOffset>
            </wp:positionV>
            <wp:extent cx="693420" cy="800100"/>
            <wp:effectExtent l="0" t="0" r="0" b="0"/>
            <wp:wrapNone/>
            <wp:docPr id="110989162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8D6B6" w14:textId="77777777" w:rsidR="00BB748B" w:rsidRDefault="00BB748B" w:rsidP="00BB748B">
      <w:pPr>
        <w:pStyle w:val="UText"/>
        <w:spacing w:line="22" w:lineRule="atLeast"/>
        <w:jc w:val="center"/>
      </w:pPr>
    </w:p>
    <w:p w14:paraId="1CF1FC14" w14:textId="77777777" w:rsidR="00BB748B" w:rsidRDefault="00BB748B" w:rsidP="00BB748B">
      <w:pPr>
        <w:pStyle w:val="Zhlav"/>
        <w:jc w:val="center"/>
        <w:rPr>
          <w:rFonts w:asciiTheme="majorHAnsi" w:hAnsiTheme="majorHAnsi" w:cstheme="majorHAnsi"/>
          <w:sz w:val="40"/>
          <w:szCs w:val="40"/>
        </w:rPr>
      </w:pPr>
    </w:p>
    <w:p w14:paraId="0A605DB1" w14:textId="77777777" w:rsidR="00BB748B" w:rsidRPr="00B475F1" w:rsidRDefault="00BB748B" w:rsidP="00BB748B">
      <w:pPr>
        <w:pStyle w:val="Zhlav"/>
        <w:jc w:val="center"/>
        <w:rPr>
          <w:rFonts w:asciiTheme="majorHAnsi" w:hAnsiTheme="majorHAnsi" w:cstheme="majorHAnsi"/>
          <w:sz w:val="40"/>
          <w:szCs w:val="40"/>
        </w:rPr>
      </w:pPr>
    </w:p>
    <w:p w14:paraId="2DF6FB49" w14:textId="77777777" w:rsidR="00BB748B" w:rsidRPr="002D4E1F" w:rsidRDefault="00BB748B" w:rsidP="00BB748B">
      <w:pPr>
        <w:pStyle w:val="Zhlav"/>
        <w:jc w:val="center"/>
        <w:rPr>
          <w:rFonts w:asciiTheme="majorHAnsi" w:hAnsiTheme="majorHAnsi" w:cstheme="majorHAnsi"/>
          <w:sz w:val="44"/>
          <w:szCs w:val="44"/>
        </w:rPr>
      </w:pPr>
      <w:r w:rsidRPr="002D4E1F">
        <w:rPr>
          <w:rFonts w:asciiTheme="majorHAnsi" w:hAnsiTheme="majorHAnsi" w:cstheme="majorHAnsi"/>
          <w:sz w:val="44"/>
          <w:szCs w:val="44"/>
        </w:rPr>
        <w:t xml:space="preserve">Změna č. </w:t>
      </w:r>
      <w:r>
        <w:rPr>
          <w:rFonts w:asciiTheme="majorHAnsi" w:hAnsiTheme="majorHAnsi" w:cstheme="majorHAnsi"/>
          <w:sz w:val="44"/>
          <w:szCs w:val="44"/>
        </w:rPr>
        <w:t>1</w:t>
      </w:r>
      <w:r w:rsidRPr="002D4E1F">
        <w:rPr>
          <w:rFonts w:asciiTheme="majorHAnsi" w:hAnsiTheme="majorHAnsi" w:cstheme="majorHAnsi"/>
          <w:sz w:val="44"/>
          <w:szCs w:val="44"/>
        </w:rPr>
        <w:t xml:space="preserve"> </w:t>
      </w:r>
      <w:r>
        <w:rPr>
          <w:rFonts w:asciiTheme="majorHAnsi" w:hAnsiTheme="majorHAnsi" w:cstheme="majorHAnsi"/>
          <w:sz w:val="44"/>
          <w:szCs w:val="44"/>
        </w:rPr>
        <w:t>Ú</w:t>
      </w:r>
      <w:r w:rsidRPr="002D4E1F">
        <w:rPr>
          <w:rFonts w:asciiTheme="majorHAnsi" w:hAnsiTheme="majorHAnsi" w:cstheme="majorHAnsi"/>
          <w:sz w:val="44"/>
          <w:szCs w:val="44"/>
        </w:rPr>
        <w:t xml:space="preserve">zemního plánu </w:t>
      </w:r>
      <w:r>
        <w:rPr>
          <w:rFonts w:asciiTheme="majorHAnsi" w:hAnsiTheme="majorHAnsi" w:cstheme="majorHAnsi"/>
          <w:sz w:val="44"/>
          <w:szCs w:val="44"/>
        </w:rPr>
        <w:t>Ronov nad Doubravou</w:t>
      </w:r>
    </w:p>
    <w:p w14:paraId="7712EAE5" w14:textId="77777777" w:rsidR="00BB748B" w:rsidRPr="00A00782" w:rsidRDefault="00BB748B" w:rsidP="00BB748B">
      <w:pPr>
        <w:pStyle w:val="Zhlav"/>
        <w:jc w:val="center"/>
        <w:rPr>
          <w:rFonts w:asciiTheme="majorHAnsi" w:hAnsiTheme="majorHAnsi" w:cstheme="majorHAnsi"/>
          <w:sz w:val="36"/>
          <w:szCs w:val="48"/>
        </w:rPr>
      </w:pPr>
    </w:p>
    <w:p w14:paraId="2BCA490E" w14:textId="1D0E6971" w:rsidR="00BB748B" w:rsidRPr="00BB748B" w:rsidRDefault="00BB748B" w:rsidP="00BB748B">
      <w:pPr>
        <w:pStyle w:val="Zhlav"/>
        <w:jc w:val="center"/>
        <w:rPr>
          <w:rFonts w:asciiTheme="majorHAnsi" w:hAnsiTheme="majorHAnsi" w:cstheme="majorHAnsi"/>
          <w:b/>
          <w:sz w:val="48"/>
          <w:szCs w:val="48"/>
          <w:lang w:val="cs-CZ"/>
        </w:rPr>
      </w:pPr>
      <w:bookmarkStart w:id="2" w:name="_Hlk130835097"/>
      <w:r>
        <w:rPr>
          <w:rFonts w:asciiTheme="majorHAnsi" w:hAnsiTheme="majorHAnsi" w:cstheme="majorHAnsi"/>
          <w:b/>
          <w:sz w:val="48"/>
          <w:szCs w:val="48"/>
          <w:lang w:val="cs-CZ"/>
        </w:rPr>
        <w:t>VÝROK</w:t>
      </w:r>
    </w:p>
    <w:bookmarkEnd w:id="2"/>
    <w:p w14:paraId="0A616D4A" w14:textId="4884DB5F" w:rsidR="00BB748B" w:rsidRDefault="00BB748B" w:rsidP="00BB748B">
      <w:pPr>
        <w:pStyle w:val="UText"/>
        <w:spacing w:line="22" w:lineRule="atLeast"/>
        <w:jc w:val="center"/>
        <w:rPr>
          <w:rFonts w:ascii="Calibri Light" w:hAnsi="Calibri Light" w:cs="Calibri Light"/>
          <w:sz w:val="20"/>
          <w:szCs w:val="20"/>
        </w:rPr>
      </w:pPr>
    </w:p>
    <w:p w14:paraId="56AA6322" w14:textId="3CC9CF0B" w:rsidR="00BB748B" w:rsidRDefault="00242A4F" w:rsidP="00BB748B">
      <w:pPr>
        <w:pStyle w:val="UText"/>
        <w:spacing w:line="22" w:lineRule="atLeast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září</w:t>
      </w:r>
      <w:r w:rsidR="00BB748B" w:rsidRPr="00024705">
        <w:rPr>
          <w:rFonts w:ascii="Calibri Light" w:hAnsi="Calibri Light" w:cs="Calibri Light"/>
          <w:sz w:val="20"/>
          <w:szCs w:val="20"/>
        </w:rPr>
        <w:t xml:space="preserve"> 202</w:t>
      </w:r>
      <w:r>
        <w:rPr>
          <w:rFonts w:ascii="Calibri Light" w:hAnsi="Calibri Light" w:cs="Calibri Light"/>
          <w:sz w:val="20"/>
          <w:szCs w:val="20"/>
        </w:rPr>
        <w:t>4</w:t>
      </w:r>
    </w:p>
    <w:p w14:paraId="2518AE31" w14:textId="3EDF556F" w:rsidR="00242A4F" w:rsidRDefault="00242A4F" w:rsidP="00BB748B">
      <w:pPr>
        <w:pStyle w:val="UText"/>
        <w:spacing w:line="22" w:lineRule="atLeast"/>
        <w:jc w:val="center"/>
        <w:rPr>
          <w:rFonts w:ascii="Calibri Light" w:hAnsi="Calibri Light" w:cs="Calibri Light"/>
          <w:sz w:val="20"/>
          <w:szCs w:val="20"/>
        </w:rPr>
      </w:pPr>
    </w:p>
    <w:p w14:paraId="18DD4FAE" w14:textId="7D467D34" w:rsidR="00242A4F" w:rsidRDefault="00242A4F" w:rsidP="00BB748B">
      <w:pPr>
        <w:pStyle w:val="UText"/>
        <w:spacing w:line="22" w:lineRule="atLeast"/>
        <w:jc w:val="center"/>
        <w:rPr>
          <w:rFonts w:ascii="Calibri Light" w:hAnsi="Calibri Light" w:cs="Calibri Light"/>
          <w:sz w:val="20"/>
          <w:szCs w:val="20"/>
        </w:rPr>
      </w:pPr>
    </w:p>
    <w:p w14:paraId="333E7900" w14:textId="77777777" w:rsidR="00242A4F" w:rsidRPr="00970821" w:rsidRDefault="00242A4F" w:rsidP="00242A4F">
      <w:pPr>
        <w:rPr>
          <w:rFonts w:asciiTheme="majorHAnsi" w:hAnsiTheme="majorHAnsi" w:cstheme="majorHAnsi"/>
        </w:rPr>
      </w:pPr>
    </w:p>
    <w:p w14:paraId="7EB4B56F" w14:textId="77777777" w:rsidR="00242A4F" w:rsidRPr="00970821" w:rsidRDefault="00242A4F" w:rsidP="00242A4F">
      <w:pPr>
        <w:rPr>
          <w:rFonts w:asciiTheme="majorHAnsi" w:hAnsiTheme="majorHAnsi" w:cstheme="majorHAnsi"/>
        </w:rPr>
      </w:pPr>
    </w:p>
    <w:tbl>
      <w:tblPr>
        <w:tblW w:w="907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12"/>
        <w:gridCol w:w="6260"/>
      </w:tblGrid>
      <w:tr w:rsidR="00242A4F" w:rsidRPr="00970821" w14:paraId="4CAA75D2" w14:textId="77777777" w:rsidTr="003210AD">
        <w:trPr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A16B9E" w14:textId="77777777" w:rsidR="00242A4F" w:rsidRPr="00970821" w:rsidRDefault="00242A4F" w:rsidP="003210AD">
            <w:pPr>
              <w:spacing w:line="22" w:lineRule="atLeast"/>
              <w:ind w:left="34" w:right="516"/>
              <w:jc w:val="left"/>
              <w:rPr>
                <w:rFonts w:asciiTheme="majorHAnsi" w:hAnsiTheme="majorHAnsi" w:cstheme="majorHAnsi"/>
                <w:b/>
                <w:spacing w:val="20"/>
                <w:sz w:val="32"/>
                <w:szCs w:val="32"/>
              </w:rPr>
            </w:pPr>
            <w:r w:rsidRPr="00970821">
              <w:rPr>
                <w:rFonts w:asciiTheme="majorHAnsi" w:hAnsiTheme="majorHAnsi" w:cstheme="majorHAnsi"/>
                <w:b/>
                <w:spacing w:val="20"/>
                <w:sz w:val="28"/>
                <w:szCs w:val="28"/>
              </w:rPr>
              <w:t>ZÁZNAM O ÚČINNOSTI</w:t>
            </w:r>
          </w:p>
        </w:tc>
      </w:tr>
      <w:tr w:rsidR="00242A4F" w:rsidRPr="00970821" w14:paraId="66D5C4E5" w14:textId="77777777" w:rsidTr="003210AD">
        <w:trPr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76E902" w14:textId="77777777" w:rsidR="00242A4F" w:rsidRPr="00970821" w:rsidRDefault="00242A4F" w:rsidP="003210AD">
            <w:pPr>
              <w:spacing w:line="22" w:lineRule="atLeast"/>
              <w:ind w:left="33" w:right="175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970821">
              <w:rPr>
                <w:rFonts w:asciiTheme="majorHAnsi" w:hAnsiTheme="majorHAnsi" w:cstheme="majorHAnsi"/>
                <w:sz w:val="18"/>
                <w:szCs w:val="18"/>
              </w:rPr>
              <w:t>OZNAČENÍ SPRÁVNÍHO ORGÁNU, KTERÝ ZMĚNU ÚZEMNÍHO PLÁNU VYDAL</w:t>
            </w:r>
          </w:p>
        </w:tc>
      </w:tr>
      <w:tr w:rsidR="00242A4F" w:rsidRPr="00970821" w14:paraId="4AAF9E74" w14:textId="77777777" w:rsidTr="003210AD">
        <w:trPr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EF76DC" w14:textId="3B171F37" w:rsidR="00242A4F" w:rsidRPr="00970821" w:rsidRDefault="00242A4F" w:rsidP="003210AD">
            <w:pPr>
              <w:spacing w:line="22" w:lineRule="atLeast"/>
              <w:ind w:left="34" w:right="176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70821">
              <w:rPr>
                <w:rFonts w:asciiTheme="majorHAnsi" w:hAnsiTheme="majorHAnsi" w:cstheme="majorHAnsi"/>
                <w:b/>
              </w:rPr>
              <w:t xml:space="preserve">Zastupitelstvo </w:t>
            </w:r>
            <w:r w:rsidRPr="00242A4F">
              <w:rPr>
                <w:rFonts w:asciiTheme="majorHAnsi" w:hAnsiTheme="majorHAnsi" w:cstheme="majorHAnsi"/>
                <w:b/>
              </w:rPr>
              <w:t>Města Ronova nad Doubravou</w:t>
            </w:r>
          </w:p>
        </w:tc>
      </w:tr>
      <w:tr w:rsidR="00242A4F" w:rsidRPr="00970821" w14:paraId="1E7BF73D" w14:textId="77777777" w:rsidTr="003210AD">
        <w:trPr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5E9B63" w14:textId="77777777" w:rsidR="00242A4F" w:rsidRPr="00970821" w:rsidRDefault="00242A4F" w:rsidP="003210AD">
            <w:pPr>
              <w:spacing w:line="22" w:lineRule="atLeast"/>
              <w:ind w:left="33" w:right="175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970821">
              <w:rPr>
                <w:rFonts w:asciiTheme="majorHAnsi" w:hAnsiTheme="majorHAnsi" w:cstheme="majorHAnsi"/>
                <w:sz w:val="18"/>
                <w:szCs w:val="18"/>
              </w:rPr>
              <w:t>DATUM NABYTÍ ÚČINNOSTI ZMĚNY ÚZEMNÍHO PLÁNU</w:t>
            </w:r>
          </w:p>
        </w:tc>
      </w:tr>
      <w:tr w:rsidR="00242A4F" w:rsidRPr="00970821" w14:paraId="7037EBA8" w14:textId="77777777" w:rsidTr="003210AD">
        <w:trPr>
          <w:trHeight w:val="304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C8A393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242A4F" w:rsidRPr="00970821" w14:paraId="5A5F3EAF" w14:textId="77777777" w:rsidTr="003210AD">
        <w:trPr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588125" w14:textId="77777777" w:rsidR="00242A4F" w:rsidRPr="00970821" w:rsidRDefault="00242A4F" w:rsidP="003210AD">
            <w:pPr>
              <w:spacing w:line="22" w:lineRule="atLeast"/>
              <w:ind w:left="33" w:right="175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970821">
              <w:rPr>
                <w:rFonts w:asciiTheme="majorHAnsi" w:hAnsiTheme="majorHAnsi" w:cstheme="majorHAnsi"/>
                <w:sz w:val="18"/>
                <w:szCs w:val="18"/>
              </w:rPr>
              <w:t>JMÉNO A PŘÍJMENÍ, FUNKCE OPRÁVNĚNÉ ÚŘEDNÍ OSOBY POŘIZOVATELE</w:t>
            </w:r>
          </w:p>
        </w:tc>
      </w:tr>
      <w:tr w:rsidR="00242A4F" w:rsidRPr="00970821" w14:paraId="68DABD45" w14:textId="77777777" w:rsidTr="003210AD">
        <w:trPr>
          <w:trHeight w:val="335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BDFACA" w14:textId="5B0A9029" w:rsidR="00242A4F" w:rsidRPr="00242A4F" w:rsidRDefault="00242A4F" w:rsidP="00242A4F">
            <w:pPr>
              <w:spacing w:line="22" w:lineRule="atLeast"/>
              <w:ind w:right="176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</w:t>
            </w:r>
            <w:r w:rsidRPr="00242A4F">
              <w:rPr>
                <w:rFonts w:asciiTheme="majorHAnsi" w:hAnsiTheme="majorHAnsi" w:cstheme="majorHAnsi"/>
              </w:rPr>
              <w:t xml:space="preserve">ng. Hana Kovandová  </w:t>
            </w:r>
          </w:p>
          <w:p w14:paraId="4D12E4A7" w14:textId="714B1376" w:rsidR="00242A4F" w:rsidRPr="00970821" w:rsidRDefault="00242A4F" w:rsidP="00242A4F">
            <w:pPr>
              <w:spacing w:line="22" w:lineRule="atLeast"/>
              <w:ind w:right="176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242A4F">
              <w:rPr>
                <w:rFonts w:asciiTheme="majorHAnsi" w:hAnsiTheme="majorHAnsi" w:cstheme="majorHAnsi"/>
              </w:rPr>
              <w:t>referent územního plánování</w:t>
            </w:r>
          </w:p>
        </w:tc>
      </w:tr>
      <w:tr w:rsidR="00242A4F" w:rsidRPr="00970821" w14:paraId="3DFCA627" w14:textId="77777777" w:rsidTr="003210AD">
        <w:trPr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9C01C5" w14:textId="77777777" w:rsidR="00242A4F" w:rsidRPr="00970821" w:rsidRDefault="00242A4F" w:rsidP="003210AD">
            <w:pPr>
              <w:spacing w:line="22" w:lineRule="atLeast"/>
              <w:ind w:left="33" w:right="175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970821">
              <w:rPr>
                <w:rFonts w:asciiTheme="majorHAnsi" w:hAnsiTheme="majorHAnsi" w:cstheme="majorHAnsi"/>
                <w:sz w:val="18"/>
                <w:szCs w:val="18"/>
              </w:rPr>
              <w:t>OTISK ÚŘEDNÍHO RAZÍTKA A PODPIS OPRÁVNĚNÉ ÚŘEDNÍ OSOBY POŘIZOVATELE</w:t>
            </w:r>
          </w:p>
        </w:tc>
      </w:tr>
      <w:tr w:rsidR="00242A4F" w:rsidRPr="00970821" w14:paraId="1E7C8F1A" w14:textId="77777777" w:rsidTr="003210AD">
        <w:trPr>
          <w:trHeight w:val="2014"/>
          <w:jc w:val="center"/>
        </w:trPr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7EF9DD" w14:textId="77777777" w:rsidR="00242A4F" w:rsidRPr="00970821" w:rsidRDefault="00242A4F" w:rsidP="003210AD">
            <w:pPr>
              <w:spacing w:before="240" w:line="22" w:lineRule="atLeast"/>
              <w:ind w:left="284"/>
              <w:rPr>
                <w:rFonts w:asciiTheme="majorHAnsi" w:hAnsiTheme="majorHAnsi" w:cstheme="majorHAnsi"/>
                <w:sz w:val="20"/>
                <w:szCs w:val="20"/>
              </w:rPr>
            </w:pPr>
            <w:r w:rsidRPr="00970821">
              <w:rPr>
                <w:rFonts w:asciiTheme="majorHAnsi" w:hAnsiTheme="majorHAnsi" w:cstheme="majorHAnsi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2B8A9776" wp14:editId="7EE15A7D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16510</wp:posOffset>
                      </wp:positionV>
                      <wp:extent cx="1488440" cy="1488440"/>
                      <wp:effectExtent l="0" t="0" r="16510" b="16510"/>
                      <wp:wrapTight wrapText="bothSides">
                        <wp:wrapPolygon edited="0">
                          <wp:start x="8570" y="0"/>
                          <wp:lineTo x="6082" y="553"/>
                          <wp:lineTo x="1659" y="3317"/>
                          <wp:lineTo x="1659" y="4423"/>
                          <wp:lineTo x="553" y="6358"/>
                          <wp:lineTo x="0" y="8017"/>
                          <wp:lineTo x="0" y="13823"/>
                          <wp:lineTo x="1935" y="18522"/>
                          <wp:lineTo x="6911" y="21563"/>
                          <wp:lineTo x="8017" y="21563"/>
                          <wp:lineTo x="13823" y="21563"/>
                          <wp:lineTo x="14652" y="21563"/>
                          <wp:lineTo x="19628" y="18246"/>
                          <wp:lineTo x="21563" y="14099"/>
                          <wp:lineTo x="21563" y="8017"/>
                          <wp:lineTo x="20457" y="3594"/>
                          <wp:lineTo x="15205" y="553"/>
                          <wp:lineTo x="12993" y="0"/>
                          <wp:lineTo x="8570" y="0"/>
                        </wp:wrapPolygon>
                      </wp:wrapTight>
                      <wp:docPr id="2" name="Ová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8440" cy="1488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7C8038" id="Ovál 8" o:spid="_x0000_s1026" style="position:absolute;margin-left:3.55pt;margin-top:1.3pt;width:117.2pt;height:117.2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" strokeweight=".5pt">
                      <v:stroke dashstyle="1 1" endcap="round"/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446901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</w:p>
          <w:p w14:paraId="557D1D69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</w:p>
          <w:p w14:paraId="3BDE1B03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</w:p>
          <w:p w14:paraId="52BF2212" w14:textId="77777777" w:rsidR="00242A4F" w:rsidRPr="00970821" w:rsidRDefault="00242A4F" w:rsidP="003210AD">
            <w:pPr>
              <w:spacing w:line="22" w:lineRule="atLeast"/>
              <w:rPr>
                <w:rFonts w:asciiTheme="majorHAnsi" w:hAnsiTheme="majorHAnsi" w:cstheme="majorHAnsi"/>
              </w:rPr>
            </w:pPr>
          </w:p>
          <w:p w14:paraId="098B0088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</w:p>
          <w:p w14:paraId="34A01BC7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</w:p>
          <w:p w14:paraId="7D5667DF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</w:p>
          <w:p w14:paraId="76DBDA42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</w:p>
          <w:p w14:paraId="6B5106BE" w14:textId="77777777" w:rsidR="00242A4F" w:rsidRPr="00970821" w:rsidRDefault="00242A4F" w:rsidP="003210AD">
            <w:pPr>
              <w:spacing w:line="22" w:lineRule="atLeast"/>
              <w:jc w:val="center"/>
              <w:rPr>
                <w:rFonts w:asciiTheme="majorHAnsi" w:hAnsiTheme="majorHAnsi" w:cstheme="majorHAnsi"/>
              </w:rPr>
            </w:pPr>
            <w:r w:rsidRPr="00970821">
              <w:rPr>
                <w:rFonts w:asciiTheme="majorHAnsi" w:hAnsiTheme="majorHAnsi" w:cstheme="majorHAnsi"/>
              </w:rPr>
              <w:t>…………………………………………………………………………</w:t>
            </w:r>
          </w:p>
        </w:tc>
      </w:tr>
    </w:tbl>
    <w:p w14:paraId="143E4089" w14:textId="77777777" w:rsidR="00242A4F" w:rsidRDefault="00242A4F" w:rsidP="00BB748B">
      <w:pPr>
        <w:pStyle w:val="UText"/>
        <w:spacing w:line="22" w:lineRule="atLeast"/>
        <w:jc w:val="center"/>
        <w:rPr>
          <w:rFonts w:ascii="Calibri Light" w:hAnsi="Calibri Light" w:cs="Calibri Light"/>
          <w:sz w:val="20"/>
          <w:szCs w:val="20"/>
        </w:rPr>
      </w:pPr>
    </w:p>
    <w:p w14:paraId="7689BDD5" w14:textId="615BE890" w:rsidR="00291233" w:rsidRPr="00970821" w:rsidRDefault="00291233" w:rsidP="00291233">
      <w:pPr>
        <w:pageBreakBefore/>
        <w:spacing w:line="22" w:lineRule="atLeast"/>
        <w:jc w:val="center"/>
        <w:rPr>
          <w:rFonts w:ascii="Space Age" w:hAnsi="Space Age"/>
          <w:noProof/>
          <w:color w:val="538135"/>
          <w:sz w:val="56"/>
          <w:szCs w:val="56"/>
        </w:rPr>
      </w:pPr>
      <w:r w:rsidRPr="00970821">
        <w:rPr>
          <w:rFonts w:ascii="Space Age" w:hAnsi="Space Age"/>
          <w:noProof/>
          <w:color w:val="538135"/>
          <w:sz w:val="56"/>
          <w:szCs w:val="56"/>
        </w:rPr>
        <w:t>Terraplan</w:t>
      </w:r>
    </w:p>
    <w:p w14:paraId="1D4499E7" w14:textId="77777777" w:rsidR="00291233" w:rsidRPr="00970821" w:rsidRDefault="00291233" w:rsidP="00291233">
      <w:pPr>
        <w:spacing w:line="22" w:lineRule="atLeast"/>
        <w:jc w:val="center"/>
        <w:rPr>
          <w:rFonts w:ascii="Space Age" w:hAnsi="Space Age"/>
          <w:noProof/>
          <w:color w:val="538135"/>
          <w:sz w:val="20"/>
          <w:szCs w:val="20"/>
        </w:rPr>
      </w:pPr>
      <w:r w:rsidRPr="00970821">
        <w:rPr>
          <w:rFonts w:ascii="Space Age" w:hAnsi="Space Age"/>
          <w:noProof/>
          <w:color w:val="538135"/>
          <w:sz w:val="20"/>
          <w:szCs w:val="20"/>
        </w:rPr>
        <w:t>URBANISTICKÝ ATELIER</w:t>
      </w:r>
    </w:p>
    <w:p w14:paraId="6BD100C4" w14:textId="77777777" w:rsidR="00291233" w:rsidRPr="00970821" w:rsidRDefault="00291233" w:rsidP="00291233">
      <w:pPr>
        <w:spacing w:line="22" w:lineRule="atLeast"/>
        <w:jc w:val="center"/>
        <w:rPr>
          <w:rFonts w:ascii="Space Age" w:hAnsi="Space Age"/>
          <w:noProof/>
          <w:sz w:val="20"/>
          <w:szCs w:val="20"/>
        </w:rPr>
      </w:pPr>
    </w:p>
    <w:p w14:paraId="4C1754D7" w14:textId="77777777" w:rsidR="00291233" w:rsidRPr="00970821" w:rsidRDefault="00291233" w:rsidP="00291233">
      <w:pPr>
        <w:spacing w:line="22" w:lineRule="atLeast"/>
        <w:jc w:val="center"/>
        <w:rPr>
          <w:rFonts w:ascii="Space Age" w:hAnsi="Space Age"/>
          <w:noProof/>
          <w:sz w:val="20"/>
          <w:szCs w:val="20"/>
        </w:rPr>
      </w:pPr>
      <w:r w:rsidRPr="00970821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E9CD7" wp14:editId="4F73AAB0">
                <wp:simplePos x="0" y="0"/>
                <wp:positionH relativeFrom="column">
                  <wp:posOffset>2729</wp:posOffset>
                </wp:positionH>
                <wp:positionV relativeFrom="paragraph">
                  <wp:posOffset>49638</wp:posOffset>
                </wp:positionV>
                <wp:extent cx="5735781" cy="0"/>
                <wp:effectExtent l="0" t="0" r="36830" b="1905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35781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2E39F4C" id="Přímá spojnic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3.9pt" to="451.8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" strokecolor="#70ad47" strokeweight="1.5pt">
                <v:stroke joinstyle="miter"/>
                <o:lock v:ext="edit" shapetype="f"/>
              </v:line>
            </w:pict>
          </mc:Fallback>
        </mc:AlternateContent>
      </w:r>
    </w:p>
    <w:bookmarkEnd w:id="1"/>
    <w:p w14:paraId="37E71F46" w14:textId="7351ECC9" w:rsidR="00081C0D" w:rsidRPr="00634991" w:rsidRDefault="00081C0D" w:rsidP="00081C0D">
      <w:pPr>
        <w:spacing w:line="22" w:lineRule="atLeast"/>
        <w:jc w:val="center"/>
        <w:rPr>
          <w:rFonts w:ascii="Space Age" w:hAnsi="Space Age"/>
          <w:noProof/>
          <w:szCs w:val="20"/>
        </w:rPr>
      </w:pPr>
    </w:p>
    <w:p w14:paraId="38A797A6" w14:textId="28F5BE14" w:rsidR="00081C0D" w:rsidRPr="00634991" w:rsidRDefault="00081C0D" w:rsidP="00081C0D">
      <w:pPr>
        <w:spacing w:line="22" w:lineRule="atLeast"/>
        <w:jc w:val="center"/>
        <w:rPr>
          <w:rFonts w:ascii="Space Age" w:hAnsi="Space Age"/>
          <w:noProof/>
          <w:szCs w:val="20"/>
        </w:rPr>
      </w:pPr>
    </w:p>
    <w:tbl>
      <w:tblPr>
        <w:tblW w:w="7938" w:type="dxa"/>
        <w:tblInd w:w="675" w:type="dxa"/>
        <w:tblLook w:val="04A0" w:firstRow="1" w:lastRow="0" w:firstColumn="1" w:lastColumn="0" w:noHBand="0" w:noVBand="1"/>
      </w:tblPr>
      <w:tblGrid>
        <w:gridCol w:w="1963"/>
        <w:gridCol w:w="5975"/>
      </w:tblGrid>
      <w:tr w:rsidR="00081C0D" w14:paraId="1DD24D79" w14:textId="77777777" w:rsidTr="00306D2F">
        <w:tc>
          <w:tcPr>
            <w:tcW w:w="1963" w:type="dxa"/>
            <w:shd w:val="clear" w:color="auto" w:fill="auto"/>
          </w:tcPr>
          <w:p w14:paraId="10717F45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szCs w:val="20"/>
                <w:bdr w:val="single" w:sz="4" w:space="0" w:color="auto"/>
              </w:rPr>
            </w:pPr>
            <w:r w:rsidRPr="00925FF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75" w:type="dxa"/>
            <w:shd w:val="clear" w:color="auto" w:fill="auto"/>
          </w:tcPr>
          <w:p w14:paraId="6D2C23E0" w14:textId="1CCCCFFD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  <w:b/>
                <w:bCs/>
              </w:rPr>
            </w:pPr>
            <w:r w:rsidRPr="00925FF9">
              <w:rPr>
                <w:rFonts w:ascii="Calibri Light" w:hAnsi="Calibri Light" w:cs="Calibri Light"/>
                <w:b/>
                <w:bCs/>
              </w:rPr>
              <w:t>Město Ronov nad Doubravou</w:t>
            </w:r>
          </w:p>
          <w:p w14:paraId="51692FDA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Chittussiho nám. 150</w:t>
            </w:r>
          </w:p>
          <w:p w14:paraId="4B5D9231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538 42 Ronov nad Doubravou</w:t>
            </w:r>
          </w:p>
          <w:p w14:paraId="5FBE2D07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  <w:bdr w:val="single" w:sz="4" w:space="0" w:color="auto"/>
              </w:rPr>
            </w:pPr>
          </w:p>
        </w:tc>
      </w:tr>
      <w:tr w:rsidR="00081C0D" w14:paraId="05E2447E" w14:textId="77777777" w:rsidTr="00306D2F">
        <w:tc>
          <w:tcPr>
            <w:tcW w:w="1963" w:type="dxa"/>
            <w:shd w:val="clear" w:color="auto" w:fill="auto"/>
          </w:tcPr>
          <w:p w14:paraId="27F2CBF6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szCs w:val="20"/>
                <w:bdr w:val="single" w:sz="4" w:space="0" w:color="auto"/>
              </w:rPr>
            </w:pPr>
            <w:r w:rsidRPr="00925FF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POŘIZOVATEL:</w:t>
            </w:r>
          </w:p>
        </w:tc>
        <w:tc>
          <w:tcPr>
            <w:tcW w:w="5975" w:type="dxa"/>
            <w:shd w:val="clear" w:color="auto" w:fill="auto"/>
          </w:tcPr>
          <w:p w14:paraId="28876E44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  <w:b/>
                <w:bCs/>
              </w:rPr>
            </w:pPr>
            <w:r w:rsidRPr="00925FF9">
              <w:rPr>
                <w:rFonts w:ascii="Calibri Light" w:hAnsi="Calibri Light" w:cs="Calibri Light"/>
                <w:b/>
                <w:bCs/>
              </w:rPr>
              <w:t>Městský úřad Chrudim</w:t>
            </w:r>
          </w:p>
          <w:p w14:paraId="6E9DEEA2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  <w:b/>
                <w:bCs/>
              </w:rPr>
            </w:pPr>
            <w:r w:rsidRPr="00925FF9">
              <w:rPr>
                <w:rFonts w:ascii="Calibri Light" w:hAnsi="Calibri Light" w:cs="Calibri Light"/>
                <w:b/>
                <w:bCs/>
              </w:rPr>
              <w:t>Oddělení územního plánování</w:t>
            </w:r>
          </w:p>
          <w:p w14:paraId="3BD8A514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Pardubická 67</w:t>
            </w:r>
          </w:p>
          <w:p w14:paraId="0141BD39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537 16 Chrudim</w:t>
            </w:r>
          </w:p>
          <w:p w14:paraId="5204D5B9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</w:p>
          <w:p w14:paraId="1E8805E2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  <w:b/>
              </w:rPr>
            </w:pPr>
            <w:r w:rsidRPr="00925FF9">
              <w:rPr>
                <w:rFonts w:ascii="Calibri Light" w:hAnsi="Calibri Light" w:cs="Calibri Light"/>
              </w:rPr>
              <w:t>OPRÁVNĚNÁ ÚŘEDNÍ OSOBA POŘIZOVATELE</w:t>
            </w:r>
            <w:r w:rsidRPr="00925FF9">
              <w:rPr>
                <w:rFonts w:ascii="Calibri Light" w:hAnsi="Calibri Light" w:cs="Calibri Light"/>
                <w:b/>
              </w:rPr>
              <w:t>:</w:t>
            </w:r>
          </w:p>
          <w:p w14:paraId="63566EB7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Ing. </w:t>
            </w:r>
            <w:r w:rsidRPr="00057C9F">
              <w:rPr>
                <w:rFonts w:ascii="Calibri Light" w:hAnsi="Calibri Light" w:cs="Calibri Light"/>
              </w:rPr>
              <w:t>Hana Kovandová</w:t>
            </w:r>
            <w:r>
              <w:rPr>
                <w:rFonts w:ascii="Calibri Light" w:hAnsi="Calibri Light" w:cs="Calibri Light"/>
              </w:rPr>
              <w:t xml:space="preserve">, </w:t>
            </w:r>
            <w:r w:rsidRPr="00057C9F">
              <w:rPr>
                <w:rFonts w:ascii="Calibri Light" w:hAnsi="Calibri Light" w:cs="Calibri Light"/>
              </w:rPr>
              <w:t>referent oddělení územního plánu</w:t>
            </w:r>
          </w:p>
        </w:tc>
      </w:tr>
      <w:tr w:rsidR="00081C0D" w14:paraId="265D5D17" w14:textId="77777777" w:rsidTr="00306D2F">
        <w:tc>
          <w:tcPr>
            <w:tcW w:w="1963" w:type="dxa"/>
            <w:shd w:val="clear" w:color="auto" w:fill="auto"/>
          </w:tcPr>
          <w:p w14:paraId="546A395D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szCs w:val="20"/>
                <w:bdr w:val="single" w:sz="4" w:space="0" w:color="auto"/>
              </w:rPr>
            </w:pPr>
            <w:r w:rsidRPr="00925FF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ZPRACOVATEL:</w:t>
            </w:r>
            <w:r w:rsidRPr="00925FF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75" w:type="dxa"/>
            <w:shd w:val="clear" w:color="auto" w:fill="auto"/>
          </w:tcPr>
          <w:p w14:paraId="51D23C60" w14:textId="77777777" w:rsidR="00291233" w:rsidRPr="00291233" w:rsidRDefault="00291233" w:rsidP="00291233">
            <w:pPr>
              <w:spacing w:line="22" w:lineRule="atLeast"/>
              <w:rPr>
                <w:rFonts w:ascii="Calibri Light" w:hAnsi="Calibri Light" w:cs="Calibri Light"/>
                <w:b/>
                <w:bCs/>
              </w:rPr>
            </w:pPr>
            <w:r w:rsidRPr="00291233">
              <w:rPr>
                <w:rFonts w:ascii="Calibri Light" w:hAnsi="Calibri Light" w:cs="Calibri Light"/>
                <w:b/>
                <w:bCs/>
              </w:rPr>
              <w:t>Terraplan, s.r.o.</w:t>
            </w:r>
          </w:p>
          <w:p w14:paraId="09631A67" w14:textId="5FC7B691" w:rsidR="00291233" w:rsidRPr="00291233" w:rsidRDefault="00291233" w:rsidP="00291233">
            <w:pPr>
              <w:spacing w:line="22" w:lineRule="atLeast"/>
              <w:rPr>
                <w:rFonts w:ascii="Calibri Light" w:hAnsi="Calibri Light" w:cs="Calibri Light"/>
              </w:rPr>
            </w:pPr>
            <w:r w:rsidRPr="00291233">
              <w:rPr>
                <w:rFonts w:ascii="Calibri Light" w:hAnsi="Calibri Light" w:cs="Calibri Light"/>
              </w:rPr>
              <w:t>Šípkova 849</w:t>
            </w:r>
          </w:p>
          <w:p w14:paraId="6D72A1EB" w14:textId="77777777" w:rsidR="00081C0D" w:rsidRPr="00291233" w:rsidRDefault="00291233" w:rsidP="00291233">
            <w:pPr>
              <w:spacing w:line="22" w:lineRule="atLeast"/>
              <w:rPr>
                <w:rFonts w:ascii="Calibri Light" w:hAnsi="Calibri Light" w:cs="Calibri Light"/>
              </w:rPr>
            </w:pPr>
            <w:r w:rsidRPr="00291233">
              <w:rPr>
                <w:rFonts w:ascii="Calibri Light" w:hAnsi="Calibri Light" w:cs="Calibri Light"/>
              </w:rPr>
              <w:t>533 41 Lázně Bohdaneč</w:t>
            </w:r>
            <w:r w:rsidRPr="00291233">
              <w:rPr>
                <w:rFonts w:ascii="Calibri Light" w:hAnsi="Calibri Light" w:cs="Calibri Light"/>
              </w:rPr>
              <w:tab/>
            </w:r>
          </w:p>
          <w:p w14:paraId="196081B9" w14:textId="196531AE" w:rsidR="00291233" w:rsidRPr="00925FF9" w:rsidRDefault="00291233" w:rsidP="00291233">
            <w:pPr>
              <w:spacing w:line="22" w:lineRule="atLeast"/>
              <w:rPr>
                <w:rFonts w:ascii="Calibri Light" w:hAnsi="Calibri Light" w:cs="Calibri Light"/>
                <w:bdr w:val="single" w:sz="4" w:space="0" w:color="auto"/>
              </w:rPr>
            </w:pPr>
          </w:p>
        </w:tc>
      </w:tr>
      <w:tr w:rsidR="00081C0D" w14:paraId="15F91719" w14:textId="77777777" w:rsidTr="00306D2F">
        <w:tc>
          <w:tcPr>
            <w:tcW w:w="1963" w:type="dxa"/>
            <w:shd w:val="clear" w:color="auto" w:fill="auto"/>
          </w:tcPr>
          <w:p w14:paraId="66C90EC0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szCs w:val="20"/>
                <w:bdr w:val="single" w:sz="4" w:space="0" w:color="auto"/>
              </w:rPr>
            </w:pPr>
            <w:r w:rsidRPr="00925FF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AUTORSKÝ KOLEKTIV:</w:t>
            </w:r>
          </w:p>
        </w:tc>
        <w:tc>
          <w:tcPr>
            <w:tcW w:w="5975" w:type="dxa"/>
            <w:shd w:val="clear" w:color="auto" w:fill="auto"/>
          </w:tcPr>
          <w:p w14:paraId="4A47BBF5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zodpovědný projektant:</w:t>
            </w:r>
          </w:p>
          <w:p w14:paraId="3D028889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Ing. arch. Marek Janatka, Ph.D.</w:t>
            </w:r>
          </w:p>
          <w:p w14:paraId="253CC424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autorizovaný architekt ČKA (A1) 03 432</w:t>
            </w:r>
          </w:p>
          <w:p w14:paraId="273D60C9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</w:p>
          <w:p w14:paraId="78B6D256" w14:textId="241205C5" w:rsidR="00081C0D" w:rsidRPr="00925FF9" w:rsidRDefault="004A5CF0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Mgr. Petr Koloušek</w:t>
            </w:r>
            <w:r w:rsidRPr="00925FF9" w:rsidDel="004A5CF0">
              <w:rPr>
                <w:rFonts w:ascii="Calibri Light" w:hAnsi="Calibri Light" w:cs="Calibri Light"/>
              </w:rPr>
              <w:t xml:space="preserve"> </w:t>
            </w:r>
          </w:p>
          <w:p w14:paraId="18B02CD9" w14:textId="77777777" w:rsidR="00081C0D" w:rsidRPr="00925FF9" w:rsidRDefault="00081C0D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 w:rsidRPr="00925FF9">
              <w:rPr>
                <w:rFonts w:ascii="Calibri Light" w:hAnsi="Calibri Light" w:cs="Calibri Light"/>
              </w:rPr>
              <w:t>Ing. Michaela Kafková</w:t>
            </w:r>
          </w:p>
          <w:p w14:paraId="39B54132" w14:textId="352099B7" w:rsidR="00081C0D" w:rsidRPr="00925FF9" w:rsidRDefault="004A5CF0" w:rsidP="00306D2F">
            <w:pPr>
              <w:spacing w:line="22" w:lineRule="atLeas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Ing. Ondřej Maroušek</w:t>
            </w:r>
          </w:p>
          <w:p w14:paraId="7992F620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bdr w:val="single" w:sz="4" w:space="0" w:color="auto"/>
              </w:rPr>
            </w:pPr>
          </w:p>
        </w:tc>
      </w:tr>
      <w:tr w:rsidR="00081C0D" w:rsidRPr="00F22310" w14:paraId="449ADF07" w14:textId="77777777" w:rsidTr="00306D2F">
        <w:tc>
          <w:tcPr>
            <w:tcW w:w="1963" w:type="dxa"/>
            <w:shd w:val="clear" w:color="auto" w:fill="auto"/>
          </w:tcPr>
          <w:p w14:paraId="0FF7DC19" w14:textId="77777777" w:rsidR="00081C0D" w:rsidRPr="00925FF9" w:rsidRDefault="00081C0D" w:rsidP="00306D2F">
            <w:pPr>
              <w:pStyle w:val="UText"/>
              <w:spacing w:line="22" w:lineRule="atLeast"/>
              <w:jc w:val="left"/>
              <w:rPr>
                <w:rFonts w:ascii="Calibri Light" w:hAnsi="Calibri Light" w:cs="Calibri Light"/>
                <w:sz w:val="20"/>
                <w:szCs w:val="20"/>
                <w:bdr w:val="single" w:sz="4" w:space="0" w:color="auto"/>
              </w:rPr>
            </w:pPr>
            <w:r w:rsidRPr="00925FF9">
              <w:rPr>
                <w:rFonts w:ascii="Calibri Light" w:hAnsi="Calibri Light" w:cs="Calibri Light"/>
                <w:sz w:val="20"/>
                <w:szCs w:val="20"/>
              </w:rPr>
              <w:t>číslo paré:</w:t>
            </w:r>
          </w:p>
        </w:tc>
        <w:tc>
          <w:tcPr>
            <w:tcW w:w="5975" w:type="dxa"/>
            <w:shd w:val="clear" w:color="auto" w:fill="auto"/>
          </w:tcPr>
          <w:p w14:paraId="32C35F88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bdr w:val="single" w:sz="4" w:space="0" w:color="auto"/>
              </w:rPr>
            </w:pPr>
          </w:p>
          <w:p w14:paraId="0C34C3F1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bdr w:val="single" w:sz="4" w:space="0" w:color="auto"/>
              </w:rPr>
            </w:pPr>
          </w:p>
          <w:p w14:paraId="5F4DBEBA" w14:textId="77777777" w:rsidR="00081C0D" w:rsidRPr="00925FF9" w:rsidRDefault="00081C0D" w:rsidP="00306D2F">
            <w:pPr>
              <w:pStyle w:val="UText"/>
              <w:spacing w:line="22" w:lineRule="atLeast"/>
              <w:rPr>
                <w:rFonts w:ascii="Calibri Light" w:hAnsi="Calibri Light" w:cs="Calibri Light"/>
                <w:sz w:val="20"/>
                <w:bdr w:val="single" w:sz="4" w:space="0" w:color="auto"/>
              </w:rPr>
            </w:pPr>
          </w:p>
        </w:tc>
      </w:tr>
    </w:tbl>
    <w:p w14:paraId="54F01BC9" w14:textId="77777777" w:rsidR="00131B24" w:rsidRPr="00970821" w:rsidRDefault="00131B24" w:rsidP="00131B24">
      <w:pPr>
        <w:jc w:val="left"/>
        <w:rPr>
          <w:rFonts w:asciiTheme="majorHAnsi" w:hAnsiTheme="majorHAnsi" w:cstheme="majorHAnsi"/>
        </w:rPr>
        <w:sectPr w:rsidR="00131B24" w:rsidRPr="00970821" w:rsidSect="00836D29">
          <w:headerReference w:type="default" r:id="rId8"/>
          <w:footerReference w:type="default" r:id="rId9"/>
          <w:pgSz w:w="11906" w:h="16838"/>
          <w:pgMar w:top="1417" w:right="1417" w:bottom="1417" w:left="1417" w:header="567" w:footer="708" w:gutter="0"/>
          <w:pgNumType w:start="0"/>
          <w:cols w:space="708"/>
          <w:titlePg/>
          <w:docGrid w:linePitch="360"/>
        </w:sectPr>
      </w:pPr>
      <w:r w:rsidRPr="00970821">
        <w:rPr>
          <w:rFonts w:asciiTheme="majorHAnsi" w:hAnsiTheme="majorHAnsi" w:cstheme="majorHAnsi"/>
        </w:rPr>
        <w:br w:type="page"/>
      </w:r>
    </w:p>
    <w:p w14:paraId="1A66BF8B" w14:textId="0D20ABDF" w:rsidR="00131B24" w:rsidRPr="00970821" w:rsidRDefault="00131B24" w:rsidP="00131B24">
      <w:pPr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 xml:space="preserve">Zastupitelstvo </w:t>
      </w:r>
      <w:r w:rsidR="00AA2FC7" w:rsidRPr="00970821">
        <w:rPr>
          <w:rFonts w:asciiTheme="majorHAnsi" w:hAnsiTheme="majorHAnsi" w:cstheme="majorHAnsi"/>
        </w:rPr>
        <w:t xml:space="preserve">obce </w:t>
      </w:r>
      <w:r w:rsidR="00081C0D">
        <w:rPr>
          <w:rFonts w:asciiTheme="majorHAnsi" w:hAnsiTheme="majorHAnsi" w:cstheme="majorHAnsi"/>
        </w:rPr>
        <w:t>Ronov nad Doubravou</w:t>
      </w:r>
      <w:r w:rsidRPr="00970821">
        <w:rPr>
          <w:rFonts w:asciiTheme="majorHAnsi" w:hAnsiTheme="majorHAnsi" w:cstheme="majorHAnsi"/>
        </w:rPr>
        <w:t>, příslušné podle § 6 odst. 5 písm. c) zákona č. 183/2006 Sb., o územním plánování a stavebním řádu (stavební zákon), za použití § 43 odst. 4, § 54 odst. 2 a § 55a a § 55b stavebního zákona, § 13 a přílohy č. 7 vyhlášky č. 500/2006 Sb., o územně analytických podkladech, územně plánovací dokumentaci a způsobu evidence územně plánovací činnosti, § 171 a následujících zákona č. 500/2004 Sb., správní řád,</w:t>
      </w:r>
    </w:p>
    <w:p w14:paraId="72CF02F2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</w:p>
    <w:p w14:paraId="0AB0FAC0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</w:p>
    <w:p w14:paraId="42903C8A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  <w:b/>
        </w:rPr>
        <w:t>v y d á v á</w:t>
      </w:r>
    </w:p>
    <w:p w14:paraId="326F5B17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</w:p>
    <w:p w14:paraId="75065CD7" w14:textId="21B4385A" w:rsidR="00131B24" w:rsidRPr="00970821" w:rsidRDefault="00131B24" w:rsidP="00131B24">
      <w:pPr>
        <w:jc w:val="center"/>
        <w:rPr>
          <w:rFonts w:asciiTheme="majorHAnsi" w:hAnsiTheme="majorHAnsi" w:cstheme="majorHAnsi"/>
          <w:b/>
        </w:rPr>
      </w:pPr>
      <w:r w:rsidRPr="00970821">
        <w:rPr>
          <w:rFonts w:asciiTheme="majorHAnsi" w:hAnsiTheme="majorHAnsi" w:cstheme="majorHAnsi"/>
          <w:b/>
        </w:rPr>
        <w:t xml:space="preserve">Změnu č. </w:t>
      </w:r>
      <w:r w:rsidR="00081C0D">
        <w:rPr>
          <w:rFonts w:asciiTheme="majorHAnsi" w:hAnsiTheme="majorHAnsi" w:cstheme="majorHAnsi"/>
          <w:b/>
        </w:rPr>
        <w:t>1</w:t>
      </w:r>
      <w:r w:rsidRPr="00970821">
        <w:rPr>
          <w:rFonts w:asciiTheme="majorHAnsi" w:hAnsiTheme="majorHAnsi" w:cstheme="majorHAnsi"/>
          <w:b/>
        </w:rPr>
        <w:t xml:space="preserve"> Územního plánu </w:t>
      </w:r>
      <w:r w:rsidR="00081C0D">
        <w:rPr>
          <w:rFonts w:asciiTheme="majorHAnsi" w:hAnsiTheme="majorHAnsi" w:cstheme="majorHAnsi"/>
          <w:b/>
        </w:rPr>
        <w:t>Ronov nad Doubravou</w:t>
      </w:r>
    </w:p>
    <w:p w14:paraId="10249BFE" w14:textId="77777777" w:rsidR="00131B24" w:rsidRPr="00970821" w:rsidRDefault="00131B24" w:rsidP="00131B24">
      <w:pPr>
        <w:jc w:val="center"/>
        <w:rPr>
          <w:rFonts w:asciiTheme="majorHAnsi" w:hAnsiTheme="majorHAnsi" w:cstheme="majorHAnsi"/>
        </w:rPr>
      </w:pPr>
    </w:p>
    <w:p w14:paraId="529CF5B0" w14:textId="6DAE6C70" w:rsidR="001B44F6" w:rsidRPr="00970821" w:rsidRDefault="00131B24" w:rsidP="00AA2FC7">
      <w:pPr>
        <w:jc w:val="center"/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>formou opatření obecné povahy</w:t>
      </w:r>
      <w:r w:rsidR="006C6932" w:rsidRPr="00970821">
        <w:rPr>
          <w:rFonts w:asciiTheme="majorHAnsi" w:hAnsiTheme="majorHAnsi" w:cstheme="majorHAnsi"/>
        </w:rPr>
        <w:t>,</w:t>
      </w:r>
      <w:r w:rsidRPr="00970821">
        <w:rPr>
          <w:rFonts w:asciiTheme="majorHAnsi" w:hAnsiTheme="majorHAnsi" w:cstheme="majorHAnsi"/>
        </w:rPr>
        <w:t xml:space="preserve"> kterou se mění Územní plán </w:t>
      </w:r>
      <w:r w:rsidR="00081C0D">
        <w:rPr>
          <w:rFonts w:asciiTheme="majorHAnsi" w:hAnsiTheme="majorHAnsi" w:cstheme="majorHAnsi"/>
        </w:rPr>
        <w:t>Ronov nad Doubravou</w:t>
      </w:r>
      <w:r w:rsidRPr="00970821">
        <w:rPr>
          <w:rFonts w:asciiTheme="majorHAnsi" w:hAnsiTheme="majorHAnsi" w:cstheme="majorHAnsi"/>
        </w:rPr>
        <w:t xml:space="preserve"> takto:</w:t>
      </w:r>
    </w:p>
    <w:p w14:paraId="19ED58DD" w14:textId="77777777" w:rsidR="00651B0C" w:rsidRPr="00970821" w:rsidRDefault="00651B0C"/>
    <w:p w14:paraId="19E146A7" w14:textId="77777777" w:rsidR="001B44F6" w:rsidRPr="00970821" w:rsidRDefault="001B44F6" w:rsidP="001B44F6">
      <w:pPr>
        <w:pStyle w:val="Odstavecseseznamem"/>
        <w:numPr>
          <w:ilvl w:val="0"/>
          <w:numId w:val="1"/>
        </w:numPr>
        <w:ind w:left="709" w:hanging="709"/>
        <w:rPr>
          <w:rFonts w:asciiTheme="majorHAnsi" w:hAnsiTheme="majorHAnsi" w:cstheme="majorHAnsi"/>
          <w:b/>
          <w:u w:val="single"/>
        </w:rPr>
      </w:pPr>
      <w:r w:rsidRPr="00970821">
        <w:rPr>
          <w:rFonts w:asciiTheme="majorHAnsi" w:hAnsiTheme="majorHAnsi" w:cstheme="majorHAnsi"/>
          <w:b/>
          <w:u w:val="single"/>
        </w:rPr>
        <w:t xml:space="preserve">Textová část </w:t>
      </w:r>
    </w:p>
    <w:p w14:paraId="7260315B" w14:textId="77777777" w:rsidR="001B44F6" w:rsidRPr="00970821" w:rsidRDefault="001B44F6" w:rsidP="001B44F6">
      <w:pPr>
        <w:spacing w:after="60"/>
        <w:rPr>
          <w:rFonts w:asciiTheme="majorHAnsi" w:hAnsiTheme="majorHAnsi" w:cstheme="majorHAnsi"/>
        </w:rPr>
      </w:pPr>
    </w:p>
    <w:p w14:paraId="53B6862B" w14:textId="7B8CBE58" w:rsidR="00081C0D" w:rsidRDefault="00081C0D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části </w:t>
      </w:r>
      <w:r w:rsidRPr="00081C0D">
        <w:rPr>
          <w:rFonts w:asciiTheme="majorHAnsi" w:hAnsiTheme="majorHAnsi" w:cstheme="majorHAnsi"/>
          <w:b/>
          <w:bCs/>
        </w:rPr>
        <w:t>Použité zkratky</w:t>
      </w:r>
      <w:r>
        <w:rPr>
          <w:rFonts w:asciiTheme="majorHAnsi" w:hAnsiTheme="majorHAnsi" w:cstheme="majorHAnsi"/>
        </w:rPr>
        <w:t xml:space="preserve"> se ve čtvrtém řádku mění označení lokálního biocentra z „</w:t>
      </w:r>
      <w:r w:rsidRPr="00081C0D">
        <w:rPr>
          <w:rFonts w:asciiTheme="majorHAnsi" w:hAnsiTheme="majorHAnsi" w:cstheme="majorHAnsi"/>
          <w:i/>
          <w:iCs/>
        </w:rPr>
        <w:t>LC</w:t>
      </w:r>
      <w:r>
        <w:rPr>
          <w:rFonts w:asciiTheme="majorHAnsi" w:hAnsiTheme="majorHAnsi" w:cstheme="majorHAnsi"/>
        </w:rPr>
        <w:t>“ na „</w:t>
      </w:r>
      <w:r w:rsidRPr="00081C0D">
        <w:rPr>
          <w:rFonts w:asciiTheme="majorHAnsi" w:hAnsiTheme="majorHAnsi" w:cstheme="majorHAnsi"/>
          <w:i/>
          <w:iCs/>
        </w:rPr>
        <w:t>LBC</w:t>
      </w:r>
      <w:r>
        <w:rPr>
          <w:rFonts w:asciiTheme="majorHAnsi" w:hAnsiTheme="majorHAnsi" w:cstheme="majorHAnsi"/>
        </w:rPr>
        <w:t>“.</w:t>
      </w:r>
    </w:p>
    <w:p w14:paraId="41C6A5FB" w14:textId="171E489B" w:rsidR="00BF54B9" w:rsidRDefault="00BF54B9" w:rsidP="00BF54B9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části </w:t>
      </w:r>
      <w:r w:rsidRPr="00081C0D">
        <w:rPr>
          <w:rFonts w:asciiTheme="majorHAnsi" w:hAnsiTheme="majorHAnsi" w:cstheme="majorHAnsi"/>
          <w:b/>
          <w:bCs/>
        </w:rPr>
        <w:t>Použité zkratky</w:t>
      </w:r>
      <w:r>
        <w:rPr>
          <w:rFonts w:asciiTheme="majorHAnsi" w:hAnsiTheme="majorHAnsi" w:cstheme="majorHAnsi"/>
        </w:rPr>
        <w:t xml:space="preserve"> se v pátém řádku mění označení lokálního koridoru z „</w:t>
      </w:r>
      <w:r w:rsidRPr="00081C0D">
        <w:rPr>
          <w:rFonts w:asciiTheme="majorHAnsi" w:hAnsiTheme="majorHAnsi" w:cstheme="majorHAnsi"/>
          <w:i/>
          <w:iCs/>
        </w:rPr>
        <w:t>L</w:t>
      </w:r>
      <w:r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</w:rPr>
        <w:t>“ na „</w:t>
      </w:r>
      <w:r w:rsidRPr="00081C0D">
        <w:rPr>
          <w:rFonts w:asciiTheme="majorHAnsi" w:hAnsiTheme="majorHAnsi" w:cstheme="majorHAnsi"/>
          <w:i/>
          <w:iCs/>
        </w:rPr>
        <w:t>LB</w:t>
      </w:r>
      <w:r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</w:rPr>
        <w:t>“ a dále se zrušuje slovo „</w:t>
      </w:r>
      <w:r w:rsidRPr="00BF54B9">
        <w:rPr>
          <w:rFonts w:asciiTheme="majorHAnsi" w:hAnsiTheme="majorHAnsi" w:cstheme="majorHAnsi"/>
          <w:i/>
          <w:iCs/>
        </w:rPr>
        <w:t>koridor</w:t>
      </w:r>
      <w:r>
        <w:rPr>
          <w:rFonts w:asciiTheme="majorHAnsi" w:hAnsiTheme="majorHAnsi" w:cstheme="majorHAnsi"/>
        </w:rPr>
        <w:t>“ a nahrazuje se slovem „</w:t>
      </w:r>
      <w:r w:rsidRPr="00BF54B9">
        <w:rPr>
          <w:rFonts w:asciiTheme="majorHAnsi" w:hAnsiTheme="majorHAnsi" w:cstheme="majorHAnsi"/>
          <w:i/>
          <w:iCs/>
        </w:rPr>
        <w:t>biokoridor</w:t>
      </w:r>
      <w:r>
        <w:rPr>
          <w:rFonts w:asciiTheme="majorHAnsi" w:hAnsiTheme="majorHAnsi" w:cstheme="majorHAnsi"/>
        </w:rPr>
        <w:t>“.</w:t>
      </w:r>
    </w:p>
    <w:p w14:paraId="6A0FE2D6" w14:textId="4471CBBC" w:rsidR="00BF54B9" w:rsidRDefault="00BF54B9" w:rsidP="00BF54B9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části </w:t>
      </w:r>
      <w:r w:rsidRPr="00081C0D">
        <w:rPr>
          <w:rFonts w:asciiTheme="majorHAnsi" w:hAnsiTheme="majorHAnsi" w:cstheme="majorHAnsi"/>
          <w:b/>
          <w:bCs/>
        </w:rPr>
        <w:t>Použité zkratky</w:t>
      </w:r>
      <w:r>
        <w:rPr>
          <w:rFonts w:asciiTheme="majorHAnsi" w:hAnsiTheme="majorHAnsi" w:cstheme="majorHAnsi"/>
        </w:rPr>
        <w:t xml:space="preserve"> se v šestém řádku mění označení regionálního biocentra z „</w:t>
      </w:r>
      <w:r>
        <w:rPr>
          <w:rFonts w:asciiTheme="majorHAnsi" w:hAnsiTheme="majorHAnsi" w:cstheme="majorHAnsi"/>
          <w:i/>
          <w:iCs/>
        </w:rPr>
        <w:t>R</w:t>
      </w:r>
      <w:r w:rsidRPr="00081C0D">
        <w:rPr>
          <w:rFonts w:asciiTheme="majorHAnsi" w:hAnsiTheme="majorHAnsi" w:cstheme="majorHAnsi"/>
          <w:i/>
          <w:iCs/>
        </w:rPr>
        <w:t>C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R</w:t>
      </w:r>
      <w:r w:rsidRPr="00081C0D">
        <w:rPr>
          <w:rFonts w:asciiTheme="majorHAnsi" w:hAnsiTheme="majorHAnsi" w:cstheme="majorHAnsi"/>
          <w:i/>
          <w:iCs/>
        </w:rPr>
        <w:t>BC</w:t>
      </w:r>
      <w:r>
        <w:rPr>
          <w:rFonts w:asciiTheme="majorHAnsi" w:hAnsiTheme="majorHAnsi" w:cstheme="majorHAnsi"/>
        </w:rPr>
        <w:t>“.</w:t>
      </w:r>
    </w:p>
    <w:p w14:paraId="719DCCE4" w14:textId="31D7FAA6" w:rsidR="00BF54B9" w:rsidRPr="00BF54B9" w:rsidRDefault="00BF54B9" w:rsidP="00BF54B9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 w:rsidRPr="00BF54B9">
        <w:rPr>
          <w:rFonts w:asciiTheme="majorHAnsi" w:hAnsiTheme="majorHAnsi" w:cstheme="majorHAnsi"/>
        </w:rPr>
        <w:t xml:space="preserve">V části </w:t>
      </w:r>
      <w:r w:rsidRPr="00BF54B9">
        <w:rPr>
          <w:rFonts w:asciiTheme="majorHAnsi" w:hAnsiTheme="majorHAnsi" w:cstheme="majorHAnsi"/>
          <w:b/>
          <w:bCs/>
        </w:rPr>
        <w:t>Použité zkratky</w:t>
      </w:r>
      <w:r w:rsidRPr="00BF54B9">
        <w:rPr>
          <w:rFonts w:asciiTheme="majorHAnsi" w:hAnsiTheme="majorHAnsi" w:cstheme="majorHAnsi"/>
        </w:rPr>
        <w:t xml:space="preserve"> se v sedmém řádku mění označení regionálního biokoridoru z „</w:t>
      </w:r>
      <w:r w:rsidRPr="00BF54B9">
        <w:rPr>
          <w:rFonts w:asciiTheme="majorHAnsi" w:hAnsiTheme="majorHAnsi" w:cstheme="majorHAnsi"/>
          <w:i/>
          <w:iCs/>
        </w:rPr>
        <w:t>RK</w:t>
      </w:r>
      <w:r w:rsidRPr="00BF54B9">
        <w:rPr>
          <w:rFonts w:asciiTheme="majorHAnsi" w:hAnsiTheme="majorHAnsi" w:cstheme="majorHAnsi"/>
        </w:rPr>
        <w:t>“ na „</w:t>
      </w:r>
      <w:r w:rsidRPr="00BF54B9">
        <w:rPr>
          <w:rFonts w:asciiTheme="majorHAnsi" w:hAnsiTheme="majorHAnsi" w:cstheme="majorHAnsi"/>
          <w:i/>
          <w:iCs/>
        </w:rPr>
        <w:t>RBK</w:t>
      </w:r>
      <w:r w:rsidRPr="00BF54B9">
        <w:rPr>
          <w:rFonts w:asciiTheme="majorHAnsi" w:hAnsiTheme="majorHAnsi" w:cstheme="majorHAnsi"/>
        </w:rPr>
        <w:t>“.</w:t>
      </w:r>
    </w:p>
    <w:p w14:paraId="7FE045EF" w14:textId="6B1CFF50" w:rsidR="00081C0D" w:rsidRDefault="007F5F6E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7F5F6E">
        <w:rPr>
          <w:rFonts w:asciiTheme="majorHAnsi" w:hAnsiTheme="majorHAnsi" w:cstheme="majorHAnsi"/>
          <w:b/>
          <w:bCs/>
        </w:rPr>
        <w:t>1. Vymezení zastavěného území</w:t>
      </w:r>
      <w:r>
        <w:rPr>
          <w:rFonts w:asciiTheme="majorHAnsi" w:hAnsiTheme="majorHAnsi" w:cstheme="majorHAnsi"/>
        </w:rPr>
        <w:t xml:space="preserve"> se mění slovo „</w:t>
      </w:r>
      <w:r w:rsidRPr="007F5F6E">
        <w:rPr>
          <w:rFonts w:asciiTheme="majorHAnsi" w:hAnsiTheme="majorHAnsi" w:cstheme="majorHAnsi"/>
          <w:i/>
          <w:iCs/>
        </w:rPr>
        <w:t>svou</w:t>
      </w:r>
      <w:r>
        <w:rPr>
          <w:rFonts w:asciiTheme="majorHAnsi" w:hAnsiTheme="majorHAnsi" w:cstheme="majorHAnsi"/>
        </w:rPr>
        <w:t>“ na slovo „</w:t>
      </w:r>
      <w:r w:rsidRPr="007F5F6E">
        <w:rPr>
          <w:rFonts w:asciiTheme="majorHAnsi" w:hAnsiTheme="majorHAnsi" w:cstheme="majorHAnsi"/>
          <w:i/>
          <w:iCs/>
        </w:rPr>
        <w:t>dvou</w:t>
      </w:r>
      <w:r>
        <w:rPr>
          <w:rFonts w:asciiTheme="majorHAnsi" w:hAnsiTheme="majorHAnsi" w:cstheme="majorHAnsi"/>
        </w:rPr>
        <w:t>“.</w:t>
      </w:r>
    </w:p>
    <w:p w14:paraId="232EDF72" w14:textId="1B6AF8C2" w:rsidR="007F5F6E" w:rsidRDefault="007F5F6E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7F5F6E">
        <w:rPr>
          <w:rFonts w:asciiTheme="majorHAnsi" w:hAnsiTheme="majorHAnsi" w:cstheme="majorHAnsi"/>
          <w:b/>
          <w:bCs/>
        </w:rPr>
        <w:t xml:space="preserve">č. 2 </w:t>
      </w:r>
      <w:r>
        <w:rPr>
          <w:rFonts w:asciiTheme="majorHAnsi" w:hAnsiTheme="majorHAnsi" w:cstheme="majorHAnsi"/>
        </w:rPr>
        <w:t>se mění slovo „</w:t>
      </w:r>
      <w:r w:rsidRPr="007F5F6E">
        <w:rPr>
          <w:rFonts w:asciiTheme="majorHAnsi" w:hAnsiTheme="majorHAnsi" w:cstheme="majorHAnsi"/>
          <w:i/>
          <w:iCs/>
        </w:rPr>
        <w:t>města</w:t>
      </w:r>
      <w:r>
        <w:rPr>
          <w:rFonts w:asciiTheme="majorHAnsi" w:hAnsiTheme="majorHAnsi" w:cstheme="majorHAnsi"/>
        </w:rPr>
        <w:t>“ na slovo „</w:t>
      </w:r>
      <w:r w:rsidRPr="007F5F6E">
        <w:rPr>
          <w:rFonts w:asciiTheme="majorHAnsi" w:hAnsiTheme="majorHAnsi" w:cstheme="majorHAnsi"/>
          <w:i/>
          <w:iCs/>
        </w:rPr>
        <w:t>obce</w:t>
      </w:r>
      <w:r>
        <w:rPr>
          <w:rFonts w:asciiTheme="majorHAnsi" w:hAnsiTheme="majorHAnsi" w:cstheme="majorHAnsi"/>
        </w:rPr>
        <w:t xml:space="preserve">“. </w:t>
      </w:r>
    </w:p>
    <w:p w14:paraId="35D8BDFE" w14:textId="60BF7219" w:rsidR="007F5F6E" w:rsidRDefault="007F5F6E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 w:rsidRPr="007F5F6E">
        <w:rPr>
          <w:rFonts w:asciiTheme="majorHAnsi" w:hAnsiTheme="majorHAnsi" w:cstheme="majorHAnsi"/>
          <w:b/>
          <w:bCs/>
        </w:rPr>
        <w:t>3. Urbanistická koncepce</w:t>
      </w:r>
      <w:r>
        <w:rPr>
          <w:rFonts w:asciiTheme="majorHAnsi" w:hAnsiTheme="majorHAnsi" w:cstheme="majorHAnsi"/>
        </w:rPr>
        <w:t xml:space="preserve"> se za čárku vkládá text „</w:t>
      </w:r>
      <w:r w:rsidRPr="007F5F6E">
        <w:rPr>
          <w:rFonts w:asciiTheme="majorHAnsi" w:hAnsiTheme="majorHAnsi" w:cstheme="majorHAnsi"/>
          <w:i/>
          <w:iCs/>
        </w:rPr>
        <w:t>včetně urbanistické kompozice, vymezení ploch s rozdílným způsobem využití, zastavitelných ploch, ploch přestavby a systému sídelní zeleně</w:t>
      </w:r>
      <w:r>
        <w:rPr>
          <w:rFonts w:asciiTheme="majorHAnsi" w:hAnsiTheme="majorHAnsi" w:cstheme="majorHAnsi"/>
        </w:rPr>
        <w:t>“.</w:t>
      </w:r>
    </w:p>
    <w:p w14:paraId="41FA0CA4" w14:textId="17284840" w:rsidR="007F5F6E" w:rsidRDefault="007F5F6E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5E57F9">
        <w:rPr>
          <w:rFonts w:asciiTheme="majorHAnsi" w:hAnsiTheme="majorHAnsi" w:cstheme="majorHAnsi"/>
          <w:b/>
          <w:bCs/>
        </w:rPr>
        <w:t>3.1.4.</w:t>
      </w:r>
      <w:r w:rsidR="005E57F9" w:rsidRPr="005E57F9">
        <w:rPr>
          <w:rFonts w:asciiTheme="majorHAnsi" w:hAnsiTheme="majorHAnsi" w:cstheme="majorHAnsi"/>
          <w:b/>
          <w:bCs/>
        </w:rPr>
        <w:t>1. Zeleň veřejná</w:t>
      </w:r>
      <w:r w:rsidR="005E57F9">
        <w:rPr>
          <w:rFonts w:asciiTheme="majorHAnsi" w:hAnsiTheme="majorHAnsi" w:cstheme="majorHAnsi"/>
        </w:rPr>
        <w:t xml:space="preserve"> se v první větě zrušuje text ve znění „</w:t>
      </w:r>
      <w:r w:rsidR="005E57F9" w:rsidRPr="005E57F9">
        <w:rPr>
          <w:rFonts w:asciiTheme="majorHAnsi" w:hAnsiTheme="majorHAnsi" w:cstheme="majorHAnsi"/>
          <w:i/>
          <w:iCs/>
        </w:rPr>
        <w:t>zeleně – přírodního charakteru (ZP) nebo jako plochy přírodní smíšené (NPs) a plochy sídelní zeleně na veřejných prostranstvích (ZV)“</w:t>
      </w:r>
      <w:r w:rsidR="005E57F9">
        <w:rPr>
          <w:rFonts w:asciiTheme="majorHAnsi" w:hAnsiTheme="majorHAnsi" w:cstheme="majorHAnsi"/>
        </w:rPr>
        <w:t xml:space="preserve"> a nahrazuje se textem ve znění „</w:t>
      </w:r>
      <w:r w:rsidR="005E57F9" w:rsidRPr="005E57F9">
        <w:rPr>
          <w:rFonts w:asciiTheme="majorHAnsi" w:hAnsiTheme="majorHAnsi" w:cstheme="majorHAnsi"/>
          <w:i/>
          <w:iCs/>
        </w:rPr>
        <w:t>zeleně krajinné (ZK) nebo jako plochy přírodní všeobecné (NU)“.</w:t>
      </w:r>
    </w:p>
    <w:p w14:paraId="6BB94863" w14:textId="680E9A83" w:rsidR="005E57F9" w:rsidRDefault="005E57F9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5E57F9">
        <w:rPr>
          <w:rFonts w:asciiTheme="majorHAnsi" w:hAnsiTheme="majorHAnsi" w:cstheme="majorHAnsi"/>
          <w:b/>
          <w:bCs/>
        </w:rPr>
        <w:t>3.1.4.1. Zeleň veřejná</w:t>
      </w:r>
      <w:r>
        <w:rPr>
          <w:rFonts w:asciiTheme="majorHAnsi" w:hAnsiTheme="majorHAnsi" w:cstheme="majorHAnsi"/>
        </w:rPr>
        <w:t xml:space="preserve"> se v druhé větě zrušuje</w:t>
      </w:r>
      <w:r w:rsidR="008C05E4">
        <w:rPr>
          <w:rFonts w:asciiTheme="majorHAnsi" w:hAnsiTheme="majorHAnsi" w:cstheme="majorHAnsi"/>
        </w:rPr>
        <w:t xml:space="preserve"> závorka </w:t>
      </w:r>
      <w:r w:rsidR="008C05E4" w:rsidRPr="009B27C0">
        <w:rPr>
          <w:rFonts w:asciiTheme="majorHAnsi" w:hAnsiTheme="majorHAnsi" w:cstheme="majorHAnsi"/>
          <w:i/>
          <w:iCs/>
        </w:rPr>
        <w:t>„(PV)“</w:t>
      </w:r>
      <w:r w:rsidR="008C05E4">
        <w:rPr>
          <w:rFonts w:asciiTheme="majorHAnsi" w:hAnsiTheme="majorHAnsi" w:cstheme="majorHAnsi"/>
        </w:rPr>
        <w:t xml:space="preserve"> a nahrazuje se textem „</w:t>
      </w:r>
      <w:r w:rsidR="008C05E4" w:rsidRPr="009B27C0">
        <w:rPr>
          <w:rFonts w:asciiTheme="majorHAnsi" w:hAnsiTheme="majorHAnsi" w:cstheme="majorHAnsi"/>
          <w:i/>
          <w:iCs/>
        </w:rPr>
        <w:t>všeobecných (PU)</w:t>
      </w:r>
      <w:r w:rsidR="008C05E4">
        <w:rPr>
          <w:rFonts w:asciiTheme="majorHAnsi" w:hAnsiTheme="majorHAnsi" w:cstheme="majorHAnsi"/>
        </w:rPr>
        <w:t>“</w:t>
      </w:r>
      <w:r w:rsidR="00220DFA">
        <w:rPr>
          <w:rFonts w:asciiTheme="majorHAnsi" w:hAnsiTheme="majorHAnsi" w:cstheme="majorHAnsi"/>
        </w:rPr>
        <w:t>, dále se v této větě mění slova „</w:t>
      </w:r>
      <w:r w:rsidR="00220DFA" w:rsidRPr="009B27C0">
        <w:rPr>
          <w:rFonts w:asciiTheme="majorHAnsi" w:hAnsiTheme="majorHAnsi" w:cstheme="majorHAnsi"/>
          <w:i/>
          <w:iCs/>
        </w:rPr>
        <w:t>dopravní infrastruktury</w:t>
      </w:r>
      <w:r w:rsidR="00604392">
        <w:rPr>
          <w:rFonts w:asciiTheme="majorHAnsi" w:hAnsiTheme="majorHAnsi" w:cstheme="majorHAnsi"/>
        </w:rPr>
        <w:t xml:space="preserve">“ </w:t>
      </w:r>
      <w:r w:rsidR="009B27C0">
        <w:rPr>
          <w:rFonts w:asciiTheme="majorHAnsi" w:hAnsiTheme="majorHAnsi" w:cstheme="majorHAnsi"/>
        </w:rPr>
        <w:t>na slovo „</w:t>
      </w:r>
      <w:r w:rsidR="009B27C0" w:rsidRPr="009B27C0">
        <w:rPr>
          <w:rFonts w:asciiTheme="majorHAnsi" w:hAnsiTheme="majorHAnsi" w:cstheme="majorHAnsi"/>
          <w:i/>
          <w:iCs/>
        </w:rPr>
        <w:t>doprav</w:t>
      </w:r>
      <w:r w:rsidR="00F06966">
        <w:rPr>
          <w:rFonts w:asciiTheme="majorHAnsi" w:hAnsiTheme="majorHAnsi" w:cstheme="majorHAnsi"/>
          <w:i/>
          <w:iCs/>
        </w:rPr>
        <w:t>y</w:t>
      </w:r>
      <w:r w:rsidR="009B27C0">
        <w:rPr>
          <w:rFonts w:asciiTheme="majorHAnsi" w:hAnsiTheme="majorHAnsi" w:cstheme="majorHAnsi"/>
        </w:rPr>
        <w:t>“.</w:t>
      </w:r>
    </w:p>
    <w:p w14:paraId="7F54110E" w14:textId="18758DE6" w:rsidR="009B27C0" w:rsidRDefault="009B27C0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</w:t>
      </w:r>
      <w:r w:rsidR="00DB0457">
        <w:rPr>
          <w:rFonts w:asciiTheme="majorHAnsi" w:hAnsiTheme="majorHAnsi" w:cstheme="majorHAnsi"/>
        </w:rPr>
        <w:t>v prvním řádku zrušuje označení plochy „</w:t>
      </w:r>
      <w:r w:rsidR="00DB0457" w:rsidRPr="00B07E00">
        <w:rPr>
          <w:rFonts w:asciiTheme="majorHAnsi" w:hAnsiTheme="majorHAnsi" w:cstheme="majorHAnsi"/>
          <w:i/>
          <w:iCs/>
        </w:rPr>
        <w:t>P1</w:t>
      </w:r>
      <w:r w:rsidR="00DB0457">
        <w:rPr>
          <w:rFonts w:asciiTheme="majorHAnsi" w:hAnsiTheme="majorHAnsi" w:cstheme="majorHAnsi"/>
        </w:rPr>
        <w:t>“ a nahrazuje se označením „</w:t>
      </w:r>
      <w:r w:rsidR="00DB0457" w:rsidRPr="00B07E00">
        <w:rPr>
          <w:rFonts w:asciiTheme="majorHAnsi" w:hAnsiTheme="majorHAnsi" w:cstheme="majorHAnsi"/>
          <w:i/>
          <w:iCs/>
        </w:rPr>
        <w:t>P.1</w:t>
      </w:r>
      <w:r w:rsidR="00DB0457">
        <w:rPr>
          <w:rFonts w:asciiTheme="majorHAnsi" w:hAnsiTheme="majorHAnsi" w:cstheme="majorHAnsi"/>
        </w:rPr>
        <w:t xml:space="preserve">“ a dále se v popisu navrženého způsobu využití </w:t>
      </w:r>
      <w:r w:rsidR="00B07E00">
        <w:rPr>
          <w:rFonts w:asciiTheme="majorHAnsi" w:hAnsiTheme="majorHAnsi" w:cstheme="majorHAnsi"/>
        </w:rPr>
        <w:t>zrušuje slovo „</w:t>
      </w:r>
      <w:r w:rsidR="00B07E00" w:rsidRPr="00B07E00">
        <w:rPr>
          <w:rFonts w:asciiTheme="majorHAnsi" w:hAnsiTheme="majorHAnsi" w:cstheme="majorHAnsi"/>
          <w:i/>
          <w:iCs/>
        </w:rPr>
        <w:t>plochy</w:t>
      </w:r>
      <w:r w:rsidR="00B07E00">
        <w:rPr>
          <w:rFonts w:asciiTheme="majorHAnsi" w:hAnsiTheme="majorHAnsi" w:cstheme="majorHAnsi"/>
        </w:rPr>
        <w:t>“ a pomlčka mezi slovy „</w:t>
      </w:r>
      <w:r w:rsidR="00B07E00" w:rsidRPr="00B07E00">
        <w:rPr>
          <w:rFonts w:asciiTheme="majorHAnsi" w:hAnsiTheme="majorHAnsi" w:cstheme="majorHAnsi"/>
          <w:i/>
          <w:iCs/>
        </w:rPr>
        <w:t>obytné městské</w:t>
      </w:r>
      <w:r w:rsidR="00B07E00">
        <w:rPr>
          <w:rFonts w:asciiTheme="majorHAnsi" w:hAnsiTheme="majorHAnsi" w:cstheme="majorHAnsi"/>
        </w:rPr>
        <w:t>“.</w:t>
      </w:r>
    </w:p>
    <w:p w14:paraId="2C47D4F5" w14:textId="74F8B854" w:rsidR="00B07E00" w:rsidRDefault="00B07E00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v druhém řádku zrušuje označení plochy „</w:t>
      </w:r>
      <w:r w:rsidRPr="00B07E00">
        <w:rPr>
          <w:rFonts w:asciiTheme="majorHAnsi" w:hAnsiTheme="majorHAnsi" w:cstheme="majorHAnsi"/>
          <w:i/>
          <w:iCs/>
        </w:rPr>
        <w:t>P</w:t>
      </w:r>
      <w:r>
        <w:rPr>
          <w:rFonts w:asciiTheme="majorHAnsi" w:hAnsiTheme="majorHAnsi" w:cstheme="majorHAnsi"/>
          <w:i/>
          <w:iCs/>
        </w:rPr>
        <w:t>2</w:t>
      </w:r>
      <w:r>
        <w:rPr>
          <w:rFonts w:asciiTheme="majorHAnsi" w:hAnsiTheme="majorHAnsi" w:cstheme="majorHAnsi"/>
        </w:rPr>
        <w:t>“ a nahrazuje se označením „</w:t>
      </w:r>
      <w:r w:rsidRPr="00B07E00">
        <w:rPr>
          <w:rFonts w:asciiTheme="majorHAnsi" w:hAnsiTheme="majorHAnsi" w:cstheme="majorHAnsi"/>
          <w:i/>
          <w:iCs/>
        </w:rPr>
        <w:t>P.</w:t>
      </w:r>
      <w:r>
        <w:rPr>
          <w:rFonts w:asciiTheme="majorHAnsi" w:hAnsiTheme="majorHAnsi" w:cstheme="majorHAnsi"/>
          <w:i/>
          <w:iCs/>
        </w:rPr>
        <w:t>2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“ a nahrazují se slovem „</w:t>
      </w:r>
      <w:r w:rsidRPr="00B07E00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155D8D3D" w14:textId="5DF68C4F" w:rsidR="00B07E00" w:rsidRDefault="00B07E00" w:rsidP="00B07E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ve třetím řádku zrušuje označení plochy „</w:t>
      </w:r>
      <w:r w:rsidRPr="00B07E00">
        <w:rPr>
          <w:rFonts w:asciiTheme="majorHAnsi" w:hAnsiTheme="majorHAnsi" w:cstheme="majorHAnsi"/>
          <w:i/>
          <w:iCs/>
        </w:rPr>
        <w:t>P</w:t>
      </w:r>
      <w:r>
        <w:rPr>
          <w:rFonts w:asciiTheme="majorHAnsi" w:hAnsiTheme="majorHAnsi" w:cstheme="majorHAnsi"/>
          <w:i/>
          <w:iCs/>
        </w:rPr>
        <w:t>3</w:t>
      </w:r>
      <w:r>
        <w:rPr>
          <w:rFonts w:asciiTheme="majorHAnsi" w:hAnsiTheme="majorHAnsi" w:cstheme="majorHAnsi"/>
        </w:rPr>
        <w:t>“ a nahrazuje se označením „</w:t>
      </w:r>
      <w:r w:rsidRPr="00B07E00">
        <w:rPr>
          <w:rFonts w:asciiTheme="majorHAnsi" w:hAnsiTheme="majorHAnsi" w:cstheme="majorHAnsi"/>
          <w:i/>
          <w:iCs/>
        </w:rPr>
        <w:t>P.</w:t>
      </w:r>
      <w:r>
        <w:rPr>
          <w:rFonts w:asciiTheme="majorHAnsi" w:hAnsiTheme="majorHAnsi" w:cstheme="majorHAnsi"/>
          <w:i/>
          <w:iCs/>
        </w:rPr>
        <w:t>3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5D99BCEC" w14:textId="496CB807" w:rsidR="00B07E00" w:rsidRDefault="00B07E00" w:rsidP="00B07E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ve čtvrtém řádku zrušuje označení plochy „</w:t>
      </w:r>
      <w:r w:rsidRPr="00B07E00">
        <w:rPr>
          <w:rFonts w:asciiTheme="majorHAnsi" w:hAnsiTheme="majorHAnsi" w:cstheme="majorHAnsi"/>
          <w:i/>
          <w:iCs/>
        </w:rPr>
        <w:t>P</w:t>
      </w:r>
      <w:r>
        <w:rPr>
          <w:rFonts w:asciiTheme="majorHAnsi" w:hAnsiTheme="majorHAnsi" w:cstheme="majorHAnsi"/>
          <w:i/>
          <w:iCs/>
        </w:rPr>
        <w:t>4</w:t>
      </w:r>
      <w:r>
        <w:rPr>
          <w:rFonts w:asciiTheme="majorHAnsi" w:hAnsiTheme="majorHAnsi" w:cstheme="majorHAnsi"/>
        </w:rPr>
        <w:t>“ a nahrazuje se označením „</w:t>
      </w:r>
      <w:r w:rsidRPr="00B07E00">
        <w:rPr>
          <w:rFonts w:asciiTheme="majorHAnsi" w:hAnsiTheme="majorHAnsi" w:cstheme="majorHAnsi"/>
          <w:i/>
          <w:iCs/>
        </w:rPr>
        <w:t>P.</w:t>
      </w:r>
      <w:r>
        <w:rPr>
          <w:rFonts w:asciiTheme="majorHAnsi" w:hAnsiTheme="majorHAnsi" w:cstheme="majorHAnsi"/>
          <w:i/>
          <w:iCs/>
        </w:rPr>
        <w:t>4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6ADCAE7F" w14:textId="074ABB93" w:rsidR="00B07E00" w:rsidRDefault="00B07E00" w:rsidP="00B07E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v pátém řádku zrušuje označení plochy „</w:t>
      </w:r>
      <w:r w:rsidRPr="00B07E00">
        <w:rPr>
          <w:rFonts w:asciiTheme="majorHAnsi" w:hAnsiTheme="majorHAnsi" w:cstheme="majorHAnsi"/>
          <w:i/>
          <w:iCs/>
        </w:rPr>
        <w:t>P</w:t>
      </w:r>
      <w:r w:rsidR="00BC188F">
        <w:rPr>
          <w:rFonts w:asciiTheme="majorHAnsi" w:hAnsiTheme="majorHAnsi" w:cstheme="majorHAnsi"/>
          <w:i/>
          <w:iCs/>
        </w:rPr>
        <w:t>5</w:t>
      </w:r>
      <w:r>
        <w:rPr>
          <w:rFonts w:asciiTheme="majorHAnsi" w:hAnsiTheme="majorHAnsi" w:cstheme="majorHAnsi"/>
        </w:rPr>
        <w:t>“ a nahrazuje se označením „</w:t>
      </w:r>
      <w:r w:rsidRPr="00B07E00">
        <w:rPr>
          <w:rFonts w:asciiTheme="majorHAnsi" w:hAnsiTheme="majorHAnsi" w:cstheme="majorHAnsi"/>
          <w:i/>
          <w:iCs/>
        </w:rPr>
        <w:t>P.</w:t>
      </w:r>
      <w:r w:rsidR="00BC188F">
        <w:rPr>
          <w:rFonts w:asciiTheme="majorHAnsi" w:hAnsiTheme="majorHAnsi" w:cstheme="majorHAnsi"/>
          <w:i/>
          <w:iCs/>
        </w:rPr>
        <w:t>5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7D10576E" w14:textId="59CABEFD" w:rsidR="00B07E00" w:rsidRDefault="00B07E00" w:rsidP="00B07E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v šestém řádku zrušuje označení plochy „</w:t>
      </w:r>
      <w:r w:rsidRPr="00B07E00">
        <w:rPr>
          <w:rFonts w:asciiTheme="majorHAnsi" w:hAnsiTheme="majorHAnsi" w:cstheme="majorHAnsi"/>
          <w:i/>
          <w:iCs/>
        </w:rPr>
        <w:t>P</w:t>
      </w:r>
      <w:r>
        <w:rPr>
          <w:rFonts w:asciiTheme="majorHAnsi" w:hAnsiTheme="majorHAnsi" w:cstheme="majorHAnsi"/>
          <w:i/>
          <w:iCs/>
        </w:rPr>
        <w:t>6</w:t>
      </w:r>
      <w:r>
        <w:rPr>
          <w:rFonts w:asciiTheme="majorHAnsi" w:hAnsiTheme="majorHAnsi" w:cstheme="majorHAnsi"/>
        </w:rPr>
        <w:t>“ a nahrazuje se označením „</w:t>
      </w:r>
      <w:r w:rsidRPr="00B07E00">
        <w:rPr>
          <w:rFonts w:asciiTheme="majorHAnsi" w:hAnsiTheme="majorHAnsi" w:cstheme="majorHAnsi"/>
          <w:i/>
          <w:iCs/>
        </w:rPr>
        <w:t>P.</w:t>
      </w:r>
      <w:r>
        <w:rPr>
          <w:rFonts w:asciiTheme="majorHAnsi" w:hAnsiTheme="majorHAnsi" w:cstheme="majorHAnsi"/>
          <w:i/>
          <w:iCs/>
        </w:rPr>
        <w:t>6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520DE1BA" w14:textId="335944A5" w:rsidR="00B07E00" w:rsidRDefault="00B07E00" w:rsidP="00B07E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v sedmém řádku zrušuje označení plochy „</w:t>
      </w:r>
      <w:r w:rsidRPr="00B07E00">
        <w:rPr>
          <w:rFonts w:asciiTheme="majorHAnsi" w:hAnsiTheme="majorHAnsi" w:cstheme="majorHAnsi"/>
          <w:i/>
          <w:iCs/>
        </w:rPr>
        <w:t>P</w:t>
      </w:r>
      <w:r>
        <w:rPr>
          <w:rFonts w:asciiTheme="majorHAnsi" w:hAnsiTheme="majorHAnsi" w:cstheme="majorHAnsi"/>
          <w:i/>
          <w:iCs/>
        </w:rPr>
        <w:t>7</w:t>
      </w:r>
      <w:r>
        <w:rPr>
          <w:rFonts w:asciiTheme="majorHAnsi" w:hAnsiTheme="majorHAnsi" w:cstheme="majorHAnsi"/>
        </w:rPr>
        <w:t>“ a nahrazuje se označením „</w:t>
      </w:r>
      <w:r w:rsidRPr="00B07E00">
        <w:rPr>
          <w:rFonts w:asciiTheme="majorHAnsi" w:hAnsiTheme="majorHAnsi" w:cstheme="majorHAnsi"/>
          <w:i/>
          <w:iCs/>
        </w:rPr>
        <w:t>P.</w:t>
      </w:r>
      <w:r>
        <w:rPr>
          <w:rFonts w:asciiTheme="majorHAnsi" w:hAnsiTheme="majorHAnsi" w:cstheme="majorHAnsi"/>
          <w:i/>
          <w:iCs/>
        </w:rPr>
        <w:t>7</w:t>
      </w:r>
      <w:r w:rsidRPr="00B07E00"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 w:rsidRPr="00B07E00"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>obytné venkovské</w:t>
      </w:r>
      <w:r w:rsidRPr="00B07E00">
        <w:rPr>
          <w:rFonts w:asciiTheme="majorHAnsi" w:hAnsiTheme="majorHAnsi" w:cstheme="majorHAnsi"/>
        </w:rPr>
        <w:t>“.</w:t>
      </w:r>
    </w:p>
    <w:p w14:paraId="6F75FB6C" w14:textId="467A67A8" w:rsidR="00652D1C" w:rsidRDefault="00652D1C" w:rsidP="00B07E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do tabulky vymezených ploch přestavby za sedmý řádek přidává nový řádek v následujícím znění:</w:t>
      </w:r>
    </w:p>
    <w:tbl>
      <w:tblPr>
        <w:tblW w:w="4573" w:type="pct"/>
        <w:tblInd w:w="7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933"/>
        <w:gridCol w:w="2790"/>
        <w:gridCol w:w="2792"/>
        <w:gridCol w:w="807"/>
      </w:tblGrid>
      <w:tr w:rsidR="00652D1C" w:rsidRPr="00C667F0" w14:paraId="370EE0C6" w14:textId="77777777" w:rsidTr="00652D1C">
        <w:trPr>
          <w:trHeight w:val="270"/>
        </w:trPr>
        <w:tc>
          <w:tcPr>
            <w:tcW w:w="9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47059" w14:textId="77777777" w:rsidR="00652D1C" w:rsidRPr="00C667F0" w:rsidRDefault="00652D1C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 plochy</w:t>
            </w:r>
          </w:p>
        </w:tc>
        <w:tc>
          <w:tcPr>
            <w:tcW w:w="2468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76B278" w14:textId="77777777" w:rsidR="00652D1C" w:rsidRPr="00C667F0" w:rsidRDefault="00652D1C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navržený způsob využití</w:t>
            </w:r>
          </w:p>
        </w:tc>
        <w:tc>
          <w:tcPr>
            <w:tcW w:w="1903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A9588C" w14:textId="77777777" w:rsidR="00652D1C" w:rsidRPr="00C667F0" w:rsidRDefault="00652D1C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specifické podmínky                                    pro využití plochy</w:t>
            </w:r>
          </w:p>
        </w:tc>
        <w:tc>
          <w:tcPr>
            <w:tcW w:w="531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02B6BA1F" w14:textId="77777777" w:rsidR="00652D1C" w:rsidRPr="00C667F0" w:rsidRDefault="00652D1C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výměra (ha)</w:t>
            </w:r>
          </w:p>
        </w:tc>
      </w:tr>
      <w:tr w:rsidR="00652D1C" w:rsidRPr="00C667F0" w14:paraId="3C4CF671" w14:textId="77777777" w:rsidTr="00652D1C">
        <w:trPr>
          <w:trHeight w:val="420"/>
        </w:trPr>
        <w:tc>
          <w:tcPr>
            <w:tcW w:w="9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1D789" w14:textId="77777777" w:rsidR="00652D1C" w:rsidRPr="00C667F0" w:rsidRDefault="00652D1C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77D1" w14:textId="77777777" w:rsidR="00652D1C" w:rsidRPr="00C667F0" w:rsidRDefault="00652D1C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</w:t>
            </w:r>
          </w:p>
        </w:tc>
        <w:tc>
          <w:tcPr>
            <w:tcW w:w="190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469F" w14:textId="77777777" w:rsidR="00652D1C" w:rsidRPr="00C667F0" w:rsidRDefault="00652D1C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popis</w:t>
            </w:r>
          </w:p>
        </w:tc>
        <w:tc>
          <w:tcPr>
            <w:tcW w:w="1903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F5165B" w14:textId="77777777" w:rsidR="00652D1C" w:rsidRPr="00C667F0" w:rsidRDefault="00652D1C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531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2B677DAC" w14:textId="77777777" w:rsidR="00652D1C" w:rsidRPr="00C667F0" w:rsidRDefault="00652D1C" w:rsidP="00573E67">
            <w:pPr>
              <w:jc w:val="left"/>
              <w:rPr>
                <w:rFonts w:cs="Arial"/>
                <w:szCs w:val="20"/>
              </w:rPr>
            </w:pPr>
          </w:p>
        </w:tc>
      </w:tr>
      <w:tr w:rsidR="00652D1C" w:rsidRPr="00C667F0" w14:paraId="7DEA8AB4" w14:textId="77777777" w:rsidTr="00652D1C">
        <w:trPr>
          <w:trHeight w:val="285"/>
        </w:trPr>
        <w:tc>
          <w:tcPr>
            <w:tcW w:w="9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2769" w14:textId="664F649E" w:rsidR="00652D1C" w:rsidRPr="00C667F0" w:rsidRDefault="00652D1C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P.8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E999" w14:textId="77777777" w:rsidR="00652D1C" w:rsidRPr="00C667F0" w:rsidRDefault="00652D1C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SM</w:t>
            </w:r>
          </w:p>
        </w:tc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4F34" w14:textId="77777777" w:rsidR="00652D1C" w:rsidRPr="00C667F0" w:rsidRDefault="00652D1C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smíšené obytné městské</w:t>
            </w:r>
          </w:p>
        </w:tc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2F57" w14:textId="252E556C" w:rsidR="00652D1C" w:rsidRPr="00C667F0" w:rsidRDefault="0072554E" w:rsidP="00573E67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Maximální výšková hladina </w:t>
            </w:r>
            <w:r w:rsidR="004A5CF0">
              <w:rPr>
                <w:rFonts w:cs="Arial"/>
                <w:szCs w:val="20"/>
              </w:rPr>
              <w:t>nové zástavby</w:t>
            </w:r>
            <w:r>
              <w:rPr>
                <w:rFonts w:cs="Arial"/>
                <w:szCs w:val="20"/>
              </w:rPr>
              <w:t xml:space="preserve"> je 4 NP a jedno ustupující podlaží.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68D1850" w14:textId="78A16467" w:rsidR="00652D1C" w:rsidRPr="00C667F0" w:rsidRDefault="00652D1C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0,</w:t>
            </w:r>
            <w:r>
              <w:rPr>
                <w:rFonts w:cs="Arial"/>
                <w:szCs w:val="20"/>
              </w:rPr>
              <w:t>23</w:t>
            </w:r>
          </w:p>
        </w:tc>
      </w:tr>
    </w:tbl>
    <w:p w14:paraId="437E4D74" w14:textId="5F4D55BA" w:rsidR="00652D1C" w:rsidRPr="00B07E00" w:rsidRDefault="00652D1C" w:rsidP="00652D1C">
      <w:pPr>
        <w:pStyle w:val="Odstavecseseznamem"/>
        <w:spacing w:after="240"/>
        <w:ind w:left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Pozn. řádek záhlaví tabulky označuje příslušné sloupce tabulky a nevkládá se.</w:t>
      </w:r>
    </w:p>
    <w:p w14:paraId="37078890" w14:textId="0C1BD7F9" w:rsidR="00563138" w:rsidRDefault="00563138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B07E00">
        <w:rPr>
          <w:rFonts w:asciiTheme="majorHAnsi" w:hAnsiTheme="majorHAnsi" w:cstheme="majorHAnsi"/>
          <w:b/>
          <w:bCs/>
        </w:rPr>
        <w:t>3.2.1. Plochy přestavby</w:t>
      </w:r>
      <w:r>
        <w:rPr>
          <w:rFonts w:asciiTheme="majorHAnsi" w:hAnsiTheme="majorHAnsi" w:cstheme="majorHAnsi"/>
        </w:rPr>
        <w:t xml:space="preserve"> se v tabulce vymezených ploch přestavby v posledním řádku s označením „</w:t>
      </w:r>
      <w:r w:rsidRPr="00563138">
        <w:rPr>
          <w:rFonts w:asciiTheme="majorHAnsi" w:hAnsiTheme="majorHAnsi" w:cstheme="majorHAnsi"/>
          <w:i/>
          <w:iCs/>
        </w:rPr>
        <w:t>součet</w:t>
      </w:r>
      <w:r>
        <w:rPr>
          <w:rFonts w:asciiTheme="majorHAnsi" w:hAnsiTheme="majorHAnsi" w:cstheme="majorHAnsi"/>
        </w:rPr>
        <w:t>“ zrušuje ve sloupci „</w:t>
      </w:r>
      <w:r w:rsidRPr="00563138">
        <w:rPr>
          <w:rFonts w:asciiTheme="majorHAnsi" w:hAnsiTheme="majorHAnsi" w:cstheme="majorHAnsi"/>
          <w:i/>
          <w:iCs/>
        </w:rPr>
        <w:t>výměra (ha)“</w:t>
      </w:r>
      <w:r>
        <w:rPr>
          <w:rFonts w:asciiTheme="majorHAnsi" w:hAnsiTheme="majorHAnsi" w:cstheme="majorHAnsi"/>
        </w:rPr>
        <w:t xml:space="preserve"> číslo „</w:t>
      </w:r>
      <w:r w:rsidRPr="00563138">
        <w:rPr>
          <w:rFonts w:asciiTheme="majorHAnsi" w:hAnsiTheme="majorHAnsi" w:cstheme="majorHAnsi"/>
          <w:i/>
          <w:iCs/>
        </w:rPr>
        <w:t>6,38</w:t>
      </w:r>
      <w:r>
        <w:rPr>
          <w:rFonts w:asciiTheme="majorHAnsi" w:hAnsiTheme="majorHAnsi" w:cstheme="majorHAnsi"/>
        </w:rPr>
        <w:t>“ a nahrazuje se číslem „</w:t>
      </w:r>
      <w:r w:rsidRPr="00563138">
        <w:rPr>
          <w:rFonts w:asciiTheme="majorHAnsi" w:hAnsiTheme="majorHAnsi" w:cstheme="majorHAnsi"/>
          <w:i/>
          <w:iCs/>
        </w:rPr>
        <w:t>6,61</w:t>
      </w:r>
      <w:r>
        <w:rPr>
          <w:rFonts w:asciiTheme="majorHAnsi" w:hAnsiTheme="majorHAnsi" w:cstheme="majorHAnsi"/>
        </w:rPr>
        <w:t>“.</w:t>
      </w:r>
    </w:p>
    <w:p w14:paraId="7F1797BE" w14:textId="62F04803" w:rsidR="00B07E00" w:rsidRDefault="00E2732E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prvním řádku zrušuje označení plochy „</w:t>
      </w:r>
      <w:r>
        <w:rPr>
          <w:rFonts w:asciiTheme="majorHAnsi" w:hAnsiTheme="majorHAnsi" w:cstheme="majorHAnsi"/>
          <w:i/>
          <w:iCs/>
        </w:rPr>
        <w:t>Z1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</w:t>
      </w:r>
      <w:r>
        <w:rPr>
          <w:rFonts w:asciiTheme="majorHAnsi" w:hAnsiTheme="majorHAnsi" w:cstheme="majorHAnsi"/>
        </w:rPr>
        <w:t>“, dále se označení navrhovaného způsobu využití mění z „</w:t>
      </w:r>
      <w:r w:rsidRPr="00E2732E">
        <w:rPr>
          <w:rFonts w:asciiTheme="majorHAnsi" w:hAnsiTheme="majorHAnsi" w:cstheme="majorHAnsi"/>
          <w:i/>
          <w:iCs/>
        </w:rPr>
        <w:t>PV</w:t>
      </w:r>
      <w:r>
        <w:rPr>
          <w:rFonts w:asciiTheme="majorHAnsi" w:hAnsiTheme="majorHAnsi" w:cstheme="majorHAnsi"/>
        </w:rPr>
        <w:t>“ na „</w:t>
      </w:r>
      <w:r w:rsidRPr="00E2732E">
        <w:rPr>
          <w:rFonts w:asciiTheme="majorHAnsi" w:hAnsiTheme="majorHAnsi" w:cstheme="majorHAnsi"/>
          <w:i/>
          <w:iCs/>
        </w:rPr>
        <w:t>PU</w:t>
      </w:r>
      <w:r>
        <w:rPr>
          <w:rFonts w:asciiTheme="majorHAnsi" w:hAnsiTheme="majorHAnsi" w:cstheme="majorHAnsi"/>
        </w:rPr>
        <w:t>“ a dále se v popisu navrženého způsobu využití za slova „</w:t>
      </w:r>
      <w:r w:rsidRPr="00E2732E">
        <w:rPr>
          <w:rFonts w:asciiTheme="majorHAnsi" w:hAnsiTheme="majorHAnsi" w:cstheme="majorHAnsi"/>
          <w:i/>
          <w:iCs/>
        </w:rPr>
        <w:t>veřejná prostranství</w:t>
      </w:r>
      <w:r>
        <w:rPr>
          <w:rFonts w:asciiTheme="majorHAnsi" w:hAnsiTheme="majorHAnsi" w:cstheme="majorHAnsi"/>
        </w:rPr>
        <w:t>“ vkládá slovo „</w:t>
      </w:r>
      <w:r w:rsidRPr="00E2732E">
        <w:rPr>
          <w:rFonts w:asciiTheme="majorHAnsi" w:hAnsiTheme="majorHAnsi" w:cstheme="majorHAnsi"/>
          <w:i/>
          <w:iCs/>
        </w:rPr>
        <w:t>všeobecná</w:t>
      </w:r>
      <w:r>
        <w:rPr>
          <w:rFonts w:asciiTheme="majorHAnsi" w:hAnsiTheme="majorHAnsi" w:cstheme="majorHAnsi"/>
        </w:rPr>
        <w:t>“.</w:t>
      </w:r>
    </w:p>
    <w:p w14:paraId="69A44B1A" w14:textId="315976A1" w:rsidR="008E66B2" w:rsidRDefault="008E66B2" w:rsidP="008E66B2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zrušuje šestnáctý řádek v následujícím znění:</w:t>
      </w:r>
    </w:p>
    <w:tbl>
      <w:tblPr>
        <w:tblW w:w="4620" w:type="pct"/>
        <w:tblInd w:w="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933"/>
        <w:gridCol w:w="2830"/>
        <w:gridCol w:w="2837"/>
        <w:gridCol w:w="807"/>
      </w:tblGrid>
      <w:tr w:rsidR="008E66B2" w:rsidRPr="00C667F0" w14:paraId="31E5AE3C" w14:textId="77777777" w:rsidTr="00573E67">
        <w:tc>
          <w:tcPr>
            <w:tcW w:w="55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E2180F" w14:textId="77777777" w:rsidR="008E66B2" w:rsidRPr="00C667F0" w:rsidRDefault="008E66B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 plochy</w:t>
            </w:r>
          </w:p>
        </w:tc>
        <w:tc>
          <w:tcPr>
            <w:tcW w:w="2256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C1DBB5" w14:textId="77777777" w:rsidR="008E66B2" w:rsidRPr="00C667F0" w:rsidRDefault="008E66B2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navržený způsob využití</w:t>
            </w:r>
          </w:p>
        </w:tc>
        <w:tc>
          <w:tcPr>
            <w:tcW w:w="1701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166395" w14:textId="77777777" w:rsidR="008E66B2" w:rsidRPr="00C667F0" w:rsidRDefault="008E66B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specifické podmínky                                    pro využití plochy</w:t>
            </w:r>
          </w:p>
        </w:tc>
        <w:tc>
          <w:tcPr>
            <w:tcW w:w="484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2FF700C7" w14:textId="77777777" w:rsidR="008E66B2" w:rsidRPr="00C667F0" w:rsidRDefault="008E66B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výměra (ha)</w:t>
            </w:r>
          </w:p>
        </w:tc>
      </w:tr>
      <w:tr w:rsidR="008E66B2" w:rsidRPr="00C667F0" w14:paraId="75ADB82A" w14:textId="77777777" w:rsidTr="00573E67">
        <w:tc>
          <w:tcPr>
            <w:tcW w:w="55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9F968" w14:textId="77777777" w:rsidR="008E66B2" w:rsidRPr="00C667F0" w:rsidRDefault="008E66B2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DACE" w14:textId="77777777" w:rsidR="008E66B2" w:rsidRPr="00C667F0" w:rsidRDefault="008E66B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</w:t>
            </w:r>
          </w:p>
        </w:tc>
        <w:tc>
          <w:tcPr>
            <w:tcW w:w="169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EA60" w14:textId="77777777" w:rsidR="008E66B2" w:rsidRPr="00C667F0" w:rsidRDefault="008E66B2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popis</w:t>
            </w:r>
          </w:p>
        </w:tc>
        <w:tc>
          <w:tcPr>
            <w:tcW w:w="1701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73410A" w14:textId="77777777" w:rsidR="008E66B2" w:rsidRPr="00C667F0" w:rsidRDefault="008E66B2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484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3892E025" w14:textId="77777777" w:rsidR="008E66B2" w:rsidRPr="00C667F0" w:rsidRDefault="008E66B2" w:rsidP="00573E67">
            <w:pPr>
              <w:jc w:val="left"/>
              <w:rPr>
                <w:rFonts w:cs="Arial"/>
                <w:szCs w:val="20"/>
              </w:rPr>
            </w:pPr>
          </w:p>
        </w:tc>
      </w:tr>
      <w:tr w:rsidR="008E66B2" w:rsidRPr="00C667F0" w14:paraId="1BEF489E" w14:textId="77777777" w:rsidTr="00573E67">
        <w:tc>
          <w:tcPr>
            <w:tcW w:w="55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2376" w14:textId="676AFEE3" w:rsidR="008E66B2" w:rsidRPr="00C667F0" w:rsidRDefault="008E66B2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0379D" w14:textId="62F2EC7B" w:rsidR="008E66B2" w:rsidRPr="00C667F0" w:rsidRDefault="008E66B2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PV</w:t>
            </w:r>
          </w:p>
        </w:tc>
        <w:tc>
          <w:tcPr>
            <w:tcW w:w="1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265" w14:textId="60598919" w:rsidR="008E66B2" w:rsidRPr="00C667F0" w:rsidRDefault="008E66B2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veřejná prostranství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86CC" w14:textId="63BFE4E6" w:rsidR="008E66B2" w:rsidRPr="00C667F0" w:rsidRDefault="008E66B2" w:rsidP="00573E67">
            <w:pPr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• U meliorovaných části plochy musí být před zahájením výstavby provedeny úpravy drenážního systému tak, aby nedocházelo k narušení jeho funkčnosti nebo zamokření navazujícího území.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710C3C" w14:textId="750570A9" w:rsidR="008E66B2" w:rsidRPr="00C667F0" w:rsidRDefault="008E66B2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0,36</w:t>
            </w:r>
          </w:p>
        </w:tc>
      </w:tr>
    </w:tbl>
    <w:p w14:paraId="21E58A18" w14:textId="26B86B08" w:rsidR="008E66B2" w:rsidRPr="008E66B2" w:rsidRDefault="008E66B2" w:rsidP="008E66B2">
      <w:pPr>
        <w:pStyle w:val="Odstavecseseznamem"/>
        <w:spacing w:after="240"/>
        <w:ind w:left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Pozn. řádek záhlaví tabulky označuje příslušné sloupce tabulky a nezrušuje se.</w:t>
      </w:r>
    </w:p>
    <w:p w14:paraId="090A09D1" w14:textId="5028BE2D" w:rsidR="00E2732E" w:rsidRDefault="00E2732E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</w:t>
      </w:r>
      <w:r w:rsidR="00F53531">
        <w:rPr>
          <w:rFonts w:asciiTheme="majorHAnsi" w:hAnsiTheme="majorHAnsi" w:cstheme="majorHAnsi"/>
        </w:rPr>
        <w:t>e třetím</w:t>
      </w:r>
      <w:r>
        <w:rPr>
          <w:rFonts w:asciiTheme="majorHAnsi" w:hAnsiTheme="majorHAnsi" w:cstheme="majorHAnsi"/>
        </w:rPr>
        <w:t xml:space="preserve"> řádku zrušuje označení plochy „</w:t>
      </w:r>
      <w:r>
        <w:rPr>
          <w:rFonts w:asciiTheme="majorHAnsi" w:hAnsiTheme="majorHAnsi" w:cstheme="majorHAnsi"/>
          <w:i/>
          <w:iCs/>
        </w:rPr>
        <w:t>Z3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Z.3</w:t>
      </w:r>
      <w:r>
        <w:rPr>
          <w:rFonts w:asciiTheme="majorHAnsi" w:hAnsiTheme="majorHAnsi" w:cstheme="majorHAnsi"/>
        </w:rPr>
        <w:t>“</w:t>
      </w:r>
      <w:r w:rsidR="00D03052">
        <w:rPr>
          <w:rFonts w:asciiTheme="majorHAnsi" w:hAnsiTheme="majorHAnsi" w:cstheme="majorHAnsi"/>
        </w:rPr>
        <w:t>,</w:t>
      </w:r>
      <w:r w:rsidR="00F53531">
        <w:rPr>
          <w:rFonts w:asciiTheme="majorHAnsi" w:hAnsiTheme="majorHAnsi" w:cstheme="majorHAnsi"/>
        </w:rPr>
        <w:t xml:space="preserve"> dále se v popisu navrženého způsobu využití zrušují slova „</w:t>
      </w:r>
      <w:r w:rsidR="00F53531" w:rsidRPr="00B07E00">
        <w:rPr>
          <w:rFonts w:asciiTheme="majorHAnsi" w:hAnsiTheme="majorHAnsi" w:cstheme="majorHAnsi"/>
          <w:i/>
          <w:iCs/>
        </w:rPr>
        <w:t>- v rodinných domech</w:t>
      </w:r>
      <w:r w:rsidR="00F53531">
        <w:rPr>
          <w:rFonts w:asciiTheme="majorHAnsi" w:hAnsiTheme="majorHAnsi" w:cstheme="majorHAnsi"/>
        </w:rPr>
        <w:t>“ a nahrazují se slovem „</w:t>
      </w:r>
      <w:r w:rsidR="00F53531" w:rsidRPr="00B07E00">
        <w:rPr>
          <w:rFonts w:asciiTheme="majorHAnsi" w:hAnsiTheme="majorHAnsi" w:cstheme="majorHAnsi"/>
          <w:i/>
          <w:iCs/>
        </w:rPr>
        <w:t>individuální</w:t>
      </w:r>
      <w:r w:rsidR="00F53531">
        <w:rPr>
          <w:rFonts w:asciiTheme="majorHAnsi" w:hAnsiTheme="majorHAnsi" w:cstheme="majorHAnsi"/>
        </w:rPr>
        <w:t>“</w:t>
      </w:r>
      <w:r w:rsidR="00D03052">
        <w:rPr>
          <w:rFonts w:asciiTheme="majorHAnsi" w:hAnsiTheme="majorHAnsi" w:cstheme="majorHAnsi"/>
        </w:rPr>
        <w:t xml:space="preserve"> a dále se mění výměra plochy z „6,92“ na „7,55“ ha</w:t>
      </w:r>
      <w:r w:rsidR="00F53531">
        <w:rPr>
          <w:rFonts w:asciiTheme="majorHAnsi" w:hAnsiTheme="majorHAnsi" w:cstheme="majorHAnsi"/>
        </w:rPr>
        <w:t>.</w:t>
      </w:r>
    </w:p>
    <w:p w14:paraId="11F69623" w14:textId="4614AD52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ve čtvrtém řádku zrušuje označení plochy „</w:t>
      </w:r>
      <w:r>
        <w:rPr>
          <w:rFonts w:asciiTheme="majorHAnsi" w:hAnsiTheme="majorHAnsi" w:cstheme="majorHAnsi"/>
          <w:i/>
          <w:iCs/>
        </w:rPr>
        <w:t>Z4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Z.4</w:t>
      </w:r>
      <w:r>
        <w:rPr>
          <w:rFonts w:asciiTheme="majorHAnsi" w:hAnsiTheme="majorHAnsi" w:cstheme="majorHAnsi"/>
        </w:rPr>
        <w:t>“</w:t>
      </w:r>
      <w:r w:rsidR="00D03052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“ a nahrazují se slovem „</w:t>
      </w:r>
      <w:r w:rsidRPr="00B07E00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</w:t>
      </w:r>
      <w:r w:rsidR="00D03052">
        <w:rPr>
          <w:rFonts w:asciiTheme="majorHAnsi" w:hAnsiTheme="majorHAnsi" w:cstheme="majorHAnsi"/>
        </w:rPr>
        <w:t xml:space="preserve"> a dále se mění výměra plochy z „1,82“ na „</w:t>
      </w:r>
      <w:r w:rsidR="001528A1">
        <w:rPr>
          <w:rFonts w:asciiTheme="majorHAnsi" w:hAnsiTheme="majorHAnsi" w:cstheme="majorHAnsi"/>
        </w:rPr>
        <w:t>2,74</w:t>
      </w:r>
      <w:r w:rsidR="00D03052">
        <w:rPr>
          <w:rFonts w:asciiTheme="majorHAnsi" w:hAnsiTheme="majorHAnsi" w:cstheme="majorHAnsi"/>
        </w:rPr>
        <w:t>“ ha</w:t>
      </w:r>
      <w:r>
        <w:rPr>
          <w:rFonts w:asciiTheme="majorHAnsi" w:hAnsiTheme="majorHAnsi" w:cstheme="majorHAnsi"/>
        </w:rPr>
        <w:t>.</w:t>
      </w:r>
    </w:p>
    <w:p w14:paraId="382D9C78" w14:textId="5C17634F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pátém řádku zrušuje označení plochy „</w:t>
      </w:r>
      <w:r>
        <w:rPr>
          <w:rFonts w:asciiTheme="majorHAnsi" w:hAnsiTheme="majorHAnsi" w:cstheme="majorHAnsi"/>
          <w:i/>
          <w:iCs/>
        </w:rPr>
        <w:t>Z5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Z.5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>
        <w:rPr>
          <w:rFonts w:asciiTheme="majorHAnsi" w:hAnsiTheme="majorHAnsi" w:cstheme="majorHAnsi"/>
          <w:i/>
          <w:iCs/>
        </w:rPr>
        <w:t>dopravní infrastruktura -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0F818A38" w14:textId="7D999A34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šestém řádku zrušuje označení plochy „</w:t>
      </w:r>
      <w:r>
        <w:rPr>
          <w:rFonts w:asciiTheme="majorHAnsi" w:hAnsiTheme="majorHAnsi" w:cstheme="majorHAnsi"/>
          <w:i/>
          <w:iCs/>
        </w:rPr>
        <w:t>Z6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Z.6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>
        <w:rPr>
          <w:rFonts w:asciiTheme="majorHAnsi" w:hAnsiTheme="majorHAnsi" w:cstheme="majorHAnsi"/>
          <w:i/>
          <w:iCs/>
        </w:rPr>
        <w:t>dopravní infrastruktura -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72B2CBF6" w14:textId="2433CC18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sedmém řádku zrušuje označení plochy „</w:t>
      </w:r>
      <w:r>
        <w:rPr>
          <w:rFonts w:asciiTheme="majorHAnsi" w:hAnsiTheme="majorHAnsi" w:cstheme="majorHAnsi"/>
          <w:i/>
          <w:iCs/>
        </w:rPr>
        <w:t>Z8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Z.8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 xml:space="preserve">- </w:t>
      </w:r>
      <w:r>
        <w:rPr>
          <w:rFonts w:asciiTheme="majorHAnsi" w:hAnsiTheme="majorHAnsi" w:cstheme="majorHAnsi"/>
          <w:i/>
          <w:iCs/>
        </w:rPr>
        <w:t>tělovýchovná a sportovní zařízení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sport</w:t>
      </w:r>
      <w:r>
        <w:rPr>
          <w:rFonts w:asciiTheme="majorHAnsi" w:hAnsiTheme="majorHAnsi" w:cstheme="majorHAnsi"/>
        </w:rPr>
        <w:t>“.</w:t>
      </w:r>
    </w:p>
    <w:p w14:paraId="3D0FEF7D" w14:textId="491A1C24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osmém řádku zrušuje označení plochy „</w:t>
      </w:r>
      <w:r>
        <w:rPr>
          <w:rFonts w:asciiTheme="majorHAnsi" w:hAnsiTheme="majorHAnsi" w:cstheme="majorHAnsi"/>
          <w:i/>
          <w:iCs/>
        </w:rPr>
        <w:t>Z9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Z.9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 xml:space="preserve">- </w:t>
      </w:r>
      <w:r>
        <w:rPr>
          <w:rFonts w:asciiTheme="majorHAnsi" w:hAnsiTheme="majorHAnsi" w:cstheme="majorHAnsi"/>
          <w:i/>
          <w:iCs/>
        </w:rPr>
        <w:t>tělovýchovná a sportovní zařízení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sport</w:t>
      </w:r>
      <w:r>
        <w:rPr>
          <w:rFonts w:asciiTheme="majorHAnsi" w:hAnsiTheme="majorHAnsi" w:cstheme="majorHAnsi"/>
        </w:rPr>
        <w:t>“.</w:t>
      </w:r>
    </w:p>
    <w:p w14:paraId="09B676D6" w14:textId="31EE4547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devátém řádku zrušuje označení plochy „</w:t>
      </w:r>
      <w:r>
        <w:rPr>
          <w:rFonts w:asciiTheme="majorHAnsi" w:hAnsiTheme="majorHAnsi" w:cstheme="majorHAnsi"/>
          <w:i/>
          <w:iCs/>
        </w:rPr>
        <w:t>Z10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Z.10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>
        <w:rPr>
          <w:rFonts w:asciiTheme="majorHAnsi" w:hAnsiTheme="majorHAnsi" w:cstheme="majorHAnsi"/>
          <w:i/>
          <w:iCs/>
        </w:rPr>
        <w:t>a skladování – lehký průmysl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lehká</w:t>
      </w:r>
      <w:r>
        <w:rPr>
          <w:rFonts w:asciiTheme="majorHAnsi" w:hAnsiTheme="majorHAnsi" w:cstheme="majorHAnsi"/>
        </w:rPr>
        <w:t>“.</w:t>
      </w:r>
    </w:p>
    <w:p w14:paraId="1ED344A6" w14:textId="703496B6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desátém řádku zrušuje označení plochy „</w:t>
      </w:r>
      <w:r>
        <w:rPr>
          <w:rFonts w:asciiTheme="majorHAnsi" w:hAnsiTheme="majorHAnsi" w:cstheme="majorHAnsi"/>
          <w:i/>
          <w:iCs/>
        </w:rPr>
        <w:t>Z11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Z.11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>
        <w:rPr>
          <w:rFonts w:asciiTheme="majorHAnsi" w:hAnsiTheme="majorHAnsi" w:cstheme="majorHAnsi"/>
          <w:i/>
          <w:iCs/>
        </w:rPr>
        <w:t>a skladování – drobná výroba a výrobní služby</w:t>
      </w:r>
      <w:r>
        <w:rPr>
          <w:rFonts w:asciiTheme="majorHAnsi" w:hAnsiTheme="majorHAnsi" w:cstheme="majorHAnsi"/>
        </w:rPr>
        <w:t>“ a nahrazují se slovy „</w:t>
      </w:r>
      <w:r>
        <w:rPr>
          <w:rFonts w:asciiTheme="majorHAnsi" w:hAnsiTheme="majorHAnsi" w:cstheme="majorHAnsi"/>
          <w:i/>
          <w:iCs/>
        </w:rPr>
        <w:t>drobná a služby</w:t>
      </w:r>
      <w:r>
        <w:rPr>
          <w:rFonts w:asciiTheme="majorHAnsi" w:hAnsiTheme="majorHAnsi" w:cstheme="majorHAnsi"/>
        </w:rPr>
        <w:t>“.</w:t>
      </w:r>
    </w:p>
    <w:p w14:paraId="1FDEDCD8" w14:textId="6A604CB0" w:rsidR="00F53531" w:rsidRDefault="00F53531" w:rsidP="00F5353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jedenáctém řádku zrušuje označení plochy „</w:t>
      </w:r>
      <w:r>
        <w:rPr>
          <w:rFonts w:asciiTheme="majorHAnsi" w:hAnsiTheme="majorHAnsi" w:cstheme="majorHAnsi"/>
          <w:i/>
          <w:iCs/>
        </w:rPr>
        <w:t>Z12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Z.12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>
        <w:rPr>
          <w:rFonts w:asciiTheme="majorHAnsi" w:hAnsiTheme="majorHAnsi" w:cstheme="majorHAnsi"/>
          <w:i/>
          <w:iCs/>
        </w:rPr>
        <w:t>dopravní infrastruktura -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01A0D421" w14:textId="6FC74F4F" w:rsidR="00F53531" w:rsidRDefault="00F53531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dvanáctém řádku zrušuje označení plochy „</w:t>
      </w:r>
      <w:r>
        <w:rPr>
          <w:rFonts w:asciiTheme="majorHAnsi" w:hAnsiTheme="majorHAnsi" w:cstheme="majorHAnsi"/>
          <w:i/>
          <w:iCs/>
        </w:rPr>
        <w:t>Z13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Z.13</w:t>
      </w:r>
      <w:r>
        <w:rPr>
          <w:rFonts w:asciiTheme="majorHAnsi" w:hAnsiTheme="majorHAnsi" w:cstheme="majorHAnsi"/>
        </w:rPr>
        <w:t xml:space="preserve">“ </w:t>
      </w:r>
      <w:r w:rsidR="005804A5">
        <w:rPr>
          <w:rFonts w:asciiTheme="majorHAnsi" w:hAnsiTheme="majorHAnsi" w:cstheme="majorHAnsi"/>
        </w:rPr>
        <w:t>a dále se v popisu navrženého způsobu využití zrušuje slovo „</w:t>
      </w:r>
      <w:r w:rsidR="005804A5" w:rsidRPr="00B07E00">
        <w:rPr>
          <w:rFonts w:asciiTheme="majorHAnsi" w:hAnsiTheme="majorHAnsi" w:cstheme="majorHAnsi"/>
          <w:i/>
          <w:iCs/>
        </w:rPr>
        <w:t>plochy</w:t>
      </w:r>
      <w:r w:rsidR="005804A5">
        <w:rPr>
          <w:rFonts w:asciiTheme="majorHAnsi" w:hAnsiTheme="majorHAnsi" w:cstheme="majorHAnsi"/>
        </w:rPr>
        <w:t>“ a pomlčka mezi slovy „</w:t>
      </w:r>
      <w:r w:rsidR="005804A5" w:rsidRPr="00B07E00">
        <w:rPr>
          <w:rFonts w:asciiTheme="majorHAnsi" w:hAnsiTheme="majorHAnsi" w:cstheme="majorHAnsi"/>
          <w:i/>
          <w:iCs/>
        </w:rPr>
        <w:t xml:space="preserve">obytné </w:t>
      </w:r>
      <w:r w:rsidR="005804A5">
        <w:rPr>
          <w:rFonts w:asciiTheme="majorHAnsi" w:hAnsiTheme="majorHAnsi" w:cstheme="majorHAnsi"/>
          <w:i/>
          <w:iCs/>
        </w:rPr>
        <w:t>venkovské</w:t>
      </w:r>
      <w:r w:rsidR="005804A5">
        <w:rPr>
          <w:rFonts w:asciiTheme="majorHAnsi" w:hAnsiTheme="majorHAnsi" w:cstheme="majorHAnsi"/>
        </w:rPr>
        <w:t>“.</w:t>
      </w:r>
    </w:p>
    <w:p w14:paraId="08B5DD15" w14:textId="102E0852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třináctém řádku zrušuje označení plochy „</w:t>
      </w:r>
      <w:r>
        <w:rPr>
          <w:rFonts w:asciiTheme="majorHAnsi" w:hAnsiTheme="majorHAnsi" w:cstheme="majorHAnsi"/>
          <w:i/>
          <w:iCs/>
        </w:rPr>
        <w:t>Z14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Z.14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5101F9CB" w14:textId="66F0E1E0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čtrnáctém řádku zrušuje označení plochy „</w:t>
      </w:r>
      <w:r>
        <w:rPr>
          <w:rFonts w:asciiTheme="majorHAnsi" w:hAnsiTheme="majorHAnsi" w:cstheme="majorHAnsi"/>
          <w:i/>
          <w:iCs/>
        </w:rPr>
        <w:t>Z15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Z.15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725069AF" w14:textId="1E8A76AF" w:rsidR="005804A5" w:rsidRPr="003368D7" w:rsidRDefault="005804A5" w:rsidP="003368D7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patnáctém řádku zrušuje označení plochy „</w:t>
      </w:r>
      <w:r>
        <w:rPr>
          <w:rFonts w:asciiTheme="majorHAnsi" w:hAnsiTheme="majorHAnsi" w:cstheme="majorHAnsi"/>
          <w:i/>
          <w:iCs/>
        </w:rPr>
        <w:t>Z16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Z.16</w:t>
      </w:r>
      <w:r>
        <w:rPr>
          <w:rFonts w:asciiTheme="majorHAnsi" w:hAnsiTheme="majorHAnsi" w:cstheme="majorHAnsi"/>
        </w:rPr>
        <w:t>“, dále se označení navrhovaného způsobu využití mění z „</w:t>
      </w:r>
      <w:r w:rsidRPr="00E2732E">
        <w:rPr>
          <w:rFonts w:asciiTheme="majorHAnsi" w:hAnsiTheme="majorHAnsi" w:cstheme="majorHAnsi"/>
          <w:i/>
          <w:iCs/>
        </w:rPr>
        <w:t>PV</w:t>
      </w:r>
      <w:r>
        <w:rPr>
          <w:rFonts w:asciiTheme="majorHAnsi" w:hAnsiTheme="majorHAnsi" w:cstheme="majorHAnsi"/>
        </w:rPr>
        <w:t>“ na „</w:t>
      </w:r>
      <w:r w:rsidRPr="00E2732E">
        <w:rPr>
          <w:rFonts w:asciiTheme="majorHAnsi" w:hAnsiTheme="majorHAnsi" w:cstheme="majorHAnsi"/>
          <w:i/>
          <w:iCs/>
        </w:rPr>
        <w:t>PU</w:t>
      </w:r>
      <w:r>
        <w:rPr>
          <w:rFonts w:asciiTheme="majorHAnsi" w:hAnsiTheme="majorHAnsi" w:cstheme="majorHAnsi"/>
        </w:rPr>
        <w:t>“ a dále se v popisu navrženého způsobu využití za slova „</w:t>
      </w:r>
      <w:r w:rsidRPr="00E2732E">
        <w:rPr>
          <w:rFonts w:asciiTheme="majorHAnsi" w:hAnsiTheme="majorHAnsi" w:cstheme="majorHAnsi"/>
          <w:i/>
          <w:iCs/>
        </w:rPr>
        <w:t>veřejná prostranství</w:t>
      </w:r>
      <w:r>
        <w:rPr>
          <w:rFonts w:asciiTheme="majorHAnsi" w:hAnsiTheme="majorHAnsi" w:cstheme="majorHAnsi"/>
        </w:rPr>
        <w:t>“ vkládá slovo „</w:t>
      </w:r>
      <w:r w:rsidRPr="00E2732E">
        <w:rPr>
          <w:rFonts w:asciiTheme="majorHAnsi" w:hAnsiTheme="majorHAnsi" w:cstheme="majorHAnsi"/>
          <w:i/>
          <w:iCs/>
        </w:rPr>
        <w:t>všeobecná</w:t>
      </w:r>
      <w:r>
        <w:rPr>
          <w:rFonts w:asciiTheme="majorHAnsi" w:hAnsiTheme="majorHAnsi" w:cstheme="majorHAnsi"/>
        </w:rPr>
        <w:t>“.</w:t>
      </w:r>
    </w:p>
    <w:p w14:paraId="59648F7F" w14:textId="693FC169" w:rsidR="00734001" w:rsidRDefault="008E66B2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</w:t>
      </w:r>
      <w:r w:rsidR="00734001">
        <w:rPr>
          <w:rFonts w:asciiTheme="majorHAnsi" w:hAnsiTheme="majorHAnsi" w:cstheme="majorHAnsi"/>
        </w:rPr>
        <w:t xml:space="preserve">kapitole </w:t>
      </w:r>
      <w:r w:rsidR="00734001" w:rsidRPr="00E2732E">
        <w:rPr>
          <w:rFonts w:asciiTheme="majorHAnsi" w:hAnsiTheme="majorHAnsi" w:cstheme="majorHAnsi"/>
          <w:b/>
          <w:bCs/>
        </w:rPr>
        <w:t>3.2.2. Zastavitelné plochy</w:t>
      </w:r>
      <w:r w:rsidR="00734001">
        <w:rPr>
          <w:rFonts w:asciiTheme="majorHAnsi" w:hAnsiTheme="majorHAnsi" w:cstheme="majorHAnsi"/>
        </w:rPr>
        <w:t xml:space="preserve"> se v tabulce vymezených zastavitelných ploch zrušuje šestnáctý řádek v následujícím znění:</w:t>
      </w:r>
    </w:p>
    <w:tbl>
      <w:tblPr>
        <w:tblW w:w="4620" w:type="pct"/>
        <w:tblInd w:w="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933"/>
        <w:gridCol w:w="2830"/>
        <w:gridCol w:w="2837"/>
        <w:gridCol w:w="807"/>
      </w:tblGrid>
      <w:tr w:rsidR="00734001" w:rsidRPr="00C667F0" w14:paraId="7F3394D2" w14:textId="77777777" w:rsidTr="00734001">
        <w:tc>
          <w:tcPr>
            <w:tcW w:w="55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BFE2A9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 plochy</w:t>
            </w:r>
          </w:p>
        </w:tc>
        <w:tc>
          <w:tcPr>
            <w:tcW w:w="2256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674331" w14:textId="77777777" w:rsidR="00734001" w:rsidRPr="00C667F0" w:rsidRDefault="00734001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navržený způsob využití</w:t>
            </w:r>
          </w:p>
        </w:tc>
        <w:tc>
          <w:tcPr>
            <w:tcW w:w="1701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896174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specifické podmínky                                    pro využití plochy</w:t>
            </w:r>
          </w:p>
        </w:tc>
        <w:tc>
          <w:tcPr>
            <w:tcW w:w="484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746C70E2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výměra (ha)</w:t>
            </w:r>
          </w:p>
        </w:tc>
      </w:tr>
      <w:tr w:rsidR="00734001" w:rsidRPr="00C667F0" w14:paraId="6F0EB293" w14:textId="77777777" w:rsidTr="00734001">
        <w:tc>
          <w:tcPr>
            <w:tcW w:w="55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E12CE7" w14:textId="77777777" w:rsidR="00734001" w:rsidRPr="00C667F0" w:rsidRDefault="00734001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9A6B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</w:t>
            </w:r>
          </w:p>
        </w:tc>
        <w:tc>
          <w:tcPr>
            <w:tcW w:w="169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E87F" w14:textId="77777777" w:rsidR="00734001" w:rsidRPr="00C667F0" w:rsidRDefault="00734001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popis</w:t>
            </w:r>
          </w:p>
        </w:tc>
        <w:tc>
          <w:tcPr>
            <w:tcW w:w="1701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F7F9B9" w14:textId="77777777" w:rsidR="00734001" w:rsidRPr="00C667F0" w:rsidRDefault="00734001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484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1D3400C8" w14:textId="77777777" w:rsidR="00734001" w:rsidRPr="00C667F0" w:rsidRDefault="00734001" w:rsidP="00573E67">
            <w:pPr>
              <w:jc w:val="left"/>
              <w:rPr>
                <w:rFonts w:cs="Arial"/>
                <w:szCs w:val="20"/>
              </w:rPr>
            </w:pPr>
          </w:p>
        </w:tc>
      </w:tr>
      <w:tr w:rsidR="00734001" w:rsidRPr="00C667F0" w14:paraId="507940FF" w14:textId="77777777" w:rsidTr="00734001">
        <w:tc>
          <w:tcPr>
            <w:tcW w:w="55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59AE7" w14:textId="2D3B5774" w:rsidR="00734001" w:rsidRPr="00C667F0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Z17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602C" w14:textId="50817679" w:rsidR="00734001" w:rsidRPr="00C667F0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</w:t>
            </w:r>
          </w:p>
        </w:tc>
        <w:tc>
          <w:tcPr>
            <w:tcW w:w="1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19B5" w14:textId="0549938B" w:rsidR="00734001" w:rsidRPr="00C667F0" w:rsidRDefault="004F31CA" w:rsidP="00734001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734001">
              <w:rPr>
                <w:rFonts w:cs="Arial"/>
                <w:szCs w:val="20"/>
              </w:rPr>
              <w:t>ydlení</w:t>
            </w:r>
            <w:r>
              <w:rPr>
                <w:rFonts w:cs="Arial"/>
                <w:szCs w:val="20"/>
              </w:rPr>
              <w:t xml:space="preserve"> – v rodinných domech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DE31" w14:textId="3348FED3" w:rsidR="00734001" w:rsidRPr="00C667F0" w:rsidRDefault="00734001" w:rsidP="00734001">
            <w:pPr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• Zástavba na této ploše je podmíněna zpracováním územní studie.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D0CDEF" w14:textId="3BB52F0B" w:rsidR="00734001" w:rsidRPr="00C667F0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2,47</w:t>
            </w:r>
          </w:p>
        </w:tc>
      </w:tr>
    </w:tbl>
    <w:p w14:paraId="1BAD3962" w14:textId="0B085575" w:rsidR="00734001" w:rsidRDefault="00734001" w:rsidP="00734001">
      <w:pPr>
        <w:pStyle w:val="Odstavecseseznamem"/>
        <w:spacing w:before="240" w:after="240"/>
        <w:ind w:left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nahrazuje se řádky v následujícím znění:</w:t>
      </w:r>
    </w:p>
    <w:tbl>
      <w:tblPr>
        <w:tblW w:w="4620" w:type="pct"/>
        <w:tblInd w:w="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933"/>
        <w:gridCol w:w="2830"/>
        <w:gridCol w:w="2837"/>
        <w:gridCol w:w="807"/>
      </w:tblGrid>
      <w:tr w:rsidR="00734001" w:rsidRPr="00C667F0" w14:paraId="44C439F0" w14:textId="77777777" w:rsidTr="00573E67">
        <w:tc>
          <w:tcPr>
            <w:tcW w:w="559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FCB34B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 plochy</w:t>
            </w:r>
          </w:p>
        </w:tc>
        <w:tc>
          <w:tcPr>
            <w:tcW w:w="2256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772101" w14:textId="77777777" w:rsidR="00734001" w:rsidRPr="00C667F0" w:rsidRDefault="00734001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navržený způsob využití</w:t>
            </w:r>
          </w:p>
        </w:tc>
        <w:tc>
          <w:tcPr>
            <w:tcW w:w="1701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3A1E9F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specifické podmínky                                    pro využití plochy</w:t>
            </w:r>
          </w:p>
        </w:tc>
        <w:tc>
          <w:tcPr>
            <w:tcW w:w="484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79B58BE1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výměra (ha)</w:t>
            </w:r>
          </w:p>
        </w:tc>
      </w:tr>
      <w:tr w:rsidR="00734001" w:rsidRPr="00C667F0" w14:paraId="6A797EDD" w14:textId="77777777" w:rsidTr="00573E67">
        <w:tc>
          <w:tcPr>
            <w:tcW w:w="559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EF8820" w14:textId="77777777" w:rsidR="00734001" w:rsidRPr="00C667F0" w:rsidRDefault="00734001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0899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</w:t>
            </w:r>
          </w:p>
        </w:tc>
        <w:tc>
          <w:tcPr>
            <w:tcW w:w="169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884E" w14:textId="77777777" w:rsidR="00734001" w:rsidRPr="00C667F0" w:rsidRDefault="00734001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popis</w:t>
            </w:r>
          </w:p>
        </w:tc>
        <w:tc>
          <w:tcPr>
            <w:tcW w:w="1701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AE176A" w14:textId="77777777" w:rsidR="00734001" w:rsidRPr="00C667F0" w:rsidRDefault="00734001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484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7EC519BE" w14:textId="77777777" w:rsidR="00734001" w:rsidRPr="00C667F0" w:rsidRDefault="00734001" w:rsidP="00573E67">
            <w:pPr>
              <w:jc w:val="left"/>
              <w:rPr>
                <w:rFonts w:cs="Arial"/>
                <w:szCs w:val="20"/>
              </w:rPr>
            </w:pPr>
          </w:p>
        </w:tc>
      </w:tr>
      <w:tr w:rsidR="00734001" w:rsidRPr="00C667F0" w14:paraId="7291B20F" w14:textId="77777777" w:rsidTr="00734001">
        <w:tc>
          <w:tcPr>
            <w:tcW w:w="559" w:type="pc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04D367" w14:textId="6C707C1D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Z.17a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2EFE92" w14:textId="77777777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</w:t>
            </w:r>
          </w:p>
        </w:tc>
        <w:tc>
          <w:tcPr>
            <w:tcW w:w="16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E8ECF3" w14:textId="77777777" w:rsidR="00734001" w:rsidRPr="00C667F0" w:rsidRDefault="00734001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bydlení individuální</w:t>
            </w:r>
          </w:p>
        </w:tc>
        <w:tc>
          <w:tcPr>
            <w:tcW w:w="1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D6EBD1" w14:textId="77777777" w:rsidR="00734001" w:rsidRPr="00C667F0" w:rsidRDefault="00734001" w:rsidP="00573E67">
            <w:pPr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• Zástavba na této ploše je podmíněna zpracováním územní studie.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2D21539E" w14:textId="5A11203B" w:rsidR="00734001" w:rsidRPr="00C667F0" w:rsidRDefault="00734001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1,38</w:t>
            </w:r>
          </w:p>
        </w:tc>
      </w:tr>
      <w:tr w:rsidR="00734001" w:rsidRPr="00C667F0" w14:paraId="26D29655" w14:textId="77777777" w:rsidTr="00734001">
        <w:tc>
          <w:tcPr>
            <w:tcW w:w="559" w:type="pct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0B9270" w14:textId="4EE00A09" w:rsidR="00734001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Z.17b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FDAC01" w14:textId="57717593" w:rsidR="00734001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</w:t>
            </w:r>
          </w:p>
        </w:tc>
        <w:tc>
          <w:tcPr>
            <w:tcW w:w="16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BC699E" w14:textId="36B86790" w:rsidR="00734001" w:rsidRDefault="00734001" w:rsidP="00734001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bydlení individuální</w:t>
            </w:r>
          </w:p>
        </w:tc>
        <w:tc>
          <w:tcPr>
            <w:tcW w:w="17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2CC8A2" w14:textId="5B69CD03" w:rsidR="00734001" w:rsidRPr="00C667F0" w:rsidRDefault="00734001" w:rsidP="00734001">
            <w:pPr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• Zástavba na této ploše je podmíněna zpracováním územní studie.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</w:tcPr>
          <w:p w14:paraId="2719E0D2" w14:textId="2AECE3E4" w:rsidR="00734001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0,83</w:t>
            </w:r>
          </w:p>
        </w:tc>
      </w:tr>
      <w:tr w:rsidR="00734001" w:rsidRPr="00C667F0" w14:paraId="109324B0" w14:textId="77777777" w:rsidTr="00573E67">
        <w:tc>
          <w:tcPr>
            <w:tcW w:w="559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632D" w14:textId="31D8ADF7" w:rsidR="00734001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Z.17c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5844" w14:textId="6A42761C" w:rsidR="00734001" w:rsidRDefault="00532222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PU</w:t>
            </w:r>
          </w:p>
        </w:tc>
        <w:tc>
          <w:tcPr>
            <w:tcW w:w="1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F4E8" w14:textId="0110E69E" w:rsidR="00734001" w:rsidRDefault="00532222" w:rsidP="003368D7">
            <w:pPr>
              <w:ind w:left="195" w:firstLineChars="11" w:firstLine="24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veřejná prostranství všeobecná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432B" w14:textId="1A364F23" w:rsidR="00734001" w:rsidRPr="00C667F0" w:rsidRDefault="00734001" w:rsidP="00734001">
            <w:pPr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• Zástavba na této ploše je podmíněna zpracováním územní studie.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3E8AF21" w14:textId="3CDAEA05" w:rsidR="00734001" w:rsidRDefault="00734001" w:rsidP="00734001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0,26</w:t>
            </w:r>
          </w:p>
        </w:tc>
      </w:tr>
    </w:tbl>
    <w:p w14:paraId="113ACB3A" w14:textId="1FE96FDF" w:rsidR="00734001" w:rsidRPr="00734001" w:rsidRDefault="00734001" w:rsidP="00734001">
      <w:pPr>
        <w:pStyle w:val="Odstavecseseznamem"/>
        <w:spacing w:after="240"/>
        <w:ind w:left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Pozn. řádek záhlaví tabulky označuje příslušné sloupce tabulky a</w:t>
      </w:r>
      <w:r w:rsidR="008E66B2">
        <w:rPr>
          <w:rFonts w:asciiTheme="majorHAnsi" w:hAnsiTheme="majorHAnsi" w:cstheme="majorHAnsi"/>
        </w:rPr>
        <w:t xml:space="preserve"> nezrušuje se ani se</w:t>
      </w:r>
      <w:r>
        <w:rPr>
          <w:rFonts w:asciiTheme="majorHAnsi" w:hAnsiTheme="majorHAnsi" w:cstheme="majorHAnsi"/>
        </w:rPr>
        <w:t xml:space="preserve"> nevkládá.</w:t>
      </w:r>
    </w:p>
    <w:p w14:paraId="0D5B2182" w14:textId="4D5E0F49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sedmnáctém řádku zrušuje označení plochy „</w:t>
      </w:r>
      <w:r>
        <w:rPr>
          <w:rFonts w:asciiTheme="majorHAnsi" w:hAnsiTheme="majorHAnsi" w:cstheme="majorHAnsi"/>
          <w:i/>
          <w:iCs/>
        </w:rPr>
        <w:t>Z18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Z.18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“ a nahrazují se slovem „</w:t>
      </w:r>
      <w:r w:rsidRPr="00B07E00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5D37521E" w14:textId="78C11D6C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osmnáctém řádku zrušuje označení plochy „</w:t>
      </w:r>
      <w:r>
        <w:rPr>
          <w:rFonts w:asciiTheme="majorHAnsi" w:hAnsiTheme="majorHAnsi" w:cstheme="majorHAnsi"/>
          <w:i/>
          <w:iCs/>
        </w:rPr>
        <w:t>Z19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Z.19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“ a nahrazují se slovem „</w:t>
      </w:r>
      <w:r w:rsidRPr="00B07E00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4CFA069C" w14:textId="2CF85D47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devatenáctém řádku zrušuje označení plochy „</w:t>
      </w:r>
      <w:r>
        <w:rPr>
          <w:rFonts w:asciiTheme="majorHAnsi" w:hAnsiTheme="majorHAnsi" w:cstheme="majorHAnsi"/>
          <w:i/>
          <w:iCs/>
        </w:rPr>
        <w:t>Z20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Z.20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>
        <w:rPr>
          <w:rFonts w:asciiTheme="majorHAnsi" w:hAnsiTheme="majorHAnsi" w:cstheme="majorHAnsi"/>
          <w:i/>
          <w:iCs/>
        </w:rPr>
        <w:t>dopravní infrastruktura -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7AC66A79" w14:textId="40A8EB39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 dvacátém řádku zrušuje označení plochy „</w:t>
      </w:r>
      <w:r>
        <w:rPr>
          <w:rFonts w:asciiTheme="majorHAnsi" w:hAnsiTheme="majorHAnsi" w:cstheme="majorHAnsi"/>
          <w:i/>
          <w:iCs/>
        </w:rPr>
        <w:t>Z21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Z.21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“ a nahrazují se slovem „</w:t>
      </w:r>
      <w:r w:rsidRPr="00B07E00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6E461EDF" w14:textId="7C19552F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prvním řádku zrušuje označení plochy „</w:t>
      </w:r>
      <w:r>
        <w:rPr>
          <w:rFonts w:asciiTheme="majorHAnsi" w:hAnsiTheme="majorHAnsi" w:cstheme="majorHAnsi"/>
          <w:i/>
          <w:iCs/>
        </w:rPr>
        <w:t>Z22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Z.22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“ a nahrazují se slovem „</w:t>
      </w:r>
      <w:r w:rsidRPr="00B07E00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7B891BCF" w14:textId="3E59936A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druhém řádku zrušuje označení plochy „</w:t>
      </w:r>
      <w:r>
        <w:rPr>
          <w:rFonts w:asciiTheme="majorHAnsi" w:hAnsiTheme="majorHAnsi" w:cstheme="majorHAnsi"/>
          <w:i/>
          <w:iCs/>
        </w:rPr>
        <w:t>Z23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Z.23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>
        <w:rPr>
          <w:rFonts w:asciiTheme="majorHAnsi" w:hAnsiTheme="majorHAnsi" w:cstheme="majorHAnsi"/>
          <w:i/>
          <w:iCs/>
        </w:rPr>
        <w:t>dopravní infrastruktura -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7D112AB2" w14:textId="10862A32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třetím řádku zrušuje označení plochy „</w:t>
      </w:r>
      <w:r>
        <w:rPr>
          <w:rFonts w:asciiTheme="majorHAnsi" w:hAnsiTheme="majorHAnsi" w:cstheme="majorHAnsi"/>
          <w:i/>
          <w:iCs/>
        </w:rPr>
        <w:t>Z24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Z.24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4DA705EA" w14:textId="5085A9DE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čtvrtém řádku zrušuje označení plochy „</w:t>
      </w:r>
      <w:r>
        <w:rPr>
          <w:rFonts w:asciiTheme="majorHAnsi" w:hAnsiTheme="majorHAnsi" w:cstheme="majorHAnsi"/>
          <w:i/>
          <w:iCs/>
        </w:rPr>
        <w:t>Z25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Z.25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32D298EB" w14:textId="7B5FE987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pátém řádku zrušuje označení plochy „</w:t>
      </w:r>
      <w:r>
        <w:rPr>
          <w:rFonts w:asciiTheme="majorHAnsi" w:hAnsiTheme="majorHAnsi" w:cstheme="majorHAnsi"/>
          <w:i/>
          <w:iCs/>
        </w:rPr>
        <w:t>Z26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Z.26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298ECF2A" w14:textId="28F04108" w:rsidR="005804A5" w:rsidRDefault="005804A5" w:rsidP="005804A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šestém řádku zrušuje označení plochy „</w:t>
      </w:r>
      <w:r>
        <w:rPr>
          <w:rFonts w:asciiTheme="majorHAnsi" w:hAnsiTheme="majorHAnsi" w:cstheme="majorHAnsi"/>
          <w:i/>
          <w:iCs/>
        </w:rPr>
        <w:t>Z27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Z.27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16349F6B" w14:textId="42BE4C69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sedmém řádku zrušuje označení plochy „</w:t>
      </w:r>
      <w:r>
        <w:rPr>
          <w:rFonts w:asciiTheme="majorHAnsi" w:hAnsiTheme="majorHAnsi" w:cstheme="majorHAnsi"/>
          <w:i/>
          <w:iCs/>
        </w:rPr>
        <w:t>Z28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Z.28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4A163ACA" w14:textId="596D1FA0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osmém řádku zrušuje označení plochy „</w:t>
      </w:r>
      <w:r>
        <w:rPr>
          <w:rFonts w:asciiTheme="majorHAnsi" w:hAnsiTheme="majorHAnsi" w:cstheme="majorHAnsi"/>
          <w:i/>
          <w:iCs/>
        </w:rPr>
        <w:t>Z29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Z.29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“ a nahrazují se slovem „</w:t>
      </w:r>
      <w:r w:rsidRPr="00B07E00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58605D49" w14:textId="2E7B4AE0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dvacátém devátém řádku zrušuje označení plochy „</w:t>
      </w:r>
      <w:r>
        <w:rPr>
          <w:rFonts w:asciiTheme="majorHAnsi" w:hAnsiTheme="majorHAnsi" w:cstheme="majorHAnsi"/>
          <w:i/>
          <w:iCs/>
        </w:rPr>
        <w:t>Z30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Z.30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166EA93F" w14:textId="62225759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řádku zrušuje označení plochy „</w:t>
      </w:r>
      <w:r>
        <w:rPr>
          <w:rFonts w:asciiTheme="majorHAnsi" w:hAnsiTheme="majorHAnsi" w:cstheme="majorHAnsi"/>
          <w:i/>
          <w:iCs/>
        </w:rPr>
        <w:t>Z31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Z.31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29AB48D8" w14:textId="48C9FDF5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prvním řádku zrušuje označení plochy „</w:t>
      </w:r>
      <w:r>
        <w:rPr>
          <w:rFonts w:asciiTheme="majorHAnsi" w:hAnsiTheme="majorHAnsi" w:cstheme="majorHAnsi"/>
          <w:i/>
          <w:iCs/>
        </w:rPr>
        <w:t>Z32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Z.32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08207773" w14:textId="72F653F2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druhém řádku zrušuje označení plochy „</w:t>
      </w:r>
      <w:r>
        <w:rPr>
          <w:rFonts w:asciiTheme="majorHAnsi" w:hAnsiTheme="majorHAnsi" w:cstheme="majorHAnsi"/>
          <w:i/>
          <w:iCs/>
        </w:rPr>
        <w:t>Z33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Z.33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6EFF4F2A" w14:textId="1C14761A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třetím řádku zrušuje označení plochy „</w:t>
      </w:r>
      <w:r>
        <w:rPr>
          <w:rFonts w:asciiTheme="majorHAnsi" w:hAnsiTheme="majorHAnsi" w:cstheme="majorHAnsi"/>
          <w:i/>
          <w:iCs/>
        </w:rPr>
        <w:t>Z34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Z.34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1A856FEC" w14:textId="555730AE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čtvrtém řádku zrušuje označení plochy „</w:t>
      </w:r>
      <w:r>
        <w:rPr>
          <w:rFonts w:asciiTheme="majorHAnsi" w:hAnsiTheme="majorHAnsi" w:cstheme="majorHAnsi"/>
          <w:i/>
          <w:iCs/>
        </w:rPr>
        <w:t>Z35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Z.35</w:t>
      </w:r>
      <w:r>
        <w:rPr>
          <w:rFonts w:asciiTheme="majorHAnsi" w:hAnsiTheme="majorHAnsi" w:cstheme="majorHAnsi"/>
        </w:rPr>
        <w:t>“ a dále se v popisu navrženého způsobu využití zrušují slova „</w:t>
      </w:r>
      <w:r w:rsidRPr="00B07E00">
        <w:rPr>
          <w:rFonts w:asciiTheme="majorHAnsi" w:hAnsiTheme="majorHAnsi" w:cstheme="majorHAnsi"/>
          <w:i/>
          <w:iCs/>
        </w:rPr>
        <w:t xml:space="preserve">- </w:t>
      </w:r>
      <w:r>
        <w:rPr>
          <w:rFonts w:asciiTheme="majorHAnsi" w:hAnsiTheme="majorHAnsi" w:cstheme="majorHAnsi"/>
          <w:i/>
          <w:iCs/>
        </w:rPr>
        <w:t>tělovýchovná a sportovní zařízení</w:t>
      </w:r>
      <w:r>
        <w:rPr>
          <w:rFonts w:asciiTheme="majorHAnsi" w:hAnsiTheme="majorHAnsi" w:cstheme="majorHAnsi"/>
        </w:rPr>
        <w:t>“ a nahrazují se slovem „</w:t>
      </w:r>
      <w:r>
        <w:rPr>
          <w:rFonts w:asciiTheme="majorHAnsi" w:hAnsiTheme="majorHAnsi" w:cstheme="majorHAnsi"/>
          <w:i/>
          <w:iCs/>
        </w:rPr>
        <w:t>sport</w:t>
      </w:r>
      <w:r>
        <w:rPr>
          <w:rFonts w:asciiTheme="majorHAnsi" w:hAnsiTheme="majorHAnsi" w:cstheme="majorHAnsi"/>
        </w:rPr>
        <w:t>“.</w:t>
      </w:r>
    </w:p>
    <w:p w14:paraId="70D7FB49" w14:textId="483CE50F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pátém řádku zrušuje označení plochy „</w:t>
      </w:r>
      <w:r>
        <w:rPr>
          <w:rFonts w:asciiTheme="majorHAnsi" w:hAnsiTheme="majorHAnsi" w:cstheme="majorHAnsi"/>
          <w:i/>
          <w:iCs/>
        </w:rPr>
        <w:t>Z40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Z.40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632C4E68" w14:textId="4DB3906F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šestém řádku zrušuje označení plochy „</w:t>
      </w:r>
      <w:r>
        <w:rPr>
          <w:rFonts w:asciiTheme="majorHAnsi" w:hAnsiTheme="majorHAnsi" w:cstheme="majorHAnsi"/>
          <w:i/>
          <w:iCs/>
        </w:rPr>
        <w:t>Z41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Z.41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581E5D32" w14:textId="29504EA5" w:rsidR="008269C6" w:rsidRDefault="008269C6" w:rsidP="008269C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zastavitelných ploch v třicátém sedmém řádku zrušuje označení plochy „</w:t>
      </w:r>
      <w:r>
        <w:rPr>
          <w:rFonts w:asciiTheme="majorHAnsi" w:hAnsiTheme="majorHAnsi" w:cstheme="majorHAnsi"/>
          <w:i/>
          <w:iCs/>
        </w:rPr>
        <w:t>Z42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Z.42</w:t>
      </w:r>
      <w:r>
        <w:rPr>
          <w:rFonts w:asciiTheme="majorHAnsi" w:hAnsiTheme="majorHAnsi" w:cstheme="majorHAnsi"/>
        </w:rPr>
        <w:t>“ a dále se v popisu navrženého způsobu využití zrušuje slovo „</w:t>
      </w:r>
      <w:r w:rsidRPr="00B07E00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pomlčka mezi slovy „</w:t>
      </w:r>
      <w:r w:rsidRPr="00B07E00">
        <w:rPr>
          <w:rFonts w:asciiTheme="majorHAnsi" w:hAnsiTheme="majorHAnsi" w:cstheme="majorHAnsi"/>
          <w:i/>
          <w:iCs/>
        </w:rPr>
        <w:t xml:space="preserve">obytné </w:t>
      </w:r>
      <w:r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59EF4C8C" w14:textId="4C3AA4B9" w:rsidR="00D03052" w:rsidRDefault="00D03052" w:rsidP="00D03052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="0011111A" w:rsidRPr="00E2732E">
        <w:rPr>
          <w:rFonts w:asciiTheme="majorHAnsi" w:hAnsiTheme="majorHAnsi" w:cstheme="majorHAnsi"/>
          <w:b/>
          <w:bCs/>
        </w:rPr>
        <w:t>3.2.2. Zastavitelné plochy</w:t>
      </w:r>
      <w:r w:rsidR="0011111A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se do tabulky vymezených ploch přestavby za </w:t>
      </w:r>
      <w:r w:rsidR="0011111A">
        <w:rPr>
          <w:rFonts w:asciiTheme="majorHAnsi" w:hAnsiTheme="majorHAnsi" w:cstheme="majorHAnsi"/>
        </w:rPr>
        <w:t xml:space="preserve">třicátý </w:t>
      </w:r>
      <w:r>
        <w:rPr>
          <w:rFonts w:asciiTheme="majorHAnsi" w:hAnsiTheme="majorHAnsi" w:cstheme="majorHAnsi"/>
        </w:rPr>
        <w:t>sedmý řádek přidává nový řádek v následujícím znění:</w:t>
      </w:r>
    </w:p>
    <w:tbl>
      <w:tblPr>
        <w:tblW w:w="4573" w:type="pct"/>
        <w:tblInd w:w="77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933"/>
        <w:gridCol w:w="2790"/>
        <w:gridCol w:w="2792"/>
        <w:gridCol w:w="807"/>
      </w:tblGrid>
      <w:tr w:rsidR="00D03052" w:rsidRPr="00C667F0" w14:paraId="6DA849E5" w14:textId="77777777" w:rsidTr="00573E67">
        <w:trPr>
          <w:trHeight w:val="270"/>
        </w:trPr>
        <w:tc>
          <w:tcPr>
            <w:tcW w:w="9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586E4D" w14:textId="77777777" w:rsidR="00D03052" w:rsidRPr="00C667F0" w:rsidRDefault="00D0305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 plochy</w:t>
            </w:r>
          </w:p>
        </w:tc>
        <w:tc>
          <w:tcPr>
            <w:tcW w:w="2468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8C58D6" w14:textId="77777777" w:rsidR="00D03052" w:rsidRPr="00C667F0" w:rsidRDefault="00D03052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navržený způsob využití</w:t>
            </w:r>
          </w:p>
        </w:tc>
        <w:tc>
          <w:tcPr>
            <w:tcW w:w="1903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38F3EA" w14:textId="77777777" w:rsidR="00D03052" w:rsidRPr="00C667F0" w:rsidRDefault="00D0305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specifické podmínky                                    pro využití plochy</w:t>
            </w:r>
          </w:p>
        </w:tc>
        <w:tc>
          <w:tcPr>
            <w:tcW w:w="531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49F240AF" w14:textId="77777777" w:rsidR="00D03052" w:rsidRPr="00C667F0" w:rsidRDefault="00D0305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výměra (ha)</w:t>
            </w:r>
          </w:p>
        </w:tc>
      </w:tr>
      <w:tr w:rsidR="00D03052" w:rsidRPr="00C667F0" w14:paraId="6DBD218D" w14:textId="77777777" w:rsidTr="00573E67">
        <w:trPr>
          <w:trHeight w:val="420"/>
        </w:trPr>
        <w:tc>
          <w:tcPr>
            <w:tcW w:w="9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27CB9A" w14:textId="77777777" w:rsidR="00D03052" w:rsidRPr="00C667F0" w:rsidRDefault="00D03052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C510" w14:textId="77777777" w:rsidR="00D03052" w:rsidRPr="00C667F0" w:rsidRDefault="00D0305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označení</w:t>
            </w:r>
          </w:p>
        </w:tc>
        <w:tc>
          <w:tcPr>
            <w:tcW w:w="190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C2DE" w14:textId="77777777" w:rsidR="00D03052" w:rsidRPr="00C667F0" w:rsidRDefault="00D03052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popis</w:t>
            </w:r>
          </w:p>
        </w:tc>
        <w:tc>
          <w:tcPr>
            <w:tcW w:w="1903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8023" w14:textId="77777777" w:rsidR="00D03052" w:rsidRPr="00C667F0" w:rsidRDefault="00D03052" w:rsidP="00573E67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531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22568F1D" w14:textId="77777777" w:rsidR="00D03052" w:rsidRPr="00C667F0" w:rsidRDefault="00D03052" w:rsidP="00573E67">
            <w:pPr>
              <w:jc w:val="left"/>
              <w:rPr>
                <w:rFonts w:cs="Arial"/>
                <w:szCs w:val="20"/>
              </w:rPr>
            </w:pPr>
          </w:p>
        </w:tc>
      </w:tr>
      <w:tr w:rsidR="00D03052" w:rsidRPr="00C667F0" w14:paraId="5A9511E4" w14:textId="77777777" w:rsidTr="00573E67">
        <w:trPr>
          <w:trHeight w:val="285"/>
        </w:trPr>
        <w:tc>
          <w:tcPr>
            <w:tcW w:w="9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0C25" w14:textId="4348F6A3" w:rsidR="00D03052" w:rsidRPr="00C667F0" w:rsidRDefault="0011111A" w:rsidP="00573E6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Z.43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ACE6" w14:textId="6CF48E48" w:rsidR="00D03052" w:rsidRPr="00C667F0" w:rsidRDefault="00D0305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S</w:t>
            </w:r>
            <w:r w:rsidR="0011111A">
              <w:rPr>
                <w:rFonts w:cs="Arial"/>
                <w:szCs w:val="20"/>
              </w:rPr>
              <w:t>V</w:t>
            </w:r>
          </w:p>
        </w:tc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DC01" w14:textId="36DBCC97" w:rsidR="00D03052" w:rsidRPr="00C667F0" w:rsidRDefault="00D03052" w:rsidP="00573E67">
            <w:pPr>
              <w:ind w:firstLineChars="100" w:firstLine="220"/>
              <w:jc w:val="left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 xml:space="preserve">smíšené obytné </w:t>
            </w:r>
            <w:r w:rsidR="0011111A">
              <w:rPr>
                <w:rFonts w:cs="Arial"/>
                <w:szCs w:val="20"/>
              </w:rPr>
              <w:t>venkovské</w:t>
            </w:r>
          </w:p>
        </w:tc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F44B" w14:textId="788950BD" w:rsidR="00D03052" w:rsidRPr="00C667F0" w:rsidRDefault="0011111A" w:rsidP="00573E67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B1CCA99" w14:textId="4E9CAD30" w:rsidR="00D03052" w:rsidRPr="00C667F0" w:rsidRDefault="00D03052" w:rsidP="00573E67">
            <w:pPr>
              <w:jc w:val="center"/>
              <w:rPr>
                <w:rFonts w:cs="Arial"/>
                <w:szCs w:val="20"/>
              </w:rPr>
            </w:pPr>
            <w:r w:rsidRPr="00C667F0">
              <w:rPr>
                <w:rFonts w:cs="Arial"/>
                <w:szCs w:val="20"/>
              </w:rPr>
              <w:t>0,</w:t>
            </w:r>
            <w:r w:rsidR="0011111A">
              <w:rPr>
                <w:rFonts w:cs="Arial"/>
                <w:szCs w:val="20"/>
              </w:rPr>
              <w:t>09</w:t>
            </w:r>
          </w:p>
        </w:tc>
      </w:tr>
    </w:tbl>
    <w:p w14:paraId="3099D076" w14:textId="23DC4E84" w:rsidR="00D03052" w:rsidRPr="00D03052" w:rsidRDefault="00D03052" w:rsidP="00D03052">
      <w:pPr>
        <w:spacing w:after="240"/>
        <w:ind w:firstLine="708"/>
        <w:rPr>
          <w:rFonts w:asciiTheme="majorHAnsi" w:hAnsiTheme="majorHAnsi" w:cstheme="majorHAnsi"/>
        </w:rPr>
      </w:pPr>
      <w:r w:rsidRPr="00D03052">
        <w:rPr>
          <w:rFonts w:asciiTheme="majorHAnsi" w:hAnsiTheme="majorHAnsi" w:cstheme="majorHAnsi"/>
        </w:rPr>
        <w:t>Pozn. řádek záhlaví tabulky označuje příslušné sloupce tabulky a nevkládá se.</w:t>
      </w:r>
    </w:p>
    <w:p w14:paraId="54F159F6" w14:textId="7414C78D" w:rsidR="0011111A" w:rsidRPr="0011111A" w:rsidRDefault="0011111A" w:rsidP="0011111A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E2732E">
        <w:rPr>
          <w:rFonts w:asciiTheme="majorHAnsi" w:hAnsiTheme="majorHAnsi" w:cstheme="majorHAnsi"/>
          <w:b/>
          <w:bCs/>
        </w:rPr>
        <w:t>3.2.2. Zastavitelné plochy</w:t>
      </w:r>
      <w:r>
        <w:rPr>
          <w:rFonts w:asciiTheme="majorHAnsi" w:hAnsiTheme="majorHAnsi" w:cstheme="majorHAnsi"/>
        </w:rPr>
        <w:t xml:space="preserve"> se v tabulce vymezených ploch přestavby v posledním řádku s označením „</w:t>
      </w:r>
      <w:r w:rsidRPr="00563138">
        <w:rPr>
          <w:rFonts w:asciiTheme="majorHAnsi" w:hAnsiTheme="majorHAnsi" w:cstheme="majorHAnsi"/>
          <w:i/>
          <w:iCs/>
        </w:rPr>
        <w:t>součet</w:t>
      </w:r>
      <w:r>
        <w:rPr>
          <w:rFonts w:asciiTheme="majorHAnsi" w:hAnsiTheme="majorHAnsi" w:cstheme="majorHAnsi"/>
        </w:rPr>
        <w:t>“ zrušuje ve sloupci „</w:t>
      </w:r>
      <w:r w:rsidRPr="00563138">
        <w:rPr>
          <w:rFonts w:asciiTheme="majorHAnsi" w:hAnsiTheme="majorHAnsi" w:cstheme="majorHAnsi"/>
          <w:i/>
          <w:iCs/>
        </w:rPr>
        <w:t>výměra (ha)“</w:t>
      </w:r>
      <w:r>
        <w:rPr>
          <w:rFonts w:asciiTheme="majorHAnsi" w:hAnsiTheme="majorHAnsi" w:cstheme="majorHAnsi"/>
        </w:rPr>
        <w:t xml:space="preserve"> číslo „</w:t>
      </w:r>
      <w:r w:rsidR="003C7D54">
        <w:rPr>
          <w:rFonts w:asciiTheme="majorHAnsi" w:hAnsiTheme="majorHAnsi" w:cstheme="majorHAnsi"/>
          <w:i/>
          <w:iCs/>
        </w:rPr>
        <w:t>22,89</w:t>
      </w:r>
      <w:r>
        <w:rPr>
          <w:rFonts w:asciiTheme="majorHAnsi" w:hAnsiTheme="majorHAnsi" w:cstheme="majorHAnsi"/>
        </w:rPr>
        <w:t>“ a nahrazuje se číslem „</w:t>
      </w:r>
      <w:r w:rsidR="003C7D54">
        <w:rPr>
          <w:rFonts w:asciiTheme="majorHAnsi" w:hAnsiTheme="majorHAnsi" w:cstheme="majorHAnsi"/>
          <w:i/>
          <w:iCs/>
        </w:rPr>
        <w:t>24,</w:t>
      </w:r>
      <w:r w:rsidR="004A6BC8">
        <w:rPr>
          <w:rFonts w:asciiTheme="majorHAnsi" w:hAnsiTheme="majorHAnsi" w:cstheme="majorHAnsi"/>
          <w:i/>
          <w:iCs/>
        </w:rPr>
        <w:t>17</w:t>
      </w:r>
      <w:r>
        <w:rPr>
          <w:rFonts w:asciiTheme="majorHAnsi" w:hAnsiTheme="majorHAnsi" w:cstheme="majorHAnsi"/>
        </w:rPr>
        <w:t>“.</w:t>
      </w:r>
    </w:p>
    <w:p w14:paraId="7447FCB0" w14:textId="415AD6DB" w:rsidR="005804A5" w:rsidRPr="00236D08" w:rsidRDefault="00236D08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>4. Koncepce veřejné infrastruktury</w:t>
      </w:r>
      <w:r>
        <w:rPr>
          <w:rFonts w:asciiTheme="majorHAnsi" w:hAnsiTheme="majorHAnsi" w:cstheme="majorHAnsi"/>
        </w:rPr>
        <w:t xml:space="preserve"> se za čárku vkládá text „</w:t>
      </w:r>
      <w:r w:rsidRPr="007F5F6E">
        <w:rPr>
          <w:rFonts w:asciiTheme="majorHAnsi" w:hAnsiTheme="majorHAnsi" w:cstheme="majorHAnsi"/>
          <w:i/>
          <w:iCs/>
        </w:rPr>
        <w:t>včetně</w:t>
      </w:r>
      <w:r>
        <w:rPr>
          <w:rFonts w:asciiTheme="majorHAnsi" w:hAnsiTheme="majorHAnsi" w:cstheme="majorHAnsi"/>
          <w:i/>
          <w:iCs/>
        </w:rPr>
        <w:t xml:space="preserve"> podmínek pro její umísťování, vymezení ploch a koridorů pro veřejnou infrastrukturu, včetně stanovení podmínek pro jejich využití“</w:t>
      </w:r>
    </w:p>
    <w:p w14:paraId="665D5116" w14:textId="258A2913" w:rsidR="00236D08" w:rsidRDefault="00236D08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92237">
        <w:rPr>
          <w:rFonts w:asciiTheme="majorHAnsi" w:hAnsiTheme="majorHAnsi" w:cstheme="majorHAnsi"/>
          <w:b/>
          <w:bCs/>
        </w:rPr>
        <w:t>4.1.1.2. Silnice I. – III. třídy</w:t>
      </w:r>
      <w:r>
        <w:rPr>
          <w:rFonts w:asciiTheme="majorHAnsi" w:hAnsiTheme="majorHAnsi" w:cstheme="majorHAnsi"/>
        </w:rPr>
        <w:t xml:space="preserve"> </w:t>
      </w:r>
      <w:r w:rsidR="00292237">
        <w:rPr>
          <w:rFonts w:asciiTheme="majorHAnsi" w:hAnsiTheme="majorHAnsi" w:cstheme="majorHAnsi"/>
        </w:rPr>
        <w:t>se v poslední větě prvního odstavce zrušuje text ve znění „</w:t>
      </w:r>
      <w:r w:rsidR="00292237" w:rsidRPr="00292237">
        <w:rPr>
          <w:rFonts w:asciiTheme="majorHAnsi" w:hAnsiTheme="majorHAnsi" w:cstheme="majorHAnsi"/>
          <w:i/>
          <w:iCs/>
        </w:rPr>
        <w:t>R1, R2 a R3 pro dopravní infrastrukturu –„</w:t>
      </w:r>
      <w:r w:rsidR="00292237">
        <w:rPr>
          <w:rFonts w:asciiTheme="majorHAnsi" w:hAnsiTheme="majorHAnsi" w:cstheme="majorHAnsi"/>
        </w:rPr>
        <w:t xml:space="preserve"> a nahrazuje se textem ve znění „</w:t>
      </w:r>
      <w:r w:rsidR="00292237" w:rsidRPr="00292237">
        <w:rPr>
          <w:rFonts w:asciiTheme="majorHAnsi" w:hAnsiTheme="majorHAnsi" w:cstheme="majorHAnsi"/>
          <w:i/>
          <w:iCs/>
        </w:rPr>
        <w:t>R.1, R.2 a R.3 pro dopravu</w:t>
      </w:r>
      <w:r w:rsidR="00292237">
        <w:rPr>
          <w:rFonts w:asciiTheme="majorHAnsi" w:hAnsiTheme="majorHAnsi" w:cstheme="majorHAnsi"/>
        </w:rPr>
        <w:t>“.</w:t>
      </w:r>
    </w:p>
    <w:p w14:paraId="4FD82171" w14:textId="5BA56EE9" w:rsidR="00292237" w:rsidRDefault="00292237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92237">
        <w:rPr>
          <w:rFonts w:asciiTheme="majorHAnsi" w:hAnsiTheme="majorHAnsi" w:cstheme="majorHAnsi"/>
          <w:b/>
          <w:bCs/>
        </w:rPr>
        <w:t>4.1.1.3. Místní a účelové komunikace</w:t>
      </w:r>
      <w:r>
        <w:rPr>
          <w:rFonts w:asciiTheme="majorHAnsi" w:hAnsiTheme="majorHAnsi" w:cstheme="majorHAnsi"/>
        </w:rPr>
        <w:t xml:space="preserve"> se v prvním odstavci zrušují slova „</w:t>
      </w:r>
      <w:r w:rsidRPr="00292237">
        <w:rPr>
          <w:rFonts w:asciiTheme="majorHAnsi" w:hAnsiTheme="majorHAnsi" w:cstheme="majorHAnsi"/>
          <w:i/>
          <w:iCs/>
        </w:rPr>
        <w:t>dopravní infrastruktury</w:t>
      </w:r>
      <w:r>
        <w:rPr>
          <w:rFonts w:asciiTheme="majorHAnsi" w:hAnsiTheme="majorHAnsi" w:cstheme="majorHAnsi"/>
        </w:rPr>
        <w:t>“ a nahrazují se slovem „</w:t>
      </w:r>
      <w:r w:rsidRPr="00292237">
        <w:rPr>
          <w:rFonts w:asciiTheme="majorHAnsi" w:hAnsiTheme="majorHAnsi" w:cstheme="majorHAnsi"/>
          <w:i/>
          <w:iCs/>
        </w:rPr>
        <w:t>dopravy</w:t>
      </w:r>
      <w:r>
        <w:rPr>
          <w:rFonts w:asciiTheme="majorHAnsi" w:hAnsiTheme="majorHAnsi" w:cstheme="majorHAnsi"/>
        </w:rPr>
        <w:t xml:space="preserve">“ a dále se zrušuje závorka ve znění </w:t>
      </w:r>
      <w:r w:rsidRPr="00292237">
        <w:rPr>
          <w:rFonts w:asciiTheme="majorHAnsi" w:hAnsiTheme="majorHAnsi" w:cstheme="majorHAnsi"/>
          <w:i/>
          <w:iCs/>
        </w:rPr>
        <w:t>„(PV)“</w:t>
      </w:r>
      <w:r>
        <w:rPr>
          <w:rFonts w:asciiTheme="majorHAnsi" w:hAnsiTheme="majorHAnsi" w:cstheme="majorHAnsi"/>
        </w:rPr>
        <w:t xml:space="preserve"> a nahrazuje se slovy „</w:t>
      </w:r>
      <w:r w:rsidRPr="00292237">
        <w:rPr>
          <w:rFonts w:asciiTheme="majorHAnsi" w:hAnsiTheme="majorHAnsi" w:cstheme="majorHAnsi"/>
          <w:i/>
          <w:iCs/>
        </w:rPr>
        <w:t>všeobecných (PU)</w:t>
      </w:r>
      <w:r>
        <w:rPr>
          <w:rFonts w:asciiTheme="majorHAnsi" w:hAnsiTheme="majorHAnsi" w:cstheme="majorHAnsi"/>
        </w:rPr>
        <w:t>“.</w:t>
      </w:r>
    </w:p>
    <w:p w14:paraId="3CEFCA1B" w14:textId="11C14E4B" w:rsidR="00292237" w:rsidRDefault="00292237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92237">
        <w:rPr>
          <w:rFonts w:asciiTheme="majorHAnsi" w:hAnsiTheme="majorHAnsi" w:cstheme="majorHAnsi"/>
          <w:b/>
          <w:bCs/>
        </w:rPr>
        <w:t>4.1.1.3. Místní a účelové komunikace</w:t>
      </w:r>
      <w:r>
        <w:rPr>
          <w:rFonts w:asciiTheme="majorHAnsi" w:hAnsiTheme="majorHAnsi" w:cstheme="majorHAnsi"/>
        </w:rPr>
        <w:t xml:space="preserve"> se v části vymezených zastavitelných ploch pro rozvoj místních komunikací zásadnějšího významu v první odrážce mění označení zastavitelné plochy z „</w:t>
      </w:r>
      <w:r w:rsidRPr="00292237">
        <w:rPr>
          <w:rFonts w:asciiTheme="majorHAnsi" w:hAnsiTheme="majorHAnsi" w:cstheme="majorHAnsi"/>
          <w:i/>
          <w:iCs/>
        </w:rPr>
        <w:t>Z5</w:t>
      </w:r>
      <w:r>
        <w:rPr>
          <w:rFonts w:asciiTheme="majorHAnsi" w:hAnsiTheme="majorHAnsi" w:cstheme="majorHAnsi"/>
        </w:rPr>
        <w:t>“ na označení „</w:t>
      </w:r>
      <w:r w:rsidRPr="00292237">
        <w:rPr>
          <w:rFonts w:asciiTheme="majorHAnsi" w:hAnsiTheme="majorHAnsi" w:cstheme="majorHAnsi"/>
          <w:i/>
          <w:iCs/>
        </w:rPr>
        <w:t>Z.5</w:t>
      </w:r>
      <w:r>
        <w:rPr>
          <w:rFonts w:asciiTheme="majorHAnsi" w:hAnsiTheme="majorHAnsi" w:cstheme="majorHAnsi"/>
        </w:rPr>
        <w:t>“.</w:t>
      </w:r>
    </w:p>
    <w:p w14:paraId="747345F6" w14:textId="01F84B9C" w:rsidR="00292237" w:rsidRDefault="00292237" w:rsidP="00292237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92237">
        <w:rPr>
          <w:rFonts w:asciiTheme="majorHAnsi" w:hAnsiTheme="majorHAnsi" w:cstheme="majorHAnsi"/>
          <w:b/>
          <w:bCs/>
        </w:rPr>
        <w:t>4.1.1.3. Místní a účelové komunikace</w:t>
      </w:r>
      <w:r>
        <w:rPr>
          <w:rFonts w:asciiTheme="majorHAnsi" w:hAnsiTheme="majorHAnsi" w:cstheme="majorHAnsi"/>
        </w:rPr>
        <w:t xml:space="preserve"> se v části vymezených zastavitelných ploch pro rozvoj místních komunikací zásadnějšího významu v druhé odrážce mění označení zastavitelné plochy z „</w:t>
      </w:r>
      <w:r w:rsidRPr="00292237">
        <w:rPr>
          <w:rFonts w:asciiTheme="majorHAnsi" w:hAnsiTheme="majorHAnsi" w:cstheme="majorHAnsi"/>
          <w:i/>
          <w:iCs/>
        </w:rPr>
        <w:t>Z</w:t>
      </w:r>
      <w:r>
        <w:rPr>
          <w:rFonts w:asciiTheme="majorHAnsi" w:hAnsiTheme="majorHAnsi" w:cstheme="majorHAnsi"/>
          <w:i/>
          <w:iCs/>
        </w:rPr>
        <w:t>6</w:t>
      </w:r>
      <w:r>
        <w:rPr>
          <w:rFonts w:asciiTheme="majorHAnsi" w:hAnsiTheme="majorHAnsi" w:cstheme="majorHAnsi"/>
        </w:rPr>
        <w:t>“ na označení „</w:t>
      </w:r>
      <w:r w:rsidRPr="00292237">
        <w:rPr>
          <w:rFonts w:asciiTheme="majorHAnsi" w:hAnsiTheme="majorHAnsi" w:cstheme="majorHAnsi"/>
          <w:i/>
          <w:iCs/>
        </w:rPr>
        <w:t>Z.</w:t>
      </w:r>
      <w:r>
        <w:rPr>
          <w:rFonts w:asciiTheme="majorHAnsi" w:hAnsiTheme="majorHAnsi" w:cstheme="majorHAnsi"/>
          <w:i/>
          <w:iCs/>
        </w:rPr>
        <w:t>6</w:t>
      </w:r>
      <w:r>
        <w:rPr>
          <w:rFonts w:asciiTheme="majorHAnsi" w:hAnsiTheme="majorHAnsi" w:cstheme="majorHAnsi"/>
        </w:rPr>
        <w:t>“.</w:t>
      </w:r>
    </w:p>
    <w:p w14:paraId="2D793F11" w14:textId="6477640C" w:rsidR="00292237" w:rsidRDefault="00292237" w:rsidP="00292237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92237">
        <w:rPr>
          <w:rFonts w:asciiTheme="majorHAnsi" w:hAnsiTheme="majorHAnsi" w:cstheme="majorHAnsi"/>
          <w:b/>
          <w:bCs/>
        </w:rPr>
        <w:t>4.1.1.3. Místní a účelové komunikace</w:t>
      </w:r>
      <w:r>
        <w:rPr>
          <w:rFonts w:asciiTheme="majorHAnsi" w:hAnsiTheme="majorHAnsi" w:cstheme="majorHAnsi"/>
        </w:rPr>
        <w:t xml:space="preserve"> se v části vymezených zastavitelných ploch pro rozvoj místních komunikací zásadnějšího významu ve třetí odrážce mění označení zastavitelné plochy z „</w:t>
      </w:r>
      <w:r w:rsidRPr="00292237">
        <w:rPr>
          <w:rFonts w:asciiTheme="majorHAnsi" w:hAnsiTheme="majorHAnsi" w:cstheme="majorHAnsi"/>
          <w:i/>
          <w:iCs/>
        </w:rPr>
        <w:t>Z</w:t>
      </w:r>
      <w:r>
        <w:rPr>
          <w:rFonts w:asciiTheme="majorHAnsi" w:hAnsiTheme="majorHAnsi" w:cstheme="majorHAnsi"/>
          <w:i/>
          <w:iCs/>
        </w:rPr>
        <w:t>12</w:t>
      </w:r>
      <w:r>
        <w:rPr>
          <w:rFonts w:asciiTheme="majorHAnsi" w:hAnsiTheme="majorHAnsi" w:cstheme="majorHAnsi"/>
        </w:rPr>
        <w:t>“ na označení „</w:t>
      </w:r>
      <w:r w:rsidRPr="00292237">
        <w:rPr>
          <w:rFonts w:asciiTheme="majorHAnsi" w:hAnsiTheme="majorHAnsi" w:cstheme="majorHAnsi"/>
          <w:i/>
          <w:iCs/>
        </w:rPr>
        <w:t>Z.</w:t>
      </w:r>
      <w:r>
        <w:rPr>
          <w:rFonts w:asciiTheme="majorHAnsi" w:hAnsiTheme="majorHAnsi" w:cstheme="majorHAnsi"/>
          <w:i/>
          <w:iCs/>
        </w:rPr>
        <w:t>12</w:t>
      </w:r>
      <w:r>
        <w:rPr>
          <w:rFonts w:asciiTheme="majorHAnsi" w:hAnsiTheme="majorHAnsi" w:cstheme="majorHAnsi"/>
        </w:rPr>
        <w:t>“.</w:t>
      </w:r>
    </w:p>
    <w:p w14:paraId="534611A6" w14:textId="13589A45" w:rsidR="00292237" w:rsidRDefault="00292237" w:rsidP="00292237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92237">
        <w:rPr>
          <w:rFonts w:asciiTheme="majorHAnsi" w:hAnsiTheme="majorHAnsi" w:cstheme="majorHAnsi"/>
          <w:b/>
          <w:bCs/>
        </w:rPr>
        <w:t>4.1.1.3. Místní a účelové komunikace</w:t>
      </w:r>
      <w:r>
        <w:rPr>
          <w:rFonts w:asciiTheme="majorHAnsi" w:hAnsiTheme="majorHAnsi" w:cstheme="majorHAnsi"/>
        </w:rPr>
        <w:t xml:space="preserve"> se v části vymezených zastavitelných ploch pro rozvoj místních komunikací zásadnějšího významu ve čtvrté odrážce mění označení zastavitelné plochy z „</w:t>
      </w:r>
      <w:r w:rsidRPr="00292237">
        <w:rPr>
          <w:rFonts w:asciiTheme="majorHAnsi" w:hAnsiTheme="majorHAnsi" w:cstheme="majorHAnsi"/>
          <w:i/>
          <w:iCs/>
        </w:rPr>
        <w:t>Z</w:t>
      </w:r>
      <w:r>
        <w:rPr>
          <w:rFonts w:asciiTheme="majorHAnsi" w:hAnsiTheme="majorHAnsi" w:cstheme="majorHAnsi"/>
          <w:i/>
          <w:iCs/>
        </w:rPr>
        <w:t>20</w:t>
      </w:r>
      <w:r>
        <w:rPr>
          <w:rFonts w:asciiTheme="majorHAnsi" w:hAnsiTheme="majorHAnsi" w:cstheme="majorHAnsi"/>
        </w:rPr>
        <w:t>“ na označení „</w:t>
      </w:r>
      <w:r w:rsidRPr="00292237">
        <w:rPr>
          <w:rFonts w:asciiTheme="majorHAnsi" w:hAnsiTheme="majorHAnsi" w:cstheme="majorHAnsi"/>
          <w:i/>
          <w:iCs/>
        </w:rPr>
        <w:t>Z.</w:t>
      </w:r>
      <w:r>
        <w:rPr>
          <w:rFonts w:asciiTheme="majorHAnsi" w:hAnsiTheme="majorHAnsi" w:cstheme="majorHAnsi"/>
          <w:i/>
          <w:iCs/>
        </w:rPr>
        <w:t>20</w:t>
      </w:r>
      <w:r>
        <w:rPr>
          <w:rFonts w:asciiTheme="majorHAnsi" w:hAnsiTheme="majorHAnsi" w:cstheme="majorHAnsi"/>
        </w:rPr>
        <w:t>“ a dále se mění označení územní rezervy z „</w:t>
      </w:r>
      <w:r w:rsidRPr="00292237">
        <w:rPr>
          <w:rFonts w:asciiTheme="majorHAnsi" w:hAnsiTheme="majorHAnsi" w:cstheme="majorHAnsi"/>
          <w:i/>
          <w:iCs/>
        </w:rPr>
        <w:t>R4</w:t>
      </w:r>
      <w:r>
        <w:rPr>
          <w:rFonts w:asciiTheme="majorHAnsi" w:hAnsiTheme="majorHAnsi" w:cstheme="majorHAnsi"/>
        </w:rPr>
        <w:t>“ na „</w:t>
      </w:r>
      <w:r w:rsidRPr="00292237">
        <w:rPr>
          <w:rFonts w:asciiTheme="majorHAnsi" w:hAnsiTheme="majorHAnsi" w:cstheme="majorHAnsi"/>
          <w:i/>
          <w:iCs/>
        </w:rPr>
        <w:t>R.4</w:t>
      </w:r>
      <w:r>
        <w:rPr>
          <w:rFonts w:asciiTheme="majorHAnsi" w:hAnsiTheme="majorHAnsi" w:cstheme="majorHAnsi"/>
        </w:rPr>
        <w:t>“.</w:t>
      </w:r>
    </w:p>
    <w:p w14:paraId="59C89986" w14:textId="06088143" w:rsidR="00292237" w:rsidRDefault="009530B8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9530B8">
        <w:rPr>
          <w:rFonts w:asciiTheme="majorHAnsi" w:hAnsiTheme="majorHAnsi" w:cstheme="majorHAnsi"/>
          <w:b/>
          <w:bCs/>
        </w:rPr>
        <w:t>4.1.3. Občanské vybavení</w:t>
      </w:r>
      <w:r>
        <w:rPr>
          <w:rFonts w:asciiTheme="majorHAnsi" w:hAnsiTheme="majorHAnsi" w:cstheme="majorHAnsi"/>
        </w:rPr>
        <w:t xml:space="preserve"> se v prvním odstavci zrušuje závorka ve znění </w:t>
      </w:r>
      <w:r w:rsidRPr="00292237">
        <w:rPr>
          <w:rFonts w:asciiTheme="majorHAnsi" w:hAnsiTheme="majorHAnsi" w:cstheme="majorHAnsi"/>
          <w:i/>
          <w:iCs/>
        </w:rPr>
        <w:t>„(</w:t>
      </w:r>
      <w:r>
        <w:rPr>
          <w:rFonts w:asciiTheme="majorHAnsi" w:hAnsiTheme="majorHAnsi" w:cstheme="majorHAnsi"/>
          <w:i/>
          <w:iCs/>
        </w:rPr>
        <w:t>O</w:t>
      </w:r>
      <w:r w:rsidRPr="00292237">
        <w:rPr>
          <w:rFonts w:asciiTheme="majorHAnsi" w:hAnsiTheme="majorHAnsi" w:cstheme="majorHAnsi"/>
          <w:i/>
          <w:iCs/>
        </w:rPr>
        <w:t>V)“</w:t>
      </w:r>
      <w:r>
        <w:rPr>
          <w:rFonts w:asciiTheme="majorHAnsi" w:hAnsiTheme="majorHAnsi" w:cstheme="majorHAnsi"/>
        </w:rPr>
        <w:t xml:space="preserve"> a nahrazuje se slovy „</w:t>
      </w:r>
      <w:r w:rsidRPr="00292237">
        <w:rPr>
          <w:rFonts w:asciiTheme="majorHAnsi" w:hAnsiTheme="majorHAnsi" w:cstheme="majorHAnsi"/>
          <w:i/>
          <w:iCs/>
        </w:rPr>
        <w:t>všeobecn</w:t>
      </w:r>
      <w:r>
        <w:rPr>
          <w:rFonts w:asciiTheme="majorHAnsi" w:hAnsiTheme="majorHAnsi" w:cstheme="majorHAnsi"/>
          <w:i/>
          <w:iCs/>
        </w:rPr>
        <w:t>ého</w:t>
      </w:r>
      <w:r w:rsidRPr="00292237">
        <w:rPr>
          <w:rFonts w:asciiTheme="majorHAnsi" w:hAnsiTheme="majorHAnsi" w:cstheme="majorHAnsi"/>
          <w:i/>
          <w:iCs/>
        </w:rPr>
        <w:t xml:space="preserve"> (</w:t>
      </w:r>
      <w:r>
        <w:rPr>
          <w:rFonts w:asciiTheme="majorHAnsi" w:hAnsiTheme="majorHAnsi" w:cstheme="majorHAnsi"/>
          <w:i/>
          <w:iCs/>
        </w:rPr>
        <w:t>O</w:t>
      </w:r>
      <w:r w:rsidRPr="00292237">
        <w:rPr>
          <w:rFonts w:asciiTheme="majorHAnsi" w:hAnsiTheme="majorHAnsi" w:cstheme="majorHAnsi"/>
          <w:i/>
          <w:iCs/>
        </w:rPr>
        <w:t>U)</w:t>
      </w:r>
      <w:r>
        <w:rPr>
          <w:rFonts w:asciiTheme="majorHAnsi" w:hAnsiTheme="majorHAnsi" w:cstheme="majorHAnsi"/>
        </w:rPr>
        <w:t>“ a dále se zrušuje text ve znění „</w:t>
      </w:r>
      <w:r w:rsidRPr="009530B8">
        <w:rPr>
          <w:rFonts w:asciiTheme="majorHAnsi" w:hAnsiTheme="majorHAnsi" w:cstheme="majorHAnsi"/>
          <w:i/>
          <w:iCs/>
        </w:rPr>
        <w:t>tělovýchovná a sportovní zařízení</w:t>
      </w:r>
      <w:r>
        <w:rPr>
          <w:rFonts w:asciiTheme="majorHAnsi" w:hAnsiTheme="majorHAnsi" w:cstheme="majorHAnsi"/>
        </w:rPr>
        <w:t>“ a nahrazuje se slovem „</w:t>
      </w:r>
      <w:r w:rsidRPr="009530B8">
        <w:rPr>
          <w:rFonts w:asciiTheme="majorHAnsi" w:hAnsiTheme="majorHAnsi" w:cstheme="majorHAnsi"/>
          <w:i/>
          <w:iCs/>
        </w:rPr>
        <w:t>sport</w:t>
      </w:r>
      <w:r>
        <w:rPr>
          <w:rFonts w:asciiTheme="majorHAnsi" w:hAnsiTheme="majorHAnsi" w:cstheme="majorHAnsi"/>
        </w:rPr>
        <w:t>“.</w:t>
      </w:r>
    </w:p>
    <w:p w14:paraId="13E8C6CD" w14:textId="48C71EFB" w:rsidR="009530B8" w:rsidRDefault="009530B8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9530B8">
        <w:rPr>
          <w:rFonts w:asciiTheme="majorHAnsi" w:hAnsiTheme="majorHAnsi" w:cstheme="majorHAnsi"/>
          <w:b/>
          <w:bCs/>
        </w:rPr>
        <w:t>4.1.3. Občanské vybavení</w:t>
      </w:r>
      <w:r>
        <w:rPr>
          <w:rFonts w:asciiTheme="majorHAnsi" w:hAnsiTheme="majorHAnsi" w:cstheme="majorHAnsi"/>
        </w:rPr>
        <w:t xml:space="preserve"> se v druhém odstavci na začátek slova „</w:t>
      </w:r>
      <w:r w:rsidRPr="009530B8">
        <w:rPr>
          <w:rFonts w:asciiTheme="majorHAnsi" w:hAnsiTheme="majorHAnsi" w:cstheme="majorHAnsi"/>
          <w:i/>
          <w:iCs/>
        </w:rPr>
        <w:t>bčanského</w:t>
      </w:r>
      <w:r>
        <w:rPr>
          <w:rFonts w:asciiTheme="majorHAnsi" w:hAnsiTheme="majorHAnsi" w:cstheme="majorHAnsi"/>
        </w:rPr>
        <w:t>“ vkládá písmeno „</w:t>
      </w:r>
      <w:r w:rsidRPr="009530B8">
        <w:rPr>
          <w:rFonts w:asciiTheme="majorHAnsi" w:hAnsiTheme="majorHAnsi" w:cstheme="majorHAnsi"/>
          <w:i/>
          <w:iCs/>
        </w:rPr>
        <w:t>o</w:t>
      </w:r>
      <w:r>
        <w:rPr>
          <w:rFonts w:asciiTheme="majorHAnsi" w:hAnsiTheme="majorHAnsi" w:cstheme="majorHAnsi"/>
        </w:rPr>
        <w:t>“, dále se zrušuje text ve znění „</w:t>
      </w:r>
      <w:r w:rsidRPr="009530B8">
        <w:rPr>
          <w:rFonts w:asciiTheme="majorHAnsi" w:hAnsiTheme="majorHAnsi" w:cstheme="majorHAnsi"/>
          <w:i/>
          <w:iCs/>
        </w:rPr>
        <w:t>tělovýchovná a sportovní zařízení</w:t>
      </w:r>
      <w:r>
        <w:rPr>
          <w:rFonts w:asciiTheme="majorHAnsi" w:hAnsiTheme="majorHAnsi" w:cstheme="majorHAnsi"/>
        </w:rPr>
        <w:t>“ a nahrazuje se slovem „</w:t>
      </w:r>
      <w:r w:rsidRPr="009530B8">
        <w:rPr>
          <w:rFonts w:asciiTheme="majorHAnsi" w:hAnsiTheme="majorHAnsi" w:cstheme="majorHAnsi"/>
          <w:i/>
          <w:iCs/>
        </w:rPr>
        <w:t>sport</w:t>
      </w:r>
      <w:r>
        <w:rPr>
          <w:rFonts w:asciiTheme="majorHAnsi" w:hAnsiTheme="majorHAnsi" w:cstheme="majorHAnsi"/>
        </w:rPr>
        <w:t>“ a dále se zrušuje text ve znění „</w:t>
      </w:r>
      <w:r w:rsidRPr="009530B8">
        <w:rPr>
          <w:rFonts w:asciiTheme="majorHAnsi" w:hAnsiTheme="majorHAnsi" w:cstheme="majorHAnsi"/>
          <w:i/>
          <w:iCs/>
        </w:rPr>
        <w:t>Z8, Z9 a Z35</w:t>
      </w:r>
      <w:r>
        <w:rPr>
          <w:rFonts w:asciiTheme="majorHAnsi" w:hAnsiTheme="majorHAnsi" w:cstheme="majorHAnsi"/>
        </w:rPr>
        <w:t>“ a nahrazuje se textem „</w:t>
      </w:r>
      <w:r w:rsidRPr="009530B8">
        <w:rPr>
          <w:rFonts w:asciiTheme="majorHAnsi" w:hAnsiTheme="majorHAnsi" w:cstheme="majorHAnsi"/>
          <w:i/>
          <w:iCs/>
        </w:rPr>
        <w:t>Z.8, Z.9 a Z.35</w:t>
      </w:r>
      <w:r>
        <w:rPr>
          <w:rFonts w:asciiTheme="majorHAnsi" w:hAnsiTheme="majorHAnsi" w:cstheme="majorHAnsi"/>
        </w:rPr>
        <w:t>“.</w:t>
      </w:r>
    </w:p>
    <w:p w14:paraId="5EA116FD" w14:textId="2CA93B87" w:rsidR="009530B8" w:rsidRDefault="009530B8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9530B8">
        <w:rPr>
          <w:rFonts w:asciiTheme="majorHAnsi" w:hAnsiTheme="majorHAnsi" w:cstheme="majorHAnsi"/>
          <w:b/>
          <w:bCs/>
        </w:rPr>
        <w:t>4.1.3. Občanské vybavení</w:t>
      </w:r>
      <w:r>
        <w:rPr>
          <w:rFonts w:asciiTheme="majorHAnsi" w:hAnsiTheme="majorHAnsi" w:cstheme="majorHAnsi"/>
        </w:rPr>
        <w:t xml:space="preserve"> se ve třetím odstavci zrušuje text ve znění „</w:t>
      </w:r>
      <w:r w:rsidRPr="009530B8">
        <w:rPr>
          <w:rFonts w:asciiTheme="majorHAnsi" w:hAnsiTheme="majorHAnsi" w:cstheme="majorHAnsi"/>
          <w:i/>
          <w:iCs/>
        </w:rPr>
        <w:t>smíšených obytných ploch městského charakteru (SM), smíšených obytných ploch venkovského charakteru (SV) a ploch drobné výroby a výrobních služeb (VD)</w:t>
      </w:r>
      <w:r>
        <w:rPr>
          <w:rFonts w:asciiTheme="majorHAnsi" w:hAnsiTheme="majorHAnsi" w:cstheme="majorHAnsi"/>
        </w:rPr>
        <w:t>“ a nahrazuje se textem „</w:t>
      </w:r>
      <w:r w:rsidRPr="009530B8">
        <w:rPr>
          <w:rFonts w:asciiTheme="majorHAnsi" w:hAnsiTheme="majorHAnsi" w:cstheme="majorHAnsi"/>
          <w:i/>
          <w:iCs/>
        </w:rPr>
        <w:t xml:space="preserve">ploch smíšených </w:t>
      </w:r>
      <w:r w:rsidRPr="008B5E1C">
        <w:rPr>
          <w:rFonts w:asciiTheme="majorHAnsi" w:hAnsiTheme="majorHAnsi" w:cstheme="majorHAnsi"/>
          <w:i/>
          <w:iCs/>
          <w:color w:val="000000" w:themeColor="text1"/>
        </w:rPr>
        <w:t>obytných městských „SM“, smíšených obytných venkovských (SV) a ploch výroby drobné a služeb (VD)</w:t>
      </w:r>
      <w:r w:rsidR="004646BC" w:rsidRPr="008B5E1C">
        <w:rPr>
          <w:color w:val="000000" w:themeColor="text1"/>
        </w:rPr>
        <w:t xml:space="preserve"> 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</w:rPr>
        <w:t>a při splnění stanovených podmínek i v plochách bydlení individuálního (BI)</w:t>
      </w:r>
      <w:r w:rsidRPr="008B5E1C">
        <w:rPr>
          <w:rFonts w:asciiTheme="majorHAnsi" w:hAnsiTheme="majorHAnsi" w:cstheme="majorHAnsi"/>
          <w:color w:val="000000" w:themeColor="text1"/>
        </w:rPr>
        <w:t xml:space="preserve">“. </w:t>
      </w:r>
    </w:p>
    <w:p w14:paraId="5F032050" w14:textId="77777777" w:rsidR="00E63D70" w:rsidRDefault="004F0282" w:rsidP="00E63D7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506B4A">
        <w:rPr>
          <w:rFonts w:asciiTheme="majorHAnsi" w:hAnsiTheme="majorHAnsi" w:cstheme="majorHAnsi"/>
          <w:b/>
          <w:bCs/>
        </w:rPr>
        <w:t>4.1.4. Veřejná prostranství</w:t>
      </w:r>
      <w:r>
        <w:rPr>
          <w:rFonts w:asciiTheme="majorHAnsi" w:hAnsiTheme="majorHAnsi" w:cstheme="majorHAnsi"/>
        </w:rPr>
        <w:t xml:space="preserve"> </w:t>
      </w:r>
      <w:r w:rsidR="00E63D70">
        <w:rPr>
          <w:rFonts w:asciiTheme="majorHAnsi" w:hAnsiTheme="majorHAnsi" w:cstheme="majorHAnsi"/>
        </w:rPr>
        <w:t>se zrušuje text ve znění „</w:t>
      </w:r>
      <w:r w:rsidR="00E63D70" w:rsidRPr="00506B4A">
        <w:rPr>
          <w:rFonts w:asciiTheme="majorHAnsi" w:hAnsiTheme="majorHAnsi" w:cstheme="majorHAnsi"/>
          <w:i/>
          <w:iCs/>
        </w:rPr>
        <w:t>Z1, Z2 a Z16</w:t>
      </w:r>
      <w:r w:rsidR="00E63D70">
        <w:rPr>
          <w:rFonts w:asciiTheme="majorHAnsi" w:hAnsiTheme="majorHAnsi" w:cstheme="majorHAnsi"/>
        </w:rPr>
        <w:t>“ a nahrazuje se textem ve znění „</w:t>
      </w:r>
      <w:r w:rsidR="00E63D70" w:rsidRPr="00506B4A">
        <w:rPr>
          <w:rFonts w:asciiTheme="majorHAnsi" w:hAnsiTheme="majorHAnsi" w:cstheme="majorHAnsi"/>
          <w:i/>
          <w:iCs/>
        </w:rPr>
        <w:t>Z.1, Z.2 a Z.16</w:t>
      </w:r>
      <w:r w:rsidR="00E63D70">
        <w:rPr>
          <w:rFonts w:asciiTheme="majorHAnsi" w:hAnsiTheme="majorHAnsi" w:cstheme="majorHAnsi"/>
        </w:rPr>
        <w:t xml:space="preserve">“ a dále se zrušuje závorka ve znění </w:t>
      </w:r>
      <w:r w:rsidR="00E63D70" w:rsidRPr="00292237">
        <w:rPr>
          <w:rFonts w:asciiTheme="majorHAnsi" w:hAnsiTheme="majorHAnsi" w:cstheme="majorHAnsi"/>
          <w:i/>
          <w:iCs/>
        </w:rPr>
        <w:t>„(PV)“</w:t>
      </w:r>
      <w:r w:rsidR="00E63D70">
        <w:rPr>
          <w:rFonts w:asciiTheme="majorHAnsi" w:hAnsiTheme="majorHAnsi" w:cstheme="majorHAnsi"/>
        </w:rPr>
        <w:t xml:space="preserve"> a nahrazuje se slovy „</w:t>
      </w:r>
      <w:r w:rsidR="00E63D70" w:rsidRPr="00292237">
        <w:rPr>
          <w:rFonts w:asciiTheme="majorHAnsi" w:hAnsiTheme="majorHAnsi" w:cstheme="majorHAnsi"/>
          <w:i/>
          <w:iCs/>
        </w:rPr>
        <w:t>všeobecných (PU)</w:t>
      </w:r>
      <w:r w:rsidR="00E63D70">
        <w:rPr>
          <w:rFonts w:asciiTheme="majorHAnsi" w:hAnsiTheme="majorHAnsi" w:cstheme="majorHAnsi"/>
        </w:rPr>
        <w:t>“.</w:t>
      </w:r>
    </w:p>
    <w:p w14:paraId="625DE394" w14:textId="425C9788" w:rsidR="004F0282" w:rsidRPr="00506B4A" w:rsidRDefault="00506B4A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>5. Koncepce uspořádání krajiny</w:t>
      </w:r>
      <w:r>
        <w:rPr>
          <w:rFonts w:asciiTheme="majorHAnsi" w:hAnsiTheme="majorHAnsi" w:cstheme="majorHAnsi"/>
        </w:rPr>
        <w:t xml:space="preserve"> se za čárku vkládá text</w:t>
      </w:r>
      <w:r w:rsidR="00C65A68">
        <w:rPr>
          <w:rFonts w:asciiTheme="majorHAnsi" w:hAnsiTheme="majorHAnsi" w:cstheme="majorHAnsi"/>
        </w:rPr>
        <w:t xml:space="preserve"> ve znění</w:t>
      </w:r>
      <w:r>
        <w:rPr>
          <w:rFonts w:asciiTheme="majorHAnsi" w:hAnsiTheme="majorHAnsi" w:cstheme="majorHAnsi"/>
        </w:rPr>
        <w:t xml:space="preserve"> „</w:t>
      </w:r>
      <w:r w:rsidRPr="007F5F6E">
        <w:rPr>
          <w:rFonts w:asciiTheme="majorHAnsi" w:hAnsiTheme="majorHAnsi" w:cstheme="majorHAnsi"/>
          <w:i/>
          <w:iCs/>
        </w:rPr>
        <w:t>včetně</w:t>
      </w:r>
      <w:r>
        <w:rPr>
          <w:rFonts w:asciiTheme="majorHAnsi" w:hAnsiTheme="majorHAnsi" w:cstheme="majorHAnsi"/>
          <w:i/>
          <w:iCs/>
        </w:rPr>
        <w:t xml:space="preserve"> vymezení ploch s rozdílným způsobem využití, ploch změn v krajině a stanovení podmínek pro jejich využití, územního systému ekologické stability, prostupnosti krajiny, protierozních opatření, ochrany před povodněmi, rekreace, dobývání ložisek nerostných surovin a podobně“.</w:t>
      </w:r>
    </w:p>
    <w:p w14:paraId="103F30D3" w14:textId="068BF9D4" w:rsidR="00506B4A" w:rsidRDefault="00C4243C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 prvním řádku tabulky vymezených prvků ÚSES mění označení prvku z „</w:t>
      </w:r>
      <w:r w:rsidRPr="00C4243C">
        <w:rPr>
          <w:rFonts w:asciiTheme="majorHAnsi" w:hAnsiTheme="majorHAnsi" w:cstheme="majorHAnsi"/>
          <w:i/>
          <w:iCs/>
        </w:rPr>
        <w:t>RC 907</w:t>
      </w:r>
      <w:r>
        <w:rPr>
          <w:rFonts w:asciiTheme="majorHAnsi" w:hAnsiTheme="majorHAnsi" w:cstheme="majorHAnsi"/>
        </w:rPr>
        <w:t>“ na „</w:t>
      </w:r>
      <w:r w:rsidRPr="00C4243C">
        <w:rPr>
          <w:rFonts w:asciiTheme="majorHAnsi" w:hAnsiTheme="majorHAnsi" w:cstheme="majorHAnsi"/>
          <w:i/>
          <w:iCs/>
        </w:rPr>
        <w:t>RBC.907</w:t>
      </w:r>
      <w:r>
        <w:rPr>
          <w:rFonts w:asciiTheme="majorHAnsi" w:hAnsiTheme="majorHAnsi" w:cstheme="majorHAnsi"/>
        </w:rPr>
        <w:t>“ 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K16, K17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K.16, K.17</w:t>
      </w:r>
      <w:r>
        <w:rPr>
          <w:rFonts w:asciiTheme="majorHAnsi" w:hAnsiTheme="majorHAnsi" w:cstheme="majorHAnsi"/>
        </w:rPr>
        <w:t>“.</w:t>
      </w:r>
    </w:p>
    <w:p w14:paraId="0BB577A1" w14:textId="4572CE99" w:rsidR="00C4243C" w:rsidRDefault="00C4243C" w:rsidP="00C4243C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 druhém řádku tabulky vymezených prvků ÚSES mění označení prvku z „</w:t>
      </w:r>
      <w:r w:rsidRPr="00C4243C">
        <w:rPr>
          <w:rFonts w:asciiTheme="majorHAnsi" w:hAnsiTheme="majorHAnsi" w:cstheme="majorHAnsi"/>
          <w:i/>
          <w:iCs/>
        </w:rPr>
        <w:t>R</w:t>
      </w:r>
      <w:r w:rsidR="00554C34">
        <w:rPr>
          <w:rFonts w:asciiTheme="majorHAnsi" w:hAnsiTheme="majorHAnsi" w:cstheme="majorHAnsi"/>
          <w:i/>
          <w:iCs/>
        </w:rPr>
        <w:t>K 1334</w:t>
      </w:r>
      <w:r>
        <w:rPr>
          <w:rFonts w:asciiTheme="majorHAnsi" w:hAnsiTheme="majorHAnsi" w:cstheme="majorHAnsi"/>
        </w:rPr>
        <w:t>“ na „</w:t>
      </w:r>
      <w:r w:rsidRPr="00C4243C">
        <w:rPr>
          <w:rFonts w:asciiTheme="majorHAnsi" w:hAnsiTheme="majorHAnsi" w:cstheme="majorHAnsi"/>
          <w:i/>
          <w:iCs/>
        </w:rPr>
        <w:t>RB</w:t>
      </w:r>
      <w:r w:rsidR="00554C34">
        <w:rPr>
          <w:rFonts w:asciiTheme="majorHAnsi" w:hAnsiTheme="majorHAnsi" w:cstheme="majorHAnsi"/>
          <w:i/>
          <w:iCs/>
        </w:rPr>
        <w:t>K.1334</w:t>
      </w:r>
      <w:r>
        <w:rPr>
          <w:rFonts w:asciiTheme="majorHAnsi" w:hAnsiTheme="majorHAnsi" w:cstheme="majorHAnsi"/>
        </w:rPr>
        <w:t>“ 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K1</w:t>
      </w:r>
      <w:r w:rsidR="00554C34">
        <w:rPr>
          <w:rFonts w:asciiTheme="majorHAnsi" w:hAnsiTheme="majorHAnsi" w:cstheme="majorHAnsi"/>
          <w:i/>
          <w:iCs/>
        </w:rPr>
        <w:t>8, K19, K22, K23, K24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K.1</w:t>
      </w:r>
      <w:r w:rsidR="00554C34">
        <w:rPr>
          <w:rFonts w:asciiTheme="majorHAnsi" w:hAnsiTheme="majorHAnsi" w:cstheme="majorHAnsi"/>
          <w:i/>
          <w:iCs/>
        </w:rPr>
        <w:t>8, K.19, K.22, K.23, K.24</w:t>
      </w:r>
      <w:r>
        <w:rPr>
          <w:rFonts w:asciiTheme="majorHAnsi" w:hAnsiTheme="majorHAnsi" w:cstheme="majorHAnsi"/>
        </w:rPr>
        <w:t>“.</w:t>
      </w:r>
    </w:p>
    <w:p w14:paraId="2A835736" w14:textId="75D9AB13" w:rsidR="00C4243C" w:rsidRDefault="00554C34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ve třetím řádku tabulky vymezených prvků ÚSES mění označení prvku z „</w:t>
      </w:r>
      <w:r w:rsidRPr="00C4243C">
        <w:rPr>
          <w:rFonts w:asciiTheme="majorHAnsi" w:hAnsiTheme="majorHAnsi" w:cstheme="majorHAnsi"/>
          <w:i/>
          <w:iCs/>
        </w:rPr>
        <w:t>R</w:t>
      </w:r>
      <w:r>
        <w:rPr>
          <w:rFonts w:asciiTheme="majorHAnsi" w:hAnsiTheme="majorHAnsi" w:cstheme="majorHAnsi"/>
          <w:i/>
          <w:iCs/>
        </w:rPr>
        <w:t>K 1351</w:t>
      </w:r>
      <w:r>
        <w:rPr>
          <w:rFonts w:asciiTheme="majorHAnsi" w:hAnsiTheme="majorHAnsi" w:cstheme="majorHAnsi"/>
        </w:rPr>
        <w:t>“ na „</w:t>
      </w:r>
      <w:r w:rsidRPr="00C4243C">
        <w:rPr>
          <w:rFonts w:asciiTheme="majorHAnsi" w:hAnsiTheme="majorHAnsi" w:cstheme="majorHAnsi"/>
          <w:i/>
          <w:iCs/>
        </w:rPr>
        <w:t>RB</w:t>
      </w:r>
      <w:r>
        <w:rPr>
          <w:rFonts w:asciiTheme="majorHAnsi" w:hAnsiTheme="majorHAnsi" w:cstheme="majorHAnsi"/>
          <w:i/>
          <w:iCs/>
        </w:rPr>
        <w:t>K.1351</w:t>
      </w:r>
      <w:r>
        <w:rPr>
          <w:rFonts w:asciiTheme="majorHAnsi" w:hAnsiTheme="majorHAnsi" w:cstheme="majorHAnsi"/>
        </w:rPr>
        <w:t>“.</w:t>
      </w:r>
    </w:p>
    <w:p w14:paraId="19040302" w14:textId="7ECE7340" w:rsidR="00554C34" w:rsidRDefault="00100BC5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ve čtvrtém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Lhůty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LBC.Lhůty</w:t>
      </w:r>
      <w:r>
        <w:rPr>
          <w:rFonts w:asciiTheme="majorHAnsi" w:hAnsiTheme="majorHAnsi" w:cstheme="majorHAnsi"/>
        </w:rPr>
        <w:t>“.</w:t>
      </w:r>
    </w:p>
    <w:p w14:paraId="4608AB59" w14:textId="12B14C92" w:rsidR="00100BC5" w:rsidRDefault="00100BC5" w:rsidP="00100BC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pátém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Luhy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LBC.Luhy</w:t>
      </w:r>
      <w:r>
        <w:rPr>
          <w:rFonts w:asciiTheme="majorHAnsi" w:hAnsiTheme="majorHAnsi" w:cstheme="majorHAnsi"/>
        </w:rPr>
        <w:t>“.</w:t>
      </w:r>
    </w:p>
    <w:p w14:paraId="61647DC1" w14:textId="1F179BCE" w:rsidR="00100BC5" w:rsidRDefault="00100BC5" w:rsidP="00100BC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šestém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Na skalici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 xml:space="preserve">LBC.Na </w:t>
      </w:r>
      <w:r w:rsidR="000B2B91">
        <w:rPr>
          <w:rFonts w:asciiTheme="majorHAnsi" w:hAnsiTheme="majorHAnsi" w:cstheme="majorHAnsi"/>
          <w:i/>
          <w:iCs/>
        </w:rPr>
        <w:t>s</w:t>
      </w:r>
      <w:r>
        <w:rPr>
          <w:rFonts w:asciiTheme="majorHAnsi" w:hAnsiTheme="majorHAnsi" w:cstheme="majorHAnsi"/>
          <w:i/>
          <w:iCs/>
        </w:rPr>
        <w:t>kalici</w:t>
      </w:r>
      <w:r>
        <w:rPr>
          <w:rFonts w:asciiTheme="majorHAnsi" w:hAnsiTheme="majorHAnsi" w:cstheme="majorHAnsi"/>
        </w:rPr>
        <w:t>“ 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29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29</w:t>
      </w:r>
      <w:r>
        <w:rPr>
          <w:rFonts w:asciiTheme="majorHAnsi" w:hAnsiTheme="majorHAnsi" w:cstheme="majorHAnsi"/>
        </w:rPr>
        <w:t>“.</w:t>
      </w:r>
    </w:p>
    <w:p w14:paraId="19F2F765" w14:textId="3A5934B6" w:rsidR="00100BC5" w:rsidRDefault="00100BC5" w:rsidP="00100BC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sedmém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Obora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LBC.Obora</w:t>
      </w:r>
      <w:r>
        <w:rPr>
          <w:rFonts w:asciiTheme="majorHAnsi" w:hAnsiTheme="majorHAnsi" w:cstheme="majorHAnsi"/>
        </w:rPr>
        <w:t>“.</w:t>
      </w:r>
    </w:p>
    <w:p w14:paraId="0B480708" w14:textId="545E6218" w:rsidR="00100BC5" w:rsidRDefault="00100BC5" w:rsidP="00100BC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osmém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Pod Cikánkem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LBC.Pod Cikánkem</w:t>
      </w:r>
      <w:r>
        <w:rPr>
          <w:rFonts w:asciiTheme="majorHAnsi" w:hAnsiTheme="majorHAnsi" w:cstheme="majorHAnsi"/>
        </w:rPr>
        <w:t>“.</w:t>
      </w:r>
    </w:p>
    <w:p w14:paraId="4E8E8966" w14:textId="50A4EA2C" w:rsidR="00100BC5" w:rsidRDefault="00100BC5" w:rsidP="00100BC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devátém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Pod Hradcem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LBC.Pod Hradcem</w:t>
      </w:r>
      <w:r>
        <w:rPr>
          <w:rFonts w:asciiTheme="majorHAnsi" w:hAnsiTheme="majorHAnsi" w:cstheme="majorHAnsi"/>
        </w:rPr>
        <w:t>“.</w:t>
      </w:r>
    </w:p>
    <w:p w14:paraId="581CA10A" w14:textId="0417CAE3" w:rsidR="00A32746" w:rsidRDefault="00A32746" w:rsidP="00A3274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desátém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Rybníky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LBC.Rybníky</w:t>
      </w:r>
      <w:r>
        <w:rPr>
          <w:rFonts w:asciiTheme="majorHAnsi" w:hAnsiTheme="majorHAnsi" w:cstheme="majorHAnsi"/>
        </w:rPr>
        <w:t>“ 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7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7</w:t>
      </w:r>
      <w:r>
        <w:rPr>
          <w:rFonts w:asciiTheme="majorHAnsi" w:hAnsiTheme="majorHAnsi" w:cstheme="majorHAnsi"/>
        </w:rPr>
        <w:t>“.</w:t>
      </w:r>
    </w:p>
    <w:p w14:paraId="58CF0168" w14:textId="43E5161B" w:rsidR="00A32746" w:rsidRDefault="00A32746" w:rsidP="00A3274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jedenáctém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Skály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LBC.Skály</w:t>
      </w:r>
      <w:r>
        <w:rPr>
          <w:rFonts w:asciiTheme="majorHAnsi" w:hAnsiTheme="majorHAnsi" w:cstheme="majorHAnsi"/>
        </w:rPr>
        <w:t>“.</w:t>
      </w:r>
    </w:p>
    <w:p w14:paraId="3F34B77A" w14:textId="4C1103E6" w:rsidR="00A32746" w:rsidRDefault="00A32746" w:rsidP="00A3274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ve dvanáctém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Sytiny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LBC.Sytiny</w:t>
      </w:r>
      <w:r>
        <w:rPr>
          <w:rFonts w:asciiTheme="majorHAnsi" w:hAnsiTheme="majorHAnsi" w:cstheme="majorHAnsi"/>
        </w:rPr>
        <w:t>“ 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13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13</w:t>
      </w:r>
      <w:r>
        <w:rPr>
          <w:rFonts w:asciiTheme="majorHAnsi" w:hAnsiTheme="majorHAnsi" w:cstheme="majorHAnsi"/>
        </w:rPr>
        <w:t>“.</w:t>
      </w:r>
    </w:p>
    <w:p w14:paraId="160DFB95" w14:textId="781A4C67" w:rsidR="00A32746" w:rsidRDefault="00A32746" w:rsidP="00A3274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ve třináctém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U Zlatého potoka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LBC.U Zlatého potoka</w:t>
      </w:r>
      <w:r>
        <w:rPr>
          <w:rFonts w:asciiTheme="majorHAnsi" w:hAnsiTheme="majorHAnsi" w:cstheme="majorHAnsi"/>
        </w:rPr>
        <w:t>“.</w:t>
      </w:r>
    </w:p>
    <w:p w14:paraId="23F20D45" w14:textId="71A487A1" w:rsidR="00A32746" w:rsidRDefault="00A32746" w:rsidP="00A3274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ve čtrnáctém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LC Za tratí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LBC.Za tratí</w:t>
      </w:r>
      <w:r>
        <w:rPr>
          <w:rFonts w:asciiTheme="majorHAnsi" w:hAnsiTheme="majorHAnsi" w:cstheme="majorHAnsi"/>
        </w:rPr>
        <w:t>“</w:t>
      </w:r>
      <w:r w:rsidRPr="00A327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26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26</w:t>
      </w:r>
      <w:r>
        <w:rPr>
          <w:rFonts w:asciiTheme="majorHAnsi" w:hAnsiTheme="majorHAnsi" w:cstheme="majorHAnsi"/>
        </w:rPr>
        <w:t>“.</w:t>
      </w:r>
    </w:p>
    <w:p w14:paraId="086EE86E" w14:textId="5E2B2358" w:rsidR="00A32746" w:rsidRDefault="00A32746" w:rsidP="00A3274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patnáctém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LK Lhůty – Rybníky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LBK.Lhůty – Rybníky</w:t>
      </w:r>
      <w:r>
        <w:rPr>
          <w:rFonts w:asciiTheme="majorHAnsi" w:hAnsiTheme="majorHAnsi" w:cstheme="majorHAnsi"/>
        </w:rPr>
        <w:t>“</w:t>
      </w:r>
      <w:r w:rsidRPr="00A327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4, K5, K6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4, K.5, K.6</w:t>
      </w:r>
      <w:r>
        <w:rPr>
          <w:rFonts w:asciiTheme="majorHAnsi" w:hAnsiTheme="majorHAnsi" w:cstheme="majorHAnsi"/>
        </w:rPr>
        <w:t>“.</w:t>
      </w:r>
    </w:p>
    <w:p w14:paraId="392D9A08" w14:textId="4417861D" w:rsidR="00A32746" w:rsidRDefault="00A32746" w:rsidP="00A32746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</w:t>
      </w:r>
      <w:r w:rsidR="004C6341">
        <w:rPr>
          <w:rFonts w:asciiTheme="majorHAnsi" w:hAnsiTheme="majorHAnsi" w:cstheme="majorHAnsi"/>
        </w:rPr>
        <w:t>šest</w:t>
      </w:r>
      <w:r>
        <w:rPr>
          <w:rFonts w:asciiTheme="majorHAnsi" w:hAnsiTheme="majorHAnsi" w:cstheme="majorHAnsi"/>
        </w:rPr>
        <w:t>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LK Lovětínský potok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LBK.Lovětínský potok</w:t>
      </w:r>
      <w:r>
        <w:rPr>
          <w:rFonts w:asciiTheme="majorHAnsi" w:hAnsiTheme="majorHAnsi" w:cstheme="majorHAnsi"/>
        </w:rPr>
        <w:t>“</w:t>
      </w:r>
      <w:r w:rsidRPr="00A327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8, K9, K10, K11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8, K.9, K.10, K.11</w:t>
      </w:r>
      <w:r>
        <w:rPr>
          <w:rFonts w:asciiTheme="majorHAnsi" w:hAnsiTheme="majorHAnsi" w:cstheme="majorHAnsi"/>
        </w:rPr>
        <w:t>“.</w:t>
      </w:r>
    </w:p>
    <w:p w14:paraId="5580E817" w14:textId="38FA479E" w:rsidR="004C6341" w:rsidRDefault="004C6341" w:rsidP="004C6341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sedmnáctém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LK Na skalici – Pod Cikánkem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LBK.Na skalici – Pod Cikánkem</w:t>
      </w:r>
      <w:r>
        <w:rPr>
          <w:rFonts w:asciiTheme="majorHAnsi" w:hAnsiTheme="majorHAnsi" w:cstheme="majorHAnsi"/>
        </w:rPr>
        <w:t>“</w:t>
      </w:r>
      <w:r w:rsidRPr="00A327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27, K28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27, K.28</w:t>
      </w:r>
      <w:r>
        <w:rPr>
          <w:rFonts w:asciiTheme="majorHAnsi" w:hAnsiTheme="majorHAnsi" w:cstheme="majorHAnsi"/>
        </w:rPr>
        <w:t>“.</w:t>
      </w:r>
    </w:p>
    <w:p w14:paraId="7FC0BFFA" w14:textId="57E37963" w:rsidR="00595200" w:rsidRDefault="00595200" w:rsidP="005952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osmnáctém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LK Nad kostelem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LBK.Nad kostelem</w:t>
      </w:r>
      <w:r>
        <w:rPr>
          <w:rFonts w:asciiTheme="majorHAnsi" w:hAnsiTheme="majorHAnsi" w:cstheme="majorHAnsi"/>
        </w:rPr>
        <w:t>“.</w:t>
      </w:r>
    </w:p>
    <w:p w14:paraId="4CB4B3A4" w14:textId="3D151F23" w:rsidR="00595200" w:rsidRDefault="00595200" w:rsidP="005952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 devatenáctém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LK Rybníky – Sytiny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LBK.Rybníky – Sytiny</w:t>
      </w:r>
      <w:r>
        <w:rPr>
          <w:rFonts w:asciiTheme="majorHAnsi" w:hAnsiTheme="majorHAnsi" w:cstheme="majorHAnsi"/>
        </w:rPr>
        <w:t>“</w:t>
      </w:r>
      <w:r w:rsidRPr="00A327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12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12</w:t>
      </w:r>
      <w:r>
        <w:rPr>
          <w:rFonts w:asciiTheme="majorHAnsi" w:hAnsiTheme="majorHAnsi" w:cstheme="majorHAnsi"/>
        </w:rPr>
        <w:t>“.</w:t>
      </w:r>
    </w:p>
    <w:p w14:paraId="1C32DE78" w14:textId="0BC67C90" w:rsidR="00595200" w:rsidRDefault="00595200" w:rsidP="005952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ve dvacátém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LK Sytiny – Doubrava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LBK.Sytiny – Doubrava</w:t>
      </w:r>
      <w:r>
        <w:rPr>
          <w:rFonts w:asciiTheme="majorHAnsi" w:hAnsiTheme="majorHAnsi" w:cstheme="majorHAnsi"/>
        </w:rPr>
        <w:t>“</w:t>
      </w:r>
      <w:r w:rsidRPr="00A327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a dále se ve sloupci plocha změny uspořádání krajiny zrušuje text ve znění „</w:t>
      </w:r>
      <w:r w:rsidRPr="00C4243C">
        <w:rPr>
          <w:rFonts w:asciiTheme="majorHAnsi" w:hAnsiTheme="majorHAnsi" w:cstheme="majorHAnsi"/>
          <w:i/>
          <w:iCs/>
        </w:rPr>
        <w:t>K</w:t>
      </w:r>
      <w:r>
        <w:rPr>
          <w:rFonts w:asciiTheme="majorHAnsi" w:hAnsiTheme="majorHAnsi" w:cstheme="majorHAnsi"/>
          <w:i/>
          <w:iCs/>
        </w:rPr>
        <w:t>14</w:t>
      </w:r>
      <w:r>
        <w:rPr>
          <w:rFonts w:asciiTheme="majorHAnsi" w:hAnsiTheme="majorHAnsi" w:cstheme="majorHAnsi"/>
        </w:rPr>
        <w:t>“ a nahrazuje se textem „</w:t>
      </w:r>
      <w:r w:rsidRPr="00C4243C">
        <w:rPr>
          <w:rFonts w:asciiTheme="majorHAnsi" w:hAnsiTheme="majorHAnsi" w:cstheme="majorHAnsi"/>
          <w:i/>
          <w:iCs/>
        </w:rPr>
        <w:t>K.</w:t>
      </w:r>
      <w:r>
        <w:rPr>
          <w:rFonts w:asciiTheme="majorHAnsi" w:hAnsiTheme="majorHAnsi" w:cstheme="majorHAnsi"/>
          <w:i/>
          <w:iCs/>
        </w:rPr>
        <w:t>14</w:t>
      </w:r>
      <w:r>
        <w:rPr>
          <w:rFonts w:asciiTheme="majorHAnsi" w:hAnsiTheme="majorHAnsi" w:cstheme="majorHAnsi"/>
        </w:rPr>
        <w:t>“.</w:t>
      </w:r>
    </w:p>
    <w:p w14:paraId="58AEE803" w14:textId="7DB90E71" w:rsidR="00595200" w:rsidRDefault="00595200" w:rsidP="00595200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C4243C">
        <w:rPr>
          <w:rFonts w:asciiTheme="majorHAnsi" w:hAnsiTheme="majorHAnsi" w:cstheme="majorHAnsi"/>
          <w:b/>
          <w:bCs/>
        </w:rPr>
        <w:t>5.1.2.1. Vymezení ÚSES</w:t>
      </w:r>
      <w:r>
        <w:rPr>
          <w:rFonts w:asciiTheme="majorHAnsi" w:hAnsiTheme="majorHAnsi" w:cstheme="majorHAnsi"/>
        </w:rPr>
        <w:t xml:space="preserve"> se ve dvacátém prvním řádku tabulky vymezených prvků ÚSES mění označení prvku z „</w:t>
      </w:r>
      <w:r>
        <w:rPr>
          <w:rFonts w:asciiTheme="majorHAnsi" w:hAnsiTheme="majorHAnsi" w:cstheme="majorHAnsi"/>
          <w:i/>
          <w:iCs/>
        </w:rPr>
        <w:t>LK Za tratí – Doubrava</w:t>
      </w:r>
      <w:r>
        <w:rPr>
          <w:rFonts w:asciiTheme="majorHAnsi" w:hAnsiTheme="majorHAnsi" w:cstheme="majorHAnsi"/>
        </w:rPr>
        <w:t>“ na „</w:t>
      </w:r>
      <w:r>
        <w:rPr>
          <w:rFonts w:asciiTheme="majorHAnsi" w:hAnsiTheme="majorHAnsi" w:cstheme="majorHAnsi"/>
          <w:i/>
          <w:iCs/>
        </w:rPr>
        <w:t>LBK.Za tratí – Doubrava</w:t>
      </w:r>
      <w:r>
        <w:rPr>
          <w:rFonts w:asciiTheme="majorHAnsi" w:hAnsiTheme="majorHAnsi" w:cstheme="majorHAnsi"/>
        </w:rPr>
        <w:t>“.</w:t>
      </w:r>
    </w:p>
    <w:p w14:paraId="3858E9A8" w14:textId="7C10E632" w:rsidR="00100BC5" w:rsidRDefault="00D428C1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541B77">
        <w:rPr>
          <w:rFonts w:asciiTheme="majorHAnsi" w:hAnsiTheme="majorHAnsi" w:cstheme="majorHAnsi"/>
          <w:b/>
          <w:bCs/>
        </w:rPr>
        <w:t>5.1.3.1. Vodní toky a vodní plochy</w:t>
      </w:r>
      <w:r>
        <w:rPr>
          <w:rFonts w:asciiTheme="majorHAnsi" w:hAnsiTheme="majorHAnsi" w:cstheme="majorHAnsi"/>
        </w:rPr>
        <w:t xml:space="preserve"> </w:t>
      </w:r>
      <w:r w:rsidR="00541B77">
        <w:rPr>
          <w:rFonts w:asciiTheme="majorHAnsi" w:hAnsiTheme="majorHAnsi" w:cstheme="majorHAnsi"/>
        </w:rPr>
        <w:t>se v druhém odstavci zrušuje text ve znění „</w:t>
      </w:r>
      <w:r w:rsidR="00541B77" w:rsidRPr="00541B77">
        <w:rPr>
          <w:rFonts w:asciiTheme="majorHAnsi" w:hAnsiTheme="majorHAnsi" w:cstheme="majorHAnsi"/>
          <w:i/>
          <w:iCs/>
        </w:rPr>
        <w:t>K1, K4, K13, K15, K25, a K26</w:t>
      </w:r>
      <w:r w:rsidR="00541B77">
        <w:rPr>
          <w:rFonts w:asciiTheme="majorHAnsi" w:hAnsiTheme="majorHAnsi" w:cstheme="majorHAnsi"/>
        </w:rPr>
        <w:t>“ a nahrazuje se textem ve znění „</w:t>
      </w:r>
      <w:r w:rsidR="00541B77" w:rsidRPr="00541B77">
        <w:rPr>
          <w:rFonts w:asciiTheme="majorHAnsi" w:hAnsiTheme="majorHAnsi" w:cstheme="majorHAnsi"/>
          <w:i/>
          <w:iCs/>
        </w:rPr>
        <w:t>K.1, K.4, K.13, K.15, K.25 a K.26</w:t>
      </w:r>
      <w:r w:rsidR="00541B77">
        <w:rPr>
          <w:rFonts w:asciiTheme="majorHAnsi" w:hAnsiTheme="majorHAnsi" w:cstheme="majorHAnsi"/>
        </w:rPr>
        <w:t>“, dále se mění slova „</w:t>
      </w:r>
      <w:r w:rsidR="00541B77" w:rsidRPr="00541B77">
        <w:rPr>
          <w:rFonts w:asciiTheme="majorHAnsi" w:hAnsiTheme="majorHAnsi" w:cstheme="majorHAnsi"/>
          <w:i/>
          <w:iCs/>
        </w:rPr>
        <w:t>přírodních ploch smíšených (NPs)</w:t>
      </w:r>
      <w:r w:rsidR="00541B77">
        <w:rPr>
          <w:rFonts w:asciiTheme="majorHAnsi" w:hAnsiTheme="majorHAnsi" w:cstheme="majorHAnsi"/>
        </w:rPr>
        <w:t>“ na slova „</w:t>
      </w:r>
      <w:r w:rsidR="00541B77" w:rsidRPr="00541B77">
        <w:rPr>
          <w:rFonts w:asciiTheme="majorHAnsi" w:hAnsiTheme="majorHAnsi" w:cstheme="majorHAnsi"/>
          <w:i/>
          <w:iCs/>
        </w:rPr>
        <w:t>ploch přírodních všeobecných (NU)</w:t>
      </w:r>
      <w:r w:rsidR="00541B77">
        <w:rPr>
          <w:rFonts w:asciiTheme="majorHAnsi" w:hAnsiTheme="majorHAnsi" w:cstheme="majorHAnsi"/>
        </w:rPr>
        <w:t xml:space="preserve">“ a dále se zrušuje text </w:t>
      </w:r>
      <w:r w:rsidR="00541B77" w:rsidRPr="00541B77">
        <w:rPr>
          <w:rFonts w:asciiTheme="majorHAnsi" w:hAnsiTheme="majorHAnsi" w:cstheme="majorHAnsi"/>
          <w:i/>
          <w:iCs/>
        </w:rPr>
        <w:t>„(NZ) a smíšených ploch nezastavěného území (NS)</w:t>
      </w:r>
      <w:r w:rsidR="00541B77">
        <w:rPr>
          <w:rFonts w:asciiTheme="majorHAnsi" w:hAnsiTheme="majorHAnsi" w:cstheme="majorHAnsi"/>
        </w:rPr>
        <w:t>“ a nahrazuje se slovy „</w:t>
      </w:r>
      <w:r w:rsidR="00541B77" w:rsidRPr="00541B77">
        <w:rPr>
          <w:rFonts w:asciiTheme="majorHAnsi" w:hAnsiTheme="majorHAnsi" w:cstheme="majorHAnsi"/>
          <w:i/>
          <w:iCs/>
        </w:rPr>
        <w:t>všeobecných (AU) a ploch smíšených nezastavěného území všeobecných (MU)</w:t>
      </w:r>
      <w:r w:rsidR="00541B77">
        <w:rPr>
          <w:rFonts w:asciiTheme="majorHAnsi" w:hAnsiTheme="majorHAnsi" w:cstheme="majorHAnsi"/>
        </w:rPr>
        <w:t>“.</w:t>
      </w:r>
    </w:p>
    <w:p w14:paraId="49B3C894" w14:textId="7B8F658A" w:rsidR="000B2B91" w:rsidRDefault="000B2B91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3368D7">
        <w:rPr>
          <w:rFonts w:asciiTheme="majorHAnsi" w:hAnsiTheme="majorHAnsi" w:cstheme="majorHAnsi"/>
          <w:b/>
          <w:bCs/>
        </w:rPr>
        <w:t>5.1.3.2. Ochrana před povodněmi</w:t>
      </w:r>
      <w:r>
        <w:rPr>
          <w:rFonts w:asciiTheme="majorHAnsi" w:hAnsiTheme="majorHAnsi" w:cstheme="majorHAnsi"/>
        </w:rPr>
        <w:t xml:space="preserve"> se zrušuje označení </w:t>
      </w:r>
      <w:r w:rsidRPr="003368D7">
        <w:rPr>
          <w:rFonts w:asciiTheme="majorHAnsi" w:hAnsiTheme="majorHAnsi" w:cstheme="majorHAnsi"/>
          <w:i/>
          <w:iCs/>
        </w:rPr>
        <w:t>„K1“</w:t>
      </w:r>
      <w:r>
        <w:rPr>
          <w:rFonts w:asciiTheme="majorHAnsi" w:hAnsiTheme="majorHAnsi" w:cstheme="majorHAnsi"/>
        </w:rPr>
        <w:t xml:space="preserve"> a nahrazuje se označením „</w:t>
      </w:r>
      <w:r w:rsidRPr="003368D7">
        <w:rPr>
          <w:rFonts w:asciiTheme="majorHAnsi" w:hAnsiTheme="majorHAnsi" w:cstheme="majorHAnsi"/>
          <w:i/>
          <w:iCs/>
        </w:rPr>
        <w:t>K.1</w:t>
      </w:r>
      <w:r>
        <w:rPr>
          <w:rFonts w:asciiTheme="majorHAnsi" w:hAnsiTheme="majorHAnsi" w:cstheme="majorHAnsi"/>
        </w:rPr>
        <w:t>“.</w:t>
      </w:r>
    </w:p>
    <w:p w14:paraId="6F48BB0A" w14:textId="23CB59A6" w:rsidR="00541B77" w:rsidRDefault="00053244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 w:rsidRPr="00053244">
        <w:rPr>
          <w:rFonts w:asciiTheme="majorHAnsi" w:hAnsiTheme="majorHAnsi" w:cstheme="majorHAnsi"/>
          <w:b/>
          <w:bCs/>
        </w:rPr>
        <w:t>5.2. Vymezení ploch změn uspořádání krajiny</w:t>
      </w:r>
      <w:r>
        <w:rPr>
          <w:rFonts w:asciiTheme="majorHAnsi" w:hAnsiTheme="majorHAnsi" w:cstheme="majorHAnsi"/>
        </w:rPr>
        <w:t xml:space="preserve"> se zrušují slova „</w:t>
      </w:r>
      <w:r w:rsidRPr="00053244">
        <w:rPr>
          <w:rFonts w:asciiTheme="majorHAnsi" w:hAnsiTheme="majorHAnsi" w:cstheme="majorHAnsi"/>
          <w:i/>
          <w:iCs/>
        </w:rPr>
        <w:t>uspořádání krajiny</w:t>
      </w:r>
      <w:r>
        <w:rPr>
          <w:rFonts w:asciiTheme="majorHAnsi" w:hAnsiTheme="majorHAnsi" w:cstheme="majorHAnsi"/>
        </w:rPr>
        <w:t>“ a nahrazují se slovy „</w:t>
      </w:r>
      <w:r w:rsidRPr="00053244">
        <w:rPr>
          <w:rFonts w:asciiTheme="majorHAnsi" w:hAnsiTheme="majorHAnsi" w:cstheme="majorHAnsi"/>
          <w:i/>
          <w:iCs/>
        </w:rPr>
        <w:t>v krajině</w:t>
      </w:r>
      <w:r>
        <w:rPr>
          <w:rFonts w:asciiTheme="majorHAnsi" w:hAnsiTheme="majorHAnsi" w:cstheme="majorHAnsi"/>
        </w:rPr>
        <w:t>“.</w:t>
      </w:r>
    </w:p>
    <w:p w14:paraId="55903EE1" w14:textId="3E792F05" w:rsidR="00766F73" w:rsidRDefault="00053244" w:rsidP="00A3456E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053244">
        <w:rPr>
          <w:rFonts w:asciiTheme="majorHAnsi" w:hAnsiTheme="majorHAnsi" w:cstheme="majorHAnsi"/>
          <w:b/>
          <w:bCs/>
        </w:rPr>
        <w:t>5.2. Vymezení ploch změn uspořádání krajiny</w:t>
      </w:r>
      <w:r>
        <w:rPr>
          <w:rFonts w:asciiTheme="majorHAnsi" w:hAnsiTheme="majorHAnsi" w:cstheme="majorHAnsi"/>
        </w:rPr>
        <w:t xml:space="preserve"> se </w:t>
      </w:r>
      <w:r w:rsidR="00A3456E">
        <w:rPr>
          <w:rFonts w:asciiTheme="majorHAnsi" w:hAnsiTheme="majorHAnsi" w:cstheme="majorHAnsi"/>
        </w:rPr>
        <w:t>zrušuje tabulka ploch, kde je navržena změna uspořádání krajiny ve znění:</w:t>
      </w:r>
    </w:p>
    <w:tbl>
      <w:tblPr>
        <w:tblW w:w="4777" w:type="pct"/>
        <w:tblInd w:w="40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917"/>
        <w:gridCol w:w="2962"/>
        <w:gridCol w:w="3034"/>
        <w:gridCol w:w="793"/>
      </w:tblGrid>
      <w:tr w:rsidR="00A3456E" w:rsidRPr="00C667F0" w14:paraId="1668011B" w14:textId="77777777" w:rsidTr="00A3456E">
        <w:trPr>
          <w:trHeight w:val="285"/>
        </w:trPr>
        <w:tc>
          <w:tcPr>
            <w:tcW w:w="308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741B2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označení plochy</w:t>
            </w:r>
          </w:p>
        </w:tc>
        <w:tc>
          <w:tcPr>
            <w:tcW w:w="2372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435607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navržený způsob využití</w:t>
            </w:r>
          </w:p>
        </w:tc>
        <w:tc>
          <w:tcPr>
            <w:tcW w:w="1825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482BB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specifické podmínky                                    pro využití plochy</w:t>
            </w:r>
          </w:p>
        </w:tc>
        <w:tc>
          <w:tcPr>
            <w:tcW w:w="495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76C2489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výměra (ha)</w:t>
            </w:r>
          </w:p>
        </w:tc>
      </w:tr>
      <w:tr w:rsidR="00A3456E" w:rsidRPr="00C667F0" w14:paraId="01249128" w14:textId="77777777" w:rsidTr="00A3456E">
        <w:trPr>
          <w:trHeight w:val="420"/>
        </w:trPr>
        <w:tc>
          <w:tcPr>
            <w:tcW w:w="308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FF3576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C2B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označení</w:t>
            </w:r>
          </w:p>
        </w:tc>
        <w:tc>
          <w:tcPr>
            <w:tcW w:w="183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A274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popis</w:t>
            </w:r>
          </w:p>
        </w:tc>
        <w:tc>
          <w:tcPr>
            <w:tcW w:w="1825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96152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</w:p>
        </w:tc>
        <w:tc>
          <w:tcPr>
            <w:tcW w:w="495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5BB67147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</w:p>
        </w:tc>
      </w:tr>
      <w:tr w:rsidR="00A3456E" w:rsidRPr="00C667F0" w14:paraId="6727BEBA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4F4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FC8F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W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CDF1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vodní a vodohospodářské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8824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výstavbu suchého poldru Lhotka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F37B50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5,62</w:t>
            </w:r>
          </w:p>
        </w:tc>
      </w:tr>
      <w:tr w:rsidR="00A3456E" w:rsidRPr="00C667F0" w14:paraId="7E066139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DDD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FC5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NPv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4AED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vodní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32FA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Lhůty - Rybníky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F35623C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0,20</w:t>
            </w:r>
          </w:p>
        </w:tc>
      </w:tr>
      <w:tr w:rsidR="00A3456E" w:rsidRPr="00C667F0" w14:paraId="605806B4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C83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86E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0F3F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D5DB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Lhůty - Rybníky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861F09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0,16</w:t>
            </w:r>
          </w:p>
        </w:tc>
      </w:tr>
      <w:tr w:rsidR="00A3456E" w:rsidRPr="00C667F0" w14:paraId="08F2AC61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219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CE3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C3F6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B15A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Lhůty - Rybníky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805935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0,42</w:t>
            </w:r>
          </w:p>
        </w:tc>
      </w:tr>
      <w:tr w:rsidR="00A3456E" w:rsidRPr="00C667F0" w14:paraId="60F07D24" w14:textId="77777777" w:rsidTr="00A3456E">
        <w:trPr>
          <w:trHeight w:val="285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C03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893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0CA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B2373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 LC Rybníky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F2BDE0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0,90</w:t>
            </w:r>
          </w:p>
        </w:tc>
      </w:tr>
      <w:tr w:rsidR="00A3456E" w:rsidRPr="00C667F0" w14:paraId="7AF62EAE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B17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C39F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6B81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E4F1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Lovětínský potok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A4CA6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0,03</w:t>
            </w:r>
          </w:p>
        </w:tc>
      </w:tr>
      <w:tr w:rsidR="00A3456E" w:rsidRPr="00C667F0" w14:paraId="266D07B0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B1CF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41E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A78C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4ACC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Lovětínský potok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212630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0,07</w:t>
            </w:r>
          </w:p>
        </w:tc>
      </w:tr>
      <w:tr w:rsidR="00A3456E" w:rsidRPr="00C667F0" w14:paraId="192A8E4F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BB1C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08A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9C3A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2154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Lovětínský potok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7007F8F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0,11</w:t>
            </w:r>
          </w:p>
        </w:tc>
      </w:tr>
      <w:tr w:rsidR="00A3456E" w:rsidRPr="00C667F0" w14:paraId="6F195F2F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1BC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97A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A1A9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8884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Lovětínský potok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CB10BA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0,04</w:t>
            </w:r>
          </w:p>
        </w:tc>
      </w:tr>
      <w:tr w:rsidR="00A3456E" w:rsidRPr="00C667F0" w14:paraId="40C531E0" w14:textId="77777777" w:rsidTr="00A3456E">
        <w:trPr>
          <w:trHeight w:val="540"/>
        </w:trPr>
        <w:tc>
          <w:tcPr>
            <w:tcW w:w="3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738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D9C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C265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7662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Rybníky - Sytiny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728515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0,22</w:t>
            </w:r>
          </w:p>
        </w:tc>
      </w:tr>
      <w:tr w:rsidR="00A3456E" w:rsidRPr="00C667F0" w14:paraId="4A9C445C" w14:textId="77777777" w:rsidTr="00A3456E">
        <w:trPr>
          <w:trHeight w:val="285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2BD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1CF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NPv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70B1A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vodní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9B3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 LC Sytiny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79C84B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0,43</w:t>
            </w:r>
          </w:p>
        </w:tc>
      </w:tr>
      <w:tr w:rsidR="00A3456E" w:rsidRPr="00C667F0" w14:paraId="3E5431DC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5C3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2E7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D443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F54C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Sytiny - Doubrava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CB607C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0,47</w:t>
            </w:r>
          </w:p>
        </w:tc>
      </w:tr>
      <w:tr w:rsidR="00A3456E" w:rsidRPr="00C667F0" w14:paraId="2A3C19DE" w14:textId="77777777" w:rsidTr="00A3456E">
        <w:trPr>
          <w:trHeight w:val="285"/>
        </w:trPr>
        <w:tc>
          <w:tcPr>
            <w:tcW w:w="3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87FC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97D3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W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76C38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vodní a vodohospodářské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6FD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  -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8F2809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0,18</w:t>
            </w:r>
          </w:p>
        </w:tc>
      </w:tr>
      <w:tr w:rsidR="00A3456E" w:rsidRPr="00C667F0" w14:paraId="27B1AC05" w14:textId="77777777" w:rsidTr="00A3456E">
        <w:trPr>
          <w:trHeight w:val="540"/>
        </w:trPr>
        <w:tc>
          <w:tcPr>
            <w:tcW w:w="30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DF2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856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79185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7CE0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RC 907 Chittussiho údolí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9163E3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2,15</w:t>
            </w:r>
          </w:p>
        </w:tc>
      </w:tr>
      <w:tr w:rsidR="00A3456E" w:rsidRPr="00C667F0" w14:paraId="195CA7D6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0A4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B35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B666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490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RC 907 Chittussiho údolí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8DB4C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0,32</w:t>
            </w:r>
          </w:p>
        </w:tc>
      </w:tr>
      <w:tr w:rsidR="00A3456E" w:rsidRPr="00C667F0" w14:paraId="7BDD446E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6E0C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89C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0203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916D1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RK 1334 Chittussiho údolí - Žleby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6D0EC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0,84</w:t>
            </w:r>
          </w:p>
        </w:tc>
      </w:tr>
      <w:tr w:rsidR="00A3456E" w:rsidRPr="00C667F0" w14:paraId="224B9BA4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2EA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K19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9FB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34F9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0EF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RK 1334 Chittussiho údolí - Žleby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7BB2A1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0,54</w:t>
            </w:r>
          </w:p>
        </w:tc>
      </w:tr>
      <w:tr w:rsidR="00A3456E" w:rsidRPr="00C667F0" w14:paraId="3818B68F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94C8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8AF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ABBA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9C66D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RK 1334 Chittussiho údolí - Žleby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13E24D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0,28</w:t>
            </w:r>
          </w:p>
        </w:tc>
      </w:tr>
      <w:tr w:rsidR="00A3456E" w:rsidRPr="00C667F0" w14:paraId="3E2E06FC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4CF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52D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B0AA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556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RK 1334 Chittussiho údolí - Žleby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705377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2,03</w:t>
            </w:r>
          </w:p>
        </w:tc>
      </w:tr>
      <w:tr w:rsidR="00A3456E" w:rsidRPr="00C667F0" w14:paraId="0AFBFF8D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BCD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BFB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NPs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15D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smíšené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C532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RK 1334 Chittussiho údolí - Žleby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F9FA1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1,13</w:t>
            </w:r>
          </w:p>
        </w:tc>
      </w:tr>
      <w:tr w:rsidR="00A3456E" w:rsidRPr="00C667F0" w14:paraId="3F7298E1" w14:textId="77777777" w:rsidTr="00A3456E">
        <w:trPr>
          <w:trHeight w:val="285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8ABC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FED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W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BFA5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vodní a vodohospodářské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093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  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D49489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0,39</w:t>
            </w:r>
          </w:p>
        </w:tc>
      </w:tr>
      <w:tr w:rsidR="00A3456E" w:rsidRPr="00C667F0" w14:paraId="2A2F3415" w14:textId="77777777" w:rsidTr="00A3456E">
        <w:trPr>
          <w:trHeight w:val="285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D4B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512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NPv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B7C9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vodní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79B3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• Plocha pro založení LC Za tratí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ABFC68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3,66</w:t>
            </w:r>
          </w:p>
        </w:tc>
      </w:tr>
      <w:tr w:rsidR="00A3456E" w:rsidRPr="00C667F0" w14:paraId="3B8C4054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CEC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2E7F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946C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B4B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Na skalici - Pod Cikánkem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34ED9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0,80</w:t>
            </w:r>
          </w:p>
        </w:tc>
      </w:tr>
      <w:tr w:rsidR="00A3456E" w:rsidRPr="00C667F0" w14:paraId="32B07880" w14:textId="77777777" w:rsidTr="00A3456E">
        <w:trPr>
          <w:trHeight w:val="540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CBB5F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F1B8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014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D330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Na skalici - Pod Cikánkem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B60913C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0,34</w:t>
            </w:r>
          </w:p>
        </w:tc>
      </w:tr>
      <w:tr w:rsidR="00A3456E" w:rsidRPr="00C667F0" w14:paraId="7461D323" w14:textId="77777777" w:rsidTr="00A3456E">
        <w:trPr>
          <w:trHeight w:val="285"/>
        </w:trPr>
        <w:tc>
          <w:tcPr>
            <w:tcW w:w="308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B87D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059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NPl</w:t>
            </w:r>
          </w:p>
        </w:tc>
        <w:tc>
          <w:tcPr>
            <w:tcW w:w="1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69F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plochy přírodní - lesní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E300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 LC Na skalici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5421D1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2,20</w:t>
            </w:r>
          </w:p>
        </w:tc>
      </w:tr>
      <w:tr w:rsidR="00A3456E" w:rsidRPr="00C667F0" w14:paraId="043F3AFF" w14:textId="77777777" w:rsidTr="00A3456E">
        <w:trPr>
          <w:trHeight w:val="420"/>
        </w:trPr>
        <w:tc>
          <w:tcPr>
            <w:tcW w:w="4505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EE3B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   součet:</w:t>
            </w:r>
          </w:p>
        </w:tc>
        <w:tc>
          <w:tcPr>
            <w:tcW w:w="495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DD94BD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23,53</w:t>
            </w:r>
          </w:p>
        </w:tc>
      </w:tr>
    </w:tbl>
    <w:p w14:paraId="1A25D549" w14:textId="38F2BB25" w:rsidR="00A3456E" w:rsidRDefault="00A3456E" w:rsidP="00A3456E">
      <w:pPr>
        <w:spacing w:before="240" w:after="240"/>
        <w:ind w:left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nahrazuje se tabulkou v následujícím znění:</w:t>
      </w:r>
    </w:p>
    <w:tbl>
      <w:tblPr>
        <w:tblW w:w="4777" w:type="pct"/>
        <w:tblInd w:w="40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917"/>
        <w:gridCol w:w="2961"/>
        <w:gridCol w:w="3035"/>
        <w:gridCol w:w="793"/>
      </w:tblGrid>
      <w:tr w:rsidR="00A3456E" w:rsidRPr="00C667F0" w14:paraId="704AF6D5" w14:textId="77777777" w:rsidTr="00A3456E">
        <w:trPr>
          <w:trHeight w:val="285"/>
        </w:trPr>
        <w:tc>
          <w:tcPr>
            <w:tcW w:w="307" w:type="pct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6F203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označení plochy</w:t>
            </w:r>
          </w:p>
        </w:tc>
        <w:tc>
          <w:tcPr>
            <w:tcW w:w="2366" w:type="pct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34941C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navržený způsob využití</w:t>
            </w:r>
          </w:p>
        </w:tc>
        <w:tc>
          <w:tcPr>
            <w:tcW w:w="1820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2C8B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specifické podmínky                                    pro využití plochy</w:t>
            </w:r>
          </w:p>
        </w:tc>
        <w:tc>
          <w:tcPr>
            <w:tcW w:w="507" w:type="pct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407C014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výměra (ha)</w:t>
            </w:r>
          </w:p>
        </w:tc>
      </w:tr>
      <w:tr w:rsidR="00A3456E" w:rsidRPr="00C667F0" w14:paraId="77EAE34A" w14:textId="77777777" w:rsidTr="00A3456E">
        <w:trPr>
          <w:trHeight w:val="420"/>
        </w:trPr>
        <w:tc>
          <w:tcPr>
            <w:tcW w:w="307" w:type="pct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EC3FF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BB6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označení</w:t>
            </w:r>
          </w:p>
        </w:tc>
        <w:tc>
          <w:tcPr>
            <w:tcW w:w="182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41BA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popis</w:t>
            </w:r>
          </w:p>
        </w:tc>
        <w:tc>
          <w:tcPr>
            <w:tcW w:w="1820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346372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</w:p>
        </w:tc>
        <w:tc>
          <w:tcPr>
            <w:tcW w:w="507" w:type="pct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</w:tcPr>
          <w:p w14:paraId="00D7F551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</w:p>
        </w:tc>
      </w:tr>
      <w:tr w:rsidR="00A3456E" w:rsidRPr="00C667F0" w14:paraId="5DD147E3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76F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872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WU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F3604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vodní a vodohospodářské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816A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výstavbu suchého poldru Lhotka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6FB329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5,62</w:t>
            </w:r>
          </w:p>
        </w:tc>
      </w:tr>
      <w:tr w:rsidR="00A3456E" w:rsidRPr="00C667F0" w14:paraId="6A088E09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B8A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2C8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NX.v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DCB4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vodní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B3B1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LBK.Lhůty – Rybníky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978600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0,20</w:t>
            </w:r>
          </w:p>
        </w:tc>
      </w:tr>
      <w:tr w:rsidR="00A3456E" w:rsidRPr="00C667F0" w14:paraId="43D393D0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D08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9C0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1309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70D3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LBK.Lhůty – Rybníky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5630C1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0,16</w:t>
            </w:r>
          </w:p>
        </w:tc>
      </w:tr>
      <w:tr w:rsidR="00A3456E" w:rsidRPr="00C667F0" w14:paraId="3817CB10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7B0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03E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75D6C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E926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LBK.Lhůty – Rybníky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F284CD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0,42</w:t>
            </w:r>
          </w:p>
        </w:tc>
      </w:tr>
      <w:tr w:rsidR="00A3456E" w:rsidRPr="00C667F0" w14:paraId="18D9D12F" w14:textId="77777777" w:rsidTr="00A3456E">
        <w:trPr>
          <w:trHeight w:val="285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F63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4CF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0B59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45F3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 LBC.Rybníky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EDF555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0,90</w:t>
            </w:r>
          </w:p>
        </w:tc>
      </w:tr>
      <w:tr w:rsidR="00A3456E" w:rsidRPr="00C667F0" w14:paraId="2F01C1D7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C51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45CC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A645F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725E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LBK.Lovětínský potok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E56288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0,03</w:t>
            </w:r>
          </w:p>
        </w:tc>
      </w:tr>
      <w:tr w:rsidR="00A3456E" w:rsidRPr="00C667F0" w14:paraId="3E9943CD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6250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5CA8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7978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9B4E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LBK.Lovětínský potok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791C758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0,07</w:t>
            </w:r>
          </w:p>
        </w:tc>
      </w:tr>
      <w:tr w:rsidR="00A3456E" w:rsidRPr="00C667F0" w14:paraId="3DD91D79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D83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113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7D9E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DBEE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LBK.Lovětínský potok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C9C28E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0,11</w:t>
            </w:r>
          </w:p>
        </w:tc>
      </w:tr>
      <w:tr w:rsidR="00A3456E" w:rsidRPr="00C667F0" w14:paraId="1D5012A4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8DC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484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90FED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CBEB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LBK.Lovětínský potok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01FC18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0,04</w:t>
            </w:r>
          </w:p>
        </w:tc>
      </w:tr>
      <w:tr w:rsidR="00A3456E" w:rsidRPr="00C667F0" w14:paraId="36CC86E8" w14:textId="77777777" w:rsidTr="00A3456E">
        <w:trPr>
          <w:trHeight w:val="540"/>
        </w:trPr>
        <w:tc>
          <w:tcPr>
            <w:tcW w:w="30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D2B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14E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2075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2555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LBK.Rybníky – Sytiny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0451F3F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0,22</w:t>
            </w:r>
          </w:p>
        </w:tc>
      </w:tr>
      <w:tr w:rsidR="00A3456E" w:rsidRPr="00C667F0" w14:paraId="5235B15A" w14:textId="77777777" w:rsidTr="00A3456E">
        <w:trPr>
          <w:trHeight w:val="285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560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81D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NX.v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CDC9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vodní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4AF8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 LBC.Sytiny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2E1F9B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0,43</w:t>
            </w:r>
          </w:p>
        </w:tc>
      </w:tr>
      <w:tr w:rsidR="00A3456E" w:rsidRPr="00C667F0" w14:paraId="131CDE74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BBA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926C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493B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5691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LBK.Sytiny – Doubrava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545D58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0,47</w:t>
            </w:r>
          </w:p>
        </w:tc>
      </w:tr>
      <w:tr w:rsidR="00A3456E" w:rsidRPr="00C667F0" w14:paraId="35E0B8F9" w14:textId="77777777" w:rsidTr="00A3456E">
        <w:trPr>
          <w:trHeight w:val="285"/>
        </w:trPr>
        <w:tc>
          <w:tcPr>
            <w:tcW w:w="30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D64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C00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WU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C301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vodní a vodohospodářské všeobecné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DDD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  -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1C38C0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0,18</w:t>
            </w:r>
          </w:p>
        </w:tc>
      </w:tr>
      <w:tr w:rsidR="00A3456E" w:rsidRPr="00C667F0" w14:paraId="1548E023" w14:textId="77777777" w:rsidTr="00A3456E">
        <w:trPr>
          <w:trHeight w:val="540"/>
        </w:trPr>
        <w:tc>
          <w:tcPr>
            <w:tcW w:w="307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F1A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CBF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A2D1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1A13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RBC.907 Chittussiho údolí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7CFED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2,15</w:t>
            </w:r>
          </w:p>
        </w:tc>
      </w:tr>
      <w:tr w:rsidR="00A3456E" w:rsidRPr="00C667F0" w14:paraId="198F07E7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5F6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6DCB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0F1A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6423E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RBC.907 Chittussiho údolí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9830A4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0,32</w:t>
            </w:r>
          </w:p>
        </w:tc>
      </w:tr>
      <w:tr w:rsidR="00A3456E" w:rsidRPr="00C667F0" w14:paraId="3706B516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FA5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ACA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9D71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2C2A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RBK.1334 Chittussiho údolí - Žleby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2B363C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0,84</w:t>
            </w:r>
          </w:p>
        </w:tc>
      </w:tr>
      <w:tr w:rsidR="00A3456E" w:rsidRPr="00C667F0" w14:paraId="17254925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DBE6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K.19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B4F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1F6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6497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RBK.1334 Chittussiho údolí - Žleby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5C6CFF8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0,54</w:t>
            </w:r>
          </w:p>
        </w:tc>
      </w:tr>
      <w:tr w:rsidR="00A3456E" w:rsidRPr="00C667F0" w14:paraId="7DFABADB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C113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A4F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F278A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CBF7D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RBK.1334 Chittussiho údolí - Žleby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DAAD6A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0,28</w:t>
            </w:r>
          </w:p>
        </w:tc>
      </w:tr>
      <w:tr w:rsidR="00A3456E" w:rsidRPr="00C667F0" w14:paraId="56C76458" w14:textId="77777777" w:rsidTr="003368D7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681C" w14:textId="77777777" w:rsidR="00A3456E" w:rsidRPr="00C65A68" w:rsidRDefault="00A3456E" w:rsidP="003368D7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9BA1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B581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1C0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RBK.1334 Chittussiho údolí - Žleby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3755193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2,03</w:t>
            </w:r>
          </w:p>
        </w:tc>
      </w:tr>
      <w:tr w:rsidR="00A3456E" w:rsidRPr="00C667F0" w14:paraId="7801399A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16C0B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C74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9EA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4F2C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RBK.1334 Chittussiho údolí - Žleby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B5005F3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1,13</w:t>
            </w:r>
          </w:p>
        </w:tc>
      </w:tr>
      <w:tr w:rsidR="00A3456E" w:rsidRPr="00C667F0" w14:paraId="3E23143B" w14:textId="77777777" w:rsidTr="00A3456E">
        <w:trPr>
          <w:trHeight w:val="285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D2BD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K.25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77FF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WU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5B95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vodní a vodohospodářské všeobecné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5D57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  -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55F8FFA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0,39</w:t>
            </w:r>
          </w:p>
        </w:tc>
      </w:tr>
      <w:tr w:rsidR="00A3456E" w:rsidRPr="00C667F0" w14:paraId="60BBD1FA" w14:textId="77777777" w:rsidTr="00A3456E">
        <w:trPr>
          <w:trHeight w:val="285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EDEE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9CC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NX.v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458D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vodní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30219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• Plocha pro založení LBC.Za tratí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AB444B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3,66</w:t>
            </w:r>
          </w:p>
        </w:tc>
      </w:tr>
      <w:tr w:rsidR="00A3456E" w:rsidRPr="00C667F0" w14:paraId="1021EFAD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4CF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B3B0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1D43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6144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LBK.Na skalici – Pod Cikánkem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045AF3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0,80</w:t>
            </w:r>
          </w:p>
        </w:tc>
      </w:tr>
      <w:tr w:rsidR="00A3456E" w:rsidRPr="00C667F0" w14:paraId="2BCF2D2A" w14:textId="77777777" w:rsidTr="00A3456E">
        <w:trPr>
          <w:trHeight w:val="540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79B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K.28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5DD5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NX.l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88C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00EB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</w:t>
            </w: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LBK.Na skalici – Pod Cikánkem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34C2909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0,34</w:t>
            </w:r>
          </w:p>
        </w:tc>
      </w:tr>
      <w:tr w:rsidR="00A3456E" w:rsidRPr="00C667F0" w14:paraId="26F60E62" w14:textId="77777777" w:rsidTr="00A3456E">
        <w:trPr>
          <w:trHeight w:val="285"/>
        </w:trPr>
        <w:tc>
          <w:tcPr>
            <w:tcW w:w="307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7781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K.29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6223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NX.2</w:t>
            </w:r>
          </w:p>
        </w:tc>
        <w:tc>
          <w:tcPr>
            <w:tcW w:w="1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9D20" w14:textId="77777777" w:rsidR="00A3456E" w:rsidRPr="00C65A68" w:rsidRDefault="00A3456E" w:rsidP="00306D2F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přírodní jiné - lesní</w:t>
            </w:r>
          </w:p>
        </w:tc>
        <w:tc>
          <w:tcPr>
            <w:tcW w:w="1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A83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• Plocha pro založení LBC.Na skalici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1147A2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2,20</w:t>
            </w:r>
          </w:p>
        </w:tc>
      </w:tr>
      <w:tr w:rsidR="00A3456E" w:rsidRPr="00C667F0" w14:paraId="1B91FFB9" w14:textId="77777777" w:rsidTr="00A3456E">
        <w:trPr>
          <w:trHeight w:val="420"/>
        </w:trPr>
        <w:tc>
          <w:tcPr>
            <w:tcW w:w="4493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9B3F" w14:textId="77777777" w:rsidR="00A3456E" w:rsidRPr="00C65A68" w:rsidRDefault="00A3456E" w:rsidP="00306D2F">
            <w:pPr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 xml:space="preserve">   součet:</w:t>
            </w:r>
          </w:p>
        </w:tc>
        <w:tc>
          <w:tcPr>
            <w:tcW w:w="507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B5A8AF7" w14:textId="77777777" w:rsidR="00A3456E" w:rsidRPr="00C65A68" w:rsidRDefault="00A3456E" w:rsidP="00306D2F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C65A68">
              <w:rPr>
                <w:rFonts w:asciiTheme="majorHAnsi" w:hAnsiTheme="majorHAnsi" w:cstheme="majorHAnsi"/>
                <w:i/>
                <w:iCs/>
                <w:szCs w:val="20"/>
              </w:rPr>
              <w:t>23,53</w:t>
            </w:r>
          </w:p>
        </w:tc>
      </w:tr>
    </w:tbl>
    <w:p w14:paraId="5483AAC6" w14:textId="77777777" w:rsidR="00A3456E" w:rsidRPr="00A3456E" w:rsidRDefault="00A3456E" w:rsidP="00A3456E">
      <w:pPr>
        <w:spacing w:before="240" w:after="240"/>
        <w:rPr>
          <w:rFonts w:asciiTheme="majorHAnsi" w:hAnsiTheme="majorHAnsi" w:cstheme="majorHAnsi"/>
        </w:rPr>
      </w:pPr>
    </w:p>
    <w:p w14:paraId="1374D9B7" w14:textId="6380499C" w:rsidR="003964F8" w:rsidRPr="000648DE" w:rsidRDefault="000648DE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>6. Stanovení podmínek pro využití ploch s rozdílným způsobem využití</w:t>
      </w:r>
      <w:r>
        <w:rPr>
          <w:rFonts w:asciiTheme="majorHAnsi" w:hAnsiTheme="majorHAnsi" w:cstheme="majorHAnsi"/>
        </w:rPr>
        <w:t xml:space="preserve"> se vkládá text</w:t>
      </w:r>
      <w:r w:rsidR="00C65A68">
        <w:rPr>
          <w:rFonts w:asciiTheme="majorHAnsi" w:hAnsiTheme="majorHAnsi" w:cstheme="majorHAnsi"/>
        </w:rPr>
        <w:t xml:space="preserve"> ve znění</w:t>
      </w:r>
      <w:r>
        <w:rPr>
          <w:rFonts w:asciiTheme="majorHAnsi" w:hAnsiTheme="majorHAnsi" w:cstheme="majorHAnsi"/>
        </w:rPr>
        <w:t xml:space="preserve"> „</w:t>
      </w:r>
      <w:r>
        <w:rPr>
          <w:rFonts w:asciiTheme="majorHAnsi" w:hAnsiTheme="majorHAnsi" w:cstheme="majorHAnsi"/>
          <w:i/>
          <w:iCs/>
        </w:rPr>
        <w:t>s určením převažujícího účelu využití (hlavní využití), pokud je možné jej stanovit, přípustného využití, nepřípustného využití (včetně stanovení, ve kterých plochách je vyloučeno umísťování staveb, zařízení a jiných opatření pro účely uvedené v § 18 odst. 5 stavebního zákona), popřípadě stanovení podmíněně přípustného využití těchto ploch a stanovení podmínek prostorového uspořádání, včetně základních podmínek ochrany krajinného rázu (například výškové regulace zástavby, charakteru a struktury zástavby, stanovení rozmezí výměry pro vymezování  stavebních pozemků a intenzity jejich využití)“.</w:t>
      </w:r>
    </w:p>
    <w:p w14:paraId="28D1A49C" w14:textId="5B683166" w:rsidR="000648DE" w:rsidRDefault="007B70E9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 xml:space="preserve">6.1.1. Bydlení – hromadné v bytových domech (BH) </w:t>
      </w:r>
      <w:r>
        <w:rPr>
          <w:rFonts w:asciiTheme="majorHAnsi" w:hAnsiTheme="majorHAnsi" w:cstheme="majorHAnsi"/>
        </w:rPr>
        <w:t>se zrušuje pomlčka mezi slovy „</w:t>
      </w:r>
      <w:r w:rsidRPr="007B70E9">
        <w:rPr>
          <w:rFonts w:asciiTheme="majorHAnsi" w:hAnsiTheme="majorHAnsi" w:cstheme="majorHAnsi"/>
          <w:i/>
          <w:iCs/>
        </w:rPr>
        <w:t>bydlení</w:t>
      </w:r>
      <w:r>
        <w:rPr>
          <w:rFonts w:asciiTheme="majorHAnsi" w:hAnsiTheme="majorHAnsi" w:cstheme="majorHAnsi"/>
        </w:rPr>
        <w:t>“ a „</w:t>
      </w:r>
      <w:r w:rsidRPr="007B70E9">
        <w:rPr>
          <w:rFonts w:asciiTheme="majorHAnsi" w:hAnsiTheme="majorHAnsi" w:cstheme="majorHAnsi"/>
          <w:i/>
          <w:iCs/>
        </w:rPr>
        <w:t>hromadné</w:t>
      </w:r>
      <w:r>
        <w:rPr>
          <w:rFonts w:asciiTheme="majorHAnsi" w:hAnsiTheme="majorHAnsi" w:cstheme="majorHAnsi"/>
        </w:rPr>
        <w:t>“ a dále se zrušuje text ve znění „</w:t>
      </w:r>
      <w:r w:rsidRPr="007B70E9">
        <w:rPr>
          <w:rFonts w:asciiTheme="majorHAnsi" w:hAnsiTheme="majorHAnsi" w:cstheme="majorHAnsi"/>
          <w:i/>
          <w:iCs/>
        </w:rPr>
        <w:t>v bytových domech</w:t>
      </w:r>
      <w:r>
        <w:rPr>
          <w:rFonts w:asciiTheme="majorHAnsi" w:hAnsiTheme="majorHAnsi" w:cstheme="majorHAnsi"/>
        </w:rPr>
        <w:t>“.</w:t>
      </w:r>
    </w:p>
    <w:p w14:paraId="18D48818" w14:textId="346A3105" w:rsidR="008D70A8" w:rsidRDefault="008D70A8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3368D7">
        <w:rPr>
          <w:rFonts w:asciiTheme="majorHAnsi" w:hAnsiTheme="majorHAnsi" w:cstheme="majorHAnsi"/>
          <w:b/>
          <w:bCs/>
        </w:rPr>
        <w:t>6.1.1.2. Přípustný způsob využití</w:t>
      </w:r>
      <w:r>
        <w:rPr>
          <w:rFonts w:asciiTheme="majorHAnsi" w:hAnsiTheme="majorHAnsi" w:cstheme="majorHAnsi"/>
        </w:rPr>
        <w:t xml:space="preserve"> se za odrážku </w:t>
      </w:r>
      <w:r w:rsidRPr="003368D7">
        <w:rPr>
          <w:rFonts w:asciiTheme="majorHAnsi" w:hAnsiTheme="majorHAnsi" w:cstheme="majorHAnsi"/>
          <w:b/>
          <w:bCs/>
        </w:rPr>
        <w:t>a)</w:t>
      </w:r>
      <w:r>
        <w:rPr>
          <w:rFonts w:asciiTheme="majorHAnsi" w:hAnsiTheme="majorHAnsi" w:cstheme="majorHAnsi"/>
        </w:rPr>
        <w:t xml:space="preserve"> vkládá text „</w:t>
      </w:r>
      <w:r w:rsidRPr="003368D7">
        <w:rPr>
          <w:rFonts w:asciiTheme="majorHAnsi" w:hAnsiTheme="majorHAnsi" w:cstheme="majorHAnsi"/>
          <w:i/>
          <w:iCs/>
        </w:rPr>
        <w:t>Trvalé bydlení v rodinných domech.</w:t>
      </w:r>
      <w:r>
        <w:rPr>
          <w:rFonts w:asciiTheme="majorHAnsi" w:hAnsiTheme="majorHAnsi" w:cstheme="majorHAnsi"/>
        </w:rPr>
        <w:t>“, označení následujících odrážek se zvýší o jednu úroveň.</w:t>
      </w:r>
    </w:p>
    <w:p w14:paraId="654329C3" w14:textId="291447B2" w:rsidR="007B70E9" w:rsidRDefault="00A038E6" w:rsidP="00797355">
      <w:pPr>
        <w:pStyle w:val="Odstavecseseznamem"/>
        <w:numPr>
          <w:ilvl w:val="0"/>
          <w:numId w:val="2"/>
        </w:numPr>
        <w:spacing w:after="2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A038E6">
        <w:rPr>
          <w:rFonts w:asciiTheme="majorHAnsi" w:hAnsiTheme="majorHAnsi" w:cstheme="majorHAnsi"/>
          <w:b/>
          <w:bCs/>
        </w:rPr>
        <w:t>6.1.2. Bydlení – v rodinných domech</w:t>
      </w:r>
      <w:r>
        <w:rPr>
          <w:rFonts w:asciiTheme="majorHAnsi" w:hAnsiTheme="majorHAnsi" w:cstheme="majorHAnsi"/>
          <w:b/>
          <w:bCs/>
        </w:rPr>
        <w:t xml:space="preserve"> (BI)</w:t>
      </w:r>
      <w:r>
        <w:rPr>
          <w:rFonts w:asciiTheme="majorHAnsi" w:hAnsiTheme="majorHAnsi" w:cstheme="majorHAnsi"/>
        </w:rPr>
        <w:t xml:space="preserve"> se zrušuje text ve znění „-</w:t>
      </w:r>
      <w:r w:rsidRPr="00A038E6">
        <w:rPr>
          <w:rFonts w:asciiTheme="majorHAnsi" w:hAnsiTheme="majorHAnsi" w:cstheme="majorHAnsi"/>
          <w:i/>
          <w:iCs/>
        </w:rPr>
        <w:t xml:space="preserve"> v rodinných domech</w:t>
      </w:r>
      <w:r>
        <w:rPr>
          <w:rFonts w:asciiTheme="majorHAnsi" w:hAnsiTheme="majorHAnsi" w:cstheme="majorHAnsi"/>
        </w:rPr>
        <w:t>“ a nahrazuje se slovem „</w:t>
      </w:r>
      <w:r w:rsidRPr="00A038E6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4E58CC07" w14:textId="43CEBB06" w:rsidR="00274DAB" w:rsidRPr="008B5E1C" w:rsidRDefault="00274DAB" w:rsidP="004646BC">
      <w:pPr>
        <w:pStyle w:val="Odstavecseseznamem"/>
        <w:numPr>
          <w:ilvl w:val="0"/>
          <w:numId w:val="2"/>
        </w:numPr>
        <w:rPr>
          <w:rFonts w:asciiTheme="majorHAnsi" w:hAnsiTheme="majorHAnsi" w:cstheme="majorHAnsi"/>
          <w:i/>
          <w:iCs/>
          <w:color w:val="000000" w:themeColor="text1"/>
        </w:rPr>
      </w:pPr>
      <w:r w:rsidRPr="008B5E1C">
        <w:rPr>
          <w:rFonts w:asciiTheme="majorHAnsi" w:hAnsiTheme="majorHAnsi" w:cstheme="majorHAnsi"/>
          <w:color w:val="000000" w:themeColor="text1"/>
        </w:rPr>
        <w:t xml:space="preserve">V kapitole </w:t>
      </w:r>
      <w:r w:rsidRPr="008B5E1C">
        <w:rPr>
          <w:rFonts w:asciiTheme="majorHAnsi" w:hAnsiTheme="majorHAnsi" w:cstheme="majorHAnsi"/>
          <w:b/>
          <w:bCs/>
          <w:color w:val="000000" w:themeColor="text1"/>
        </w:rPr>
        <w:t>6.1.2.2. Přípustný způsob využití</w:t>
      </w:r>
      <w:r w:rsidRPr="008B5E1C">
        <w:rPr>
          <w:rFonts w:asciiTheme="majorHAnsi" w:hAnsiTheme="majorHAnsi" w:cstheme="majorHAnsi"/>
          <w:color w:val="000000" w:themeColor="text1"/>
        </w:rPr>
        <w:t xml:space="preserve"> se na začátek odrážek pod písmeno </w:t>
      </w:r>
      <w:r w:rsidRPr="008B5E1C">
        <w:rPr>
          <w:rFonts w:asciiTheme="majorHAnsi" w:hAnsiTheme="majorHAnsi" w:cstheme="majorHAnsi"/>
          <w:b/>
          <w:bCs/>
          <w:color w:val="000000" w:themeColor="text1"/>
        </w:rPr>
        <w:t>a)</w:t>
      </w:r>
      <w:r w:rsidRPr="008B5E1C">
        <w:rPr>
          <w:rFonts w:asciiTheme="majorHAnsi" w:hAnsiTheme="majorHAnsi" w:cstheme="majorHAnsi"/>
          <w:color w:val="000000" w:themeColor="text1"/>
        </w:rPr>
        <w:t xml:space="preserve"> přidává text ve znění „</w:t>
      </w:r>
      <w:r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Stavby pro </w:t>
      </w:r>
      <w:r w:rsidR="009D5B43" w:rsidRPr="008B5E1C">
        <w:rPr>
          <w:rFonts w:asciiTheme="majorHAnsi" w:hAnsiTheme="majorHAnsi" w:cstheme="majorHAnsi"/>
          <w:i/>
          <w:iCs/>
          <w:color w:val="000000" w:themeColor="text1"/>
        </w:rPr>
        <w:t>individuální</w:t>
      </w:r>
      <w:r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rekreaci.“</w:t>
      </w:r>
      <w:r w:rsidR="008D70A8" w:rsidRPr="008B5E1C">
        <w:rPr>
          <w:rFonts w:asciiTheme="majorHAnsi" w:hAnsiTheme="majorHAnsi" w:cstheme="majorHAnsi"/>
          <w:color w:val="000000" w:themeColor="text1"/>
        </w:rPr>
        <w:t>,</w:t>
      </w:r>
      <w:r w:rsidR="004646BC" w:rsidRPr="008B5E1C">
        <w:rPr>
          <w:rFonts w:asciiTheme="majorHAnsi" w:hAnsiTheme="majorHAnsi" w:cstheme="majorHAnsi"/>
          <w:color w:val="000000" w:themeColor="text1"/>
        </w:rPr>
        <w:t xml:space="preserve"> pod písmeno </w:t>
      </w:r>
      <w:r w:rsidR="004646BC" w:rsidRPr="008B5E1C">
        <w:rPr>
          <w:rFonts w:asciiTheme="majorHAnsi" w:hAnsiTheme="majorHAnsi" w:cstheme="majorHAnsi"/>
          <w:b/>
          <w:bCs/>
          <w:color w:val="000000" w:themeColor="text1"/>
        </w:rPr>
        <w:t>b)</w:t>
      </w:r>
      <w:r w:rsidR="004646BC" w:rsidRPr="008B5E1C">
        <w:rPr>
          <w:rFonts w:asciiTheme="majorHAnsi" w:hAnsiTheme="majorHAnsi" w:cstheme="majorHAnsi"/>
          <w:color w:val="000000" w:themeColor="text1"/>
        </w:rPr>
        <w:t xml:space="preserve"> </w:t>
      </w:r>
      <w:r w:rsidR="00437C29">
        <w:rPr>
          <w:rFonts w:asciiTheme="majorHAnsi" w:hAnsiTheme="majorHAnsi" w:cstheme="majorHAnsi"/>
          <w:color w:val="000000" w:themeColor="text1"/>
        </w:rPr>
        <w:t xml:space="preserve">se </w:t>
      </w:r>
      <w:r w:rsidR="004646BC" w:rsidRPr="008B5E1C">
        <w:rPr>
          <w:rFonts w:asciiTheme="majorHAnsi" w:hAnsiTheme="majorHAnsi" w:cstheme="majorHAnsi"/>
          <w:color w:val="000000" w:themeColor="text1"/>
        </w:rPr>
        <w:t>přidává text ve znění „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</w:rPr>
        <w:t>Stavby pro zahrádkářkou činnost do 150 m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  <w:vertAlign w:val="superscript"/>
        </w:rPr>
        <w:t>2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zastavěné plochy, vč. sociálního zázemí.“, </w:t>
      </w:r>
      <w:r w:rsidR="004646BC" w:rsidRPr="008B5E1C">
        <w:rPr>
          <w:rFonts w:asciiTheme="majorHAnsi" w:hAnsiTheme="majorHAnsi" w:cstheme="majorHAnsi"/>
          <w:color w:val="000000" w:themeColor="text1"/>
        </w:rPr>
        <w:t>pod písmeno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</w:t>
      </w:r>
      <w:r w:rsidR="004646BC" w:rsidRPr="008B5E1C">
        <w:rPr>
          <w:rFonts w:asciiTheme="majorHAnsi" w:hAnsiTheme="majorHAnsi" w:cstheme="majorHAnsi"/>
          <w:b/>
          <w:bCs/>
          <w:i/>
          <w:iCs/>
          <w:color w:val="000000" w:themeColor="text1"/>
        </w:rPr>
        <w:t>c)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</w:t>
      </w:r>
      <w:r w:rsidR="004646BC" w:rsidRPr="008B5E1C">
        <w:rPr>
          <w:rFonts w:asciiTheme="majorHAnsi" w:hAnsiTheme="majorHAnsi" w:cstheme="majorHAnsi"/>
          <w:color w:val="000000" w:themeColor="text1"/>
        </w:rPr>
        <w:t>přidává text ve znění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„Stavby a zařízení pro drobnou nerušící podnikatelskou činnost (drobná výroba, služby, občanské vybavení apod.) do 150 m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  <w:vertAlign w:val="superscript"/>
        </w:rPr>
        <w:t>2</w:t>
      </w:r>
      <w:r w:rsidR="004646BC"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zastavěné plochy, vč. sociálního zázemí.“,</w:t>
      </w:r>
      <w:r w:rsidR="008D70A8" w:rsidRPr="008B5E1C">
        <w:rPr>
          <w:rFonts w:asciiTheme="majorHAnsi" w:hAnsiTheme="majorHAnsi" w:cstheme="majorHAnsi"/>
          <w:color w:val="000000" w:themeColor="text1"/>
        </w:rPr>
        <w:t xml:space="preserve"> označení následujících odrážek se zvýší o jednu úroveň</w:t>
      </w:r>
      <w:r w:rsidRPr="008B5E1C">
        <w:rPr>
          <w:rFonts w:asciiTheme="majorHAnsi" w:hAnsiTheme="majorHAnsi" w:cstheme="majorHAnsi"/>
          <w:color w:val="000000" w:themeColor="text1"/>
        </w:rPr>
        <w:t xml:space="preserve">. </w:t>
      </w:r>
    </w:p>
    <w:p w14:paraId="7F616186" w14:textId="77777777" w:rsidR="004646BC" w:rsidRPr="008B5E1C" w:rsidRDefault="004646BC" w:rsidP="004646BC">
      <w:pPr>
        <w:pStyle w:val="Odstavecseseznamem"/>
        <w:ind w:left="720"/>
        <w:rPr>
          <w:rFonts w:asciiTheme="majorHAnsi" w:hAnsiTheme="majorHAnsi" w:cstheme="majorHAnsi"/>
          <w:i/>
          <w:iCs/>
          <w:color w:val="000000" w:themeColor="text1"/>
        </w:rPr>
      </w:pPr>
    </w:p>
    <w:p w14:paraId="535ECF9E" w14:textId="4EA352D7" w:rsidR="008B5E1C" w:rsidRPr="008B5E1C" w:rsidRDefault="006C20AF" w:rsidP="008B5E1C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 w:rsidRPr="008B5E1C">
        <w:rPr>
          <w:rFonts w:asciiTheme="majorHAnsi" w:hAnsiTheme="majorHAnsi" w:cstheme="majorHAnsi"/>
          <w:color w:val="000000" w:themeColor="text1"/>
        </w:rPr>
        <w:t>V kapitole</w:t>
      </w:r>
      <w:r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</w:t>
      </w:r>
      <w:r w:rsidRPr="008B5E1C">
        <w:rPr>
          <w:rFonts w:asciiTheme="majorHAnsi" w:hAnsiTheme="majorHAnsi" w:cstheme="majorHAnsi"/>
          <w:b/>
          <w:bCs/>
          <w:color w:val="000000" w:themeColor="text1"/>
        </w:rPr>
        <w:t xml:space="preserve">6.1.2.3. Podmíněně přípustný způsob využití </w:t>
      </w:r>
      <w:r w:rsidRPr="008B5E1C">
        <w:rPr>
          <w:rFonts w:asciiTheme="majorHAnsi" w:hAnsiTheme="majorHAnsi" w:cstheme="majorHAnsi"/>
          <w:color w:val="000000" w:themeColor="text1"/>
        </w:rPr>
        <w:t>se v odrážce</w:t>
      </w:r>
      <w:r w:rsidRPr="008B5E1C">
        <w:rPr>
          <w:rFonts w:asciiTheme="majorHAnsi" w:hAnsiTheme="majorHAnsi" w:cstheme="majorHAnsi"/>
          <w:b/>
          <w:bCs/>
          <w:color w:val="000000" w:themeColor="text1"/>
        </w:rPr>
        <w:t xml:space="preserve"> a) </w:t>
      </w:r>
      <w:r w:rsidRPr="008B5E1C">
        <w:rPr>
          <w:rFonts w:asciiTheme="majorHAnsi" w:hAnsiTheme="majorHAnsi" w:cstheme="majorHAnsi"/>
          <w:color w:val="000000" w:themeColor="text1"/>
        </w:rPr>
        <w:t xml:space="preserve">se za slovo činnost vkládá text ve znění </w:t>
      </w:r>
      <w:r w:rsidRPr="008B5E1C">
        <w:rPr>
          <w:rFonts w:asciiTheme="majorHAnsi" w:hAnsiTheme="majorHAnsi" w:cstheme="majorHAnsi"/>
          <w:i/>
          <w:iCs/>
          <w:color w:val="000000" w:themeColor="text1"/>
        </w:rPr>
        <w:t>„nad 150 m</w:t>
      </w:r>
      <w:r w:rsidRPr="008B5E1C">
        <w:rPr>
          <w:rFonts w:asciiTheme="majorHAnsi" w:hAnsiTheme="majorHAnsi" w:cstheme="majorHAnsi"/>
          <w:i/>
          <w:iCs/>
          <w:color w:val="000000" w:themeColor="text1"/>
          <w:vertAlign w:val="superscript"/>
        </w:rPr>
        <w:t>2</w:t>
      </w:r>
      <w:r w:rsidRPr="008B5E1C">
        <w:rPr>
          <w:rFonts w:asciiTheme="majorHAnsi" w:hAnsiTheme="majorHAnsi" w:cstheme="majorHAnsi"/>
          <w:i/>
          <w:iCs/>
          <w:color w:val="000000" w:themeColor="text1"/>
        </w:rPr>
        <w:t xml:space="preserve"> zastavěné plochy“ </w:t>
      </w:r>
      <w:r w:rsidRPr="008B5E1C">
        <w:rPr>
          <w:rFonts w:asciiTheme="majorHAnsi" w:hAnsiTheme="majorHAnsi" w:cstheme="majorHAnsi"/>
          <w:color w:val="000000" w:themeColor="text1"/>
        </w:rPr>
        <w:t xml:space="preserve">a za slovo využití se vkládá text ve znění </w:t>
      </w:r>
      <w:r w:rsidR="00437C29" w:rsidRPr="00437C29">
        <w:rPr>
          <w:rFonts w:asciiTheme="majorHAnsi" w:hAnsiTheme="majorHAnsi" w:cstheme="majorHAnsi"/>
          <w:i/>
          <w:iCs/>
          <w:color w:val="000000" w:themeColor="text1"/>
        </w:rPr>
        <w:t>„a za podmínky prokázání splnění hygienických limitů pro obytné prostředí.“.</w:t>
      </w:r>
    </w:p>
    <w:p w14:paraId="2F3A6CC4" w14:textId="58AC3F78" w:rsidR="003568D0" w:rsidRPr="008B5E1C" w:rsidRDefault="003568D0" w:rsidP="003368D7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 w:rsidRPr="008B5E1C">
        <w:rPr>
          <w:rFonts w:asciiTheme="majorHAnsi" w:hAnsiTheme="majorHAnsi" w:cstheme="majorHAnsi"/>
        </w:rPr>
        <w:t xml:space="preserve">Za kapitolu </w:t>
      </w:r>
      <w:r w:rsidRPr="008B5E1C">
        <w:rPr>
          <w:rFonts w:asciiTheme="majorHAnsi" w:hAnsiTheme="majorHAnsi" w:cstheme="majorHAnsi"/>
          <w:b/>
          <w:bCs/>
        </w:rPr>
        <w:t>6.1.2.6. Podmínky prostorového uspořádání</w:t>
      </w:r>
      <w:r w:rsidRPr="008B5E1C">
        <w:rPr>
          <w:rFonts w:asciiTheme="majorHAnsi" w:hAnsiTheme="majorHAnsi" w:cstheme="majorHAnsi"/>
        </w:rPr>
        <w:t xml:space="preserve"> se vkládá řádek s textem v následujícím znění „</w:t>
      </w:r>
      <w:r w:rsidRPr="008B5E1C">
        <w:rPr>
          <w:rFonts w:asciiTheme="majorHAnsi" w:hAnsiTheme="majorHAnsi" w:cstheme="majorHAnsi"/>
          <w:i/>
          <w:iCs/>
        </w:rPr>
        <w:t>Pozn. Konkrétní podmínky plošného a prostorového uspořádání u ploch s prvky regulačního plánu jsou obsahem kapitoly 6.15.</w:t>
      </w:r>
      <w:r w:rsidRPr="008B5E1C">
        <w:rPr>
          <w:rFonts w:asciiTheme="majorHAnsi" w:hAnsiTheme="majorHAnsi" w:cstheme="majorHAnsi"/>
        </w:rPr>
        <w:t>“.</w:t>
      </w:r>
    </w:p>
    <w:p w14:paraId="1BAB4907" w14:textId="7415ABF0" w:rsidR="00A038E6" w:rsidRDefault="00A038E6" w:rsidP="003368D7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A038E6">
        <w:rPr>
          <w:rFonts w:asciiTheme="majorHAnsi" w:hAnsiTheme="majorHAnsi" w:cstheme="majorHAnsi"/>
          <w:b/>
          <w:bCs/>
        </w:rPr>
        <w:t>6.2.1. Rekreace – stavby pro rodinnou rekreaci</w:t>
      </w:r>
      <w:r>
        <w:rPr>
          <w:rFonts w:asciiTheme="majorHAnsi" w:hAnsiTheme="majorHAnsi" w:cstheme="majorHAnsi"/>
        </w:rPr>
        <w:t xml:space="preserve"> </w:t>
      </w:r>
      <w:r w:rsidRPr="00A038E6">
        <w:rPr>
          <w:rFonts w:asciiTheme="majorHAnsi" w:hAnsiTheme="majorHAnsi" w:cstheme="majorHAnsi"/>
          <w:b/>
          <w:bCs/>
        </w:rPr>
        <w:t>(RI)</w:t>
      </w:r>
      <w:r>
        <w:rPr>
          <w:rFonts w:asciiTheme="majorHAnsi" w:hAnsiTheme="majorHAnsi" w:cstheme="majorHAnsi"/>
        </w:rPr>
        <w:t xml:space="preserve"> se zrušuje text ve znění „</w:t>
      </w:r>
      <w:r w:rsidRPr="00A038E6">
        <w:rPr>
          <w:rFonts w:asciiTheme="majorHAnsi" w:hAnsiTheme="majorHAnsi" w:cstheme="majorHAnsi"/>
          <w:i/>
          <w:iCs/>
        </w:rPr>
        <w:t xml:space="preserve">– stavby pro rodinnou rekreaci“ </w:t>
      </w:r>
      <w:r>
        <w:rPr>
          <w:rFonts w:asciiTheme="majorHAnsi" w:hAnsiTheme="majorHAnsi" w:cstheme="majorHAnsi"/>
        </w:rPr>
        <w:t>a nahrazuje se slovem „</w:t>
      </w:r>
      <w:r w:rsidRPr="00A038E6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6C626611" w14:textId="4A2E8237" w:rsidR="00216BDA" w:rsidRDefault="00216BDA" w:rsidP="003368D7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3368D7">
        <w:rPr>
          <w:rFonts w:asciiTheme="majorHAnsi" w:hAnsiTheme="majorHAnsi" w:cstheme="majorHAnsi"/>
          <w:b/>
          <w:bCs/>
        </w:rPr>
        <w:t>6.2.1.1. Hlavní způsob využití</w:t>
      </w:r>
      <w:r>
        <w:rPr>
          <w:rFonts w:asciiTheme="majorHAnsi" w:hAnsiTheme="majorHAnsi" w:cstheme="majorHAnsi"/>
        </w:rPr>
        <w:t xml:space="preserve"> se zrušuje slovo „</w:t>
      </w:r>
      <w:r w:rsidRPr="003368D7">
        <w:rPr>
          <w:rFonts w:asciiTheme="majorHAnsi" w:hAnsiTheme="majorHAnsi" w:cstheme="majorHAnsi"/>
          <w:i/>
          <w:iCs/>
        </w:rPr>
        <w:t>rodinnou</w:t>
      </w:r>
      <w:r>
        <w:rPr>
          <w:rFonts w:asciiTheme="majorHAnsi" w:hAnsiTheme="majorHAnsi" w:cstheme="majorHAnsi"/>
        </w:rPr>
        <w:t>“ a nahrazuje se slovem „</w:t>
      </w:r>
      <w:r w:rsidRPr="003368D7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38214F20" w14:textId="2AF6EB84" w:rsidR="00A038E6" w:rsidRPr="00A038E6" w:rsidRDefault="00A038E6" w:rsidP="003368D7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A038E6">
        <w:rPr>
          <w:rFonts w:asciiTheme="majorHAnsi" w:hAnsiTheme="majorHAnsi" w:cstheme="majorHAnsi"/>
          <w:b/>
          <w:bCs/>
        </w:rPr>
        <w:t>6.3.1. Občanské vybavení (OV)</w:t>
      </w:r>
      <w:r>
        <w:rPr>
          <w:rFonts w:asciiTheme="majorHAnsi" w:hAnsiTheme="majorHAnsi" w:cstheme="majorHAnsi"/>
        </w:rPr>
        <w:t xml:space="preserve"> se zrušuje závorka ve znění </w:t>
      </w:r>
      <w:r w:rsidRPr="00A038E6">
        <w:rPr>
          <w:rFonts w:asciiTheme="majorHAnsi" w:hAnsiTheme="majorHAnsi" w:cstheme="majorHAnsi"/>
          <w:i/>
          <w:iCs/>
        </w:rPr>
        <w:t>„(OV)“</w:t>
      </w:r>
      <w:r>
        <w:rPr>
          <w:rFonts w:asciiTheme="majorHAnsi" w:hAnsiTheme="majorHAnsi" w:cstheme="majorHAnsi"/>
        </w:rPr>
        <w:t xml:space="preserve"> a nahrazuje se textem „</w:t>
      </w:r>
      <w:r w:rsidRPr="00A038E6">
        <w:rPr>
          <w:rFonts w:asciiTheme="majorHAnsi" w:hAnsiTheme="majorHAnsi" w:cstheme="majorHAnsi"/>
          <w:i/>
          <w:iCs/>
        </w:rPr>
        <w:t>všeobecné (OU)“.</w:t>
      </w:r>
    </w:p>
    <w:p w14:paraId="77A14537" w14:textId="3D881F3B" w:rsidR="00A038E6" w:rsidRDefault="00A038E6" w:rsidP="003368D7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A038E6">
        <w:rPr>
          <w:rFonts w:asciiTheme="majorHAnsi" w:hAnsiTheme="majorHAnsi" w:cstheme="majorHAnsi"/>
          <w:b/>
          <w:bCs/>
        </w:rPr>
        <w:t>6.3.2. Občanské vybavení – tělovýchovná a sportovní zařízení (OS)</w:t>
      </w:r>
      <w:r>
        <w:rPr>
          <w:rFonts w:asciiTheme="majorHAnsi" w:hAnsiTheme="majorHAnsi" w:cstheme="majorHAnsi"/>
        </w:rPr>
        <w:t xml:space="preserve"> se zrušuje text ve znění „</w:t>
      </w:r>
      <w:r w:rsidRPr="00A038E6">
        <w:rPr>
          <w:rFonts w:asciiTheme="majorHAnsi" w:hAnsiTheme="majorHAnsi" w:cstheme="majorHAnsi"/>
          <w:i/>
          <w:iCs/>
        </w:rPr>
        <w:t>tělovýchovná a sportovní zařízení</w:t>
      </w:r>
      <w:r>
        <w:rPr>
          <w:rFonts w:asciiTheme="majorHAnsi" w:hAnsiTheme="majorHAnsi" w:cstheme="majorHAnsi"/>
        </w:rPr>
        <w:t>“ a nahrazuje se slovem „</w:t>
      </w:r>
      <w:r w:rsidRPr="00A038E6">
        <w:rPr>
          <w:rFonts w:asciiTheme="majorHAnsi" w:hAnsiTheme="majorHAnsi" w:cstheme="majorHAnsi"/>
          <w:i/>
          <w:iCs/>
        </w:rPr>
        <w:t>sport</w:t>
      </w:r>
      <w:r>
        <w:rPr>
          <w:rFonts w:asciiTheme="majorHAnsi" w:hAnsiTheme="majorHAnsi" w:cstheme="majorHAnsi"/>
        </w:rPr>
        <w:t>“.</w:t>
      </w:r>
    </w:p>
    <w:p w14:paraId="180AE9BC" w14:textId="78869AAD" w:rsidR="00A038E6" w:rsidRPr="00D8108A" w:rsidRDefault="00157256" w:rsidP="003368D7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D8108A">
        <w:rPr>
          <w:rFonts w:asciiTheme="majorHAnsi" w:hAnsiTheme="majorHAnsi" w:cstheme="majorHAnsi"/>
          <w:b/>
          <w:bCs/>
        </w:rPr>
        <w:t>6.4.1. Veřejná prostranství (PV)</w:t>
      </w:r>
      <w:r>
        <w:rPr>
          <w:rFonts w:asciiTheme="majorHAnsi" w:hAnsiTheme="majorHAnsi" w:cstheme="majorHAnsi"/>
        </w:rPr>
        <w:t xml:space="preserve"> se zrušuje závorka ve znění </w:t>
      </w:r>
      <w:r w:rsidRPr="00D8108A">
        <w:rPr>
          <w:rFonts w:asciiTheme="majorHAnsi" w:hAnsiTheme="majorHAnsi" w:cstheme="majorHAnsi"/>
          <w:i/>
          <w:iCs/>
        </w:rPr>
        <w:t>„(PV)“</w:t>
      </w:r>
      <w:r>
        <w:rPr>
          <w:rFonts w:asciiTheme="majorHAnsi" w:hAnsiTheme="majorHAnsi" w:cstheme="majorHAnsi"/>
        </w:rPr>
        <w:t xml:space="preserve"> a nahrazuje se textem „</w:t>
      </w:r>
      <w:r w:rsidRPr="00D8108A">
        <w:rPr>
          <w:rFonts w:asciiTheme="majorHAnsi" w:hAnsiTheme="majorHAnsi" w:cstheme="majorHAnsi"/>
          <w:i/>
          <w:iCs/>
        </w:rPr>
        <w:t>všeobecná (PU)“.</w:t>
      </w:r>
    </w:p>
    <w:p w14:paraId="40EC6174" w14:textId="214870D0" w:rsidR="00D8108A" w:rsidRDefault="00D8108A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D8108A">
        <w:rPr>
          <w:rFonts w:asciiTheme="majorHAnsi" w:hAnsiTheme="majorHAnsi" w:cstheme="majorHAnsi"/>
          <w:b/>
          <w:bCs/>
        </w:rPr>
        <w:t>6.5.1. Plochy smíšené obytné – venkovské (SV)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v následujícím slově se malé písmeno mění na velké a dále se zrušuje pomlčka mezi slovy „</w:t>
      </w:r>
      <w:r w:rsidRPr="00D8108A">
        <w:rPr>
          <w:rFonts w:asciiTheme="majorHAnsi" w:hAnsiTheme="majorHAnsi" w:cstheme="majorHAnsi"/>
          <w:i/>
          <w:iCs/>
        </w:rPr>
        <w:t>obytné</w:t>
      </w:r>
      <w:r>
        <w:rPr>
          <w:rFonts w:asciiTheme="majorHAnsi" w:hAnsiTheme="majorHAnsi" w:cstheme="majorHAnsi"/>
        </w:rPr>
        <w:t>“ a „</w:t>
      </w:r>
      <w:r w:rsidRPr="00D8108A">
        <w:rPr>
          <w:rFonts w:asciiTheme="majorHAnsi" w:hAnsiTheme="majorHAnsi" w:cstheme="majorHAnsi"/>
          <w:i/>
          <w:iCs/>
        </w:rPr>
        <w:t>venkovské</w:t>
      </w:r>
      <w:r>
        <w:rPr>
          <w:rFonts w:asciiTheme="majorHAnsi" w:hAnsiTheme="majorHAnsi" w:cstheme="majorHAnsi"/>
        </w:rPr>
        <w:t>“.</w:t>
      </w:r>
    </w:p>
    <w:p w14:paraId="6D4AC7A1" w14:textId="1391EAD6" w:rsidR="008B5E1C" w:rsidRDefault="008B5E1C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8B5E1C">
        <w:rPr>
          <w:rFonts w:asciiTheme="majorHAnsi" w:hAnsiTheme="majorHAnsi" w:cstheme="majorHAnsi"/>
          <w:b/>
          <w:bCs/>
        </w:rPr>
        <w:t>6.5</w:t>
      </w:r>
      <w:r w:rsidRPr="008B5E1C">
        <w:rPr>
          <w:rFonts w:asciiTheme="majorHAnsi" w:hAnsiTheme="majorHAnsi" w:cstheme="majorHAnsi"/>
          <w:b/>
          <w:bCs/>
          <w:color w:val="000000" w:themeColor="text1"/>
        </w:rPr>
        <w:t>.1.3. Podmíněně přípustný způsob využití</w:t>
      </w:r>
      <w:r w:rsidRPr="008B5E1C">
        <w:rPr>
          <w:rFonts w:asciiTheme="majorHAnsi" w:hAnsiTheme="majorHAnsi" w:cstheme="majorHAnsi"/>
          <w:color w:val="000000" w:themeColor="text1"/>
        </w:rPr>
        <w:t xml:space="preserve"> </w:t>
      </w:r>
      <w:r>
        <w:rPr>
          <w:rFonts w:asciiTheme="majorHAnsi" w:hAnsiTheme="majorHAnsi" w:cstheme="majorHAnsi"/>
        </w:rPr>
        <w:t xml:space="preserve">se v odrážce </w:t>
      </w:r>
      <w:r w:rsidRPr="008B5E1C">
        <w:rPr>
          <w:rFonts w:asciiTheme="majorHAnsi" w:hAnsiTheme="majorHAnsi" w:cstheme="majorHAnsi"/>
          <w:b/>
          <w:bCs/>
        </w:rPr>
        <w:t>a)</w:t>
      </w:r>
      <w:r>
        <w:rPr>
          <w:rFonts w:asciiTheme="majorHAnsi" w:hAnsiTheme="majorHAnsi" w:cstheme="majorHAnsi"/>
        </w:rPr>
        <w:t xml:space="preserve"> za slovo prostředí vkládá text ve znění „</w:t>
      </w:r>
      <w:r>
        <w:rPr>
          <w:rFonts w:asciiTheme="majorHAnsi" w:hAnsiTheme="majorHAnsi" w:cstheme="majorHAnsi"/>
          <w:i/>
          <w:iCs/>
        </w:rPr>
        <w:t xml:space="preserve">a za podmínky prokázání splnění hygienických limitů pro obytné prostředí“, </w:t>
      </w:r>
      <w:r w:rsidRPr="004646BC">
        <w:rPr>
          <w:rFonts w:asciiTheme="majorHAnsi" w:hAnsiTheme="majorHAnsi" w:cstheme="majorHAnsi"/>
        </w:rPr>
        <w:t>označení následujících odrážek se zvýší o jednu úroveň</w:t>
      </w:r>
      <w:r>
        <w:rPr>
          <w:rFonts w:asciiTheme="majorHAnsi" w:hAnsiTheme="majorHAnsi" w:cstheme="majorHAnsi"/>
        </w:rPr>
        <w:t>.</w:t>
      </w:r>
    </w:p>
    <w:p w14:paraId="5FADDCF1" w14:textId="17066517" w:rsidR="004A6BC8" w:rsidRPr="004A6BC8" w:rsidRDefault="004A6BC8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 w:rsidRPr="003568D0">
        <w:rPr>
          <w:rFonts w:asciiTheme="majorHAnsi" w:hAnsiTheme="majorHAnsi" w:cstheme="majorHAnsi"/>
        </w:rPr>
        <w:t xml:space="preserve">Za kapitolu </w:t>
      </w:r>
      <w:r w:rsidRPr="003568D0">
        <w:rPr>
          <w:rFonts w:asciiTheme="majorHAnsi" w:hAnsiTheme="majorHAnsi" w:cstheme="majorHAnsi"/>
          <w:b/>
          <w:bCs/>
        </w:rPr>
        <w:t>6.</w:t>
      </w:r>
      <w:r>
        <w:rPr>
          <w:rFonts w:asciiTheme="majorHAnsi" w:hAnsiTheme="majorHAnsi" w:cstheme="majorHAnsi"/>
          <w:b/>
          <w:bCs/>
        </w:rPr>
        <w:t>5.1.6.</w:t>
      </w:r>
      <w:r w:rsidRPr="003568D0">
        <w:rPr>
          <w:rFonts w:asciiTheme="majorHAnsi" w:hAnsiTheme="majorHAnsi" w:cstheme="majorHAnsi"/>
          <w:b/>
          <w:bCs/>
        </w:rPr>
        <w:t xml:space="preserve"> Podmínky prostorového uspořádání</w:t>
      </w:r>
      <w:r>
        <w:rPr>
          <w:rFonts w:asciiTheme="majorHAnsi" w:hAnsiTheme="majorHAnsi" w:cstheme="majorHAnsi"/>
        </w:rPr>
        <w:t xml:space="preserve"> se vkládá řádek s textem v následujícím znění „</w:t>
      </w:r>
      <w:r w:rsidRPr="003568D0">
        <w:rPr>
          <w:rFonts w:asciiTheme="majorHAnsi" w:hAnsiTheme="majorHAnsi" w:cstheme="majorHAnsi"/>
          <w:i/>
          <w:iCs/>
        </w:rPr>
        <w:t>Pozn. Konkrétní podmínky plošného a prostorového uspořádání u ploch s prvky regulačního plánu jsou obsahem kapitoly 6.15.</w:t>
      </w:r>
      <w:r>
        <w:rPr>
          <w:rFonts w:asciiTheme="majorHAnsi" w:hAnsiTheme="majorHAnsi" w:cstheme="majorHAnsi"/>
        </w:rPr>
        <w:t>“.</w:t>
      </w:r>
    </w:p>
    <w:p w14:paraId="295AA7CC" w14:textId="17B5F5D1" w:rsidR="00D8108A" w:rsidRDefault="00D8108A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D8108A">
        <w:rPr>
          <w:rFonts w:asciiTheme="majorHAnsi" w:hAnsiTheme="majorHAnsi" w:cstheme="majorHAnsi"/>
          <w:b/>
          <w:bCs/>
        </w:rPr>
        <w:t>6.5.2. Plochy smíšené obytné – městské (SM)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v následujícím slově se malé písmeno mění na velké a dále se zrušuje pomlčka mezi slovy „</w:t>
      </w:r>
      <w:r w:rsidRPr="00D8108A">
        <w:rPr>
          <w:rFonts w:asciiTheme="majorHAnsi" w:hAnsiTheme="majorHAnsi" w:cstheme="majorHAnsi"/>
          <w:i/>
          <w:iCs/>
        </w:rPr>
        <w:t>obytné</w:t>
      </w:r>
      <w:r>
        <w:rPr>
          <w:rFonts w:asciiTheme="majorHAnsi" w:hAnsiTheme="majorHAnsi" w:cstheme="majorHAnsi"/>
        </w:rPr>
        <w:t>“ a „</w:t>
      </w:r>
      <w:r>
        <w:rPr>
          <w:rFonts w:asciiTheme="majorHAnsi" w:hAnsiTheme="majorHAnsi" w:cstheme="majorHAnsi"/>
          <w:i/>
          <w:iCs/>
        </w:rPr>
        <w:t>městské</w:t>
      </w:r>
      <w:r>
        <w:rPr>
          <w:rFonts w:asciiTheme="majorHAnsi" w:hAnsiTheme="majorHAnsi" w:cstheme="majorHAnsi"/>
        </w:rPr>
        <w:t>“.</w:t>
      </w:r>
    </w:p>
    <w:p w14:paraId="76E39008" w14:textId="7530CDB6" w:rsidR="004A6BC8" w:rsidRPr="004A6BC8" w:rsidRDefault="004A6BC8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 w:rsidRPr="003568D0">
        <w:rPr>
          <w:rFonts w:asciiTheme="majorHAnsi" w:hAnsiTheme="majorHAnsi" w:cstheme="majorHAnsi"/>
        </w:rPr>
        <w:t xml:space="preserve">Za kapitolu </w:t>
      </w:r>
      <w:r w:rsidRPr="003568D0">
        <w:rPr>
          <w:rFonts w:asciiTheme="majorHAnsi" w:hAnsiTheme="majorHAnsi" w:cstheme="majorHAnsi"/>
          <w:b/>
          <w:bCs/>
        </w:rPr>
        <w:t>6.</w:t>
      </w:r>
      <w:r>
        <w:rPr>
          <w:rFonts w:asciiTheme="majorHAnsi" w:hAnsiTheme="majorHAnsi" w:cstheme="majorHAnsi"/>
          <w:b/>
          <w:bCs/>
        </w:rPr>
        <w:t>5.2.4</w:t>
      </w:r>
      <w:r w:rsidRPr="003568D0">
        <w:rPr>
          <w:rFonts w:asciiTheme="majorHAnsi" w:hAnsiTheme="majorHAnsi" w:cstheme="majorHAnsi"/>
          <w:b/>
          <w:bCs/>
        </w:rPr>
        <w:t xml:space="preserve">. </w:t>
      </w:r>
      <w:r>
        <w:rPr>
          <w:rFonts w:asciiTheme="majorHAnsi" w:hAnsiTheme="majorHAnsi" w:cstheme="majorHAnsi"/>
          <w:b/>
          <w:bCs/>
        </w:rPr>
        <w:t>Nepřípustný způsob využití</w:t>
      </w:r>
      <w:r>
        <w:rPr>
          <w:rFonts w:asciiTheme="majorHAnsi" w:hAnsiTheme="majorHAnsi" w:cstheme="majorHAnsi"/>
        </w:rPr>
        <w:t xml:space="preserve"> se vkládá řádek s textem v následujícím znění „</w:t>
      </w:r>
      <w:r w:rsidRPr="003568D0">
        <w:rPr>
          <w:rFonts w:asciiTheme="majorHAnsi" w:hAnsiTheme="majorHAnsi" w:cstheme="majorHAnsi"/>
          <w:i/>
          <w:iCs/>
        </w:rPr>
        <w:t>Pozn. Konkrétní podmínky plošného a prostorového uspořádání u ploch s prvky regulačního plánu jsou obsahem kapitoly 6.15.</w:t>
      </w:r>
      <w:r>
        <w:rPr>
          <w:rFonts w:asciiTheme="majorHAnsi" w:hAnsiTheme="majorHAnsi" w:cstheme="majorHAnsi"/>
        </w:rPr>
        <w:t>“.</w:t>
      </w:r>
    </w:p>
    <w:p w14:paraId="4134B37D" w14:textId="0C134C67" w:rsidR="00D8108A" w:rsidRDefault="00D8108A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D8108A">
        <w:rPr>
          <w:rFonts w:asciiTheme="majorHAnsi" w:hAnsiTheme="majorHAnsi" w:cstheme="majorHAnsi"/>
          <w:b/>
          <w:bCs/>
        </w:rPr>
        <w:t>6.6.1. Dopravní infrastruktura – silniční (DS)</w:t>
      </w:r>
      <w:r>
        <w:rPr>
          <w:rFonts w:asciiTheme="majorHAnsi" w:hAnsiTheme="majorHAnsi" w:cstheme="majorHAnsi"/>
        </w:rPr>
        <w:t xml:space="preserve"> se zrušuje text ve znění „</w:t>
      </w:r>
      <w:r w:rsidRPr="00D8108A">
        <w:rPr>
          <w:rFonts w:asciiTheme="majorHAnsi" w:hAnsiTheme="majorHAnsi" w:cstheme="majorHAnsi"/>
          <w:i/>
          <w:iCs/>
        </w:rPr>
        <w:t>Dopravní infrastruktura –</w:t>
      </w:r>
      <w:r>
        <w:rPr>
          <w:rFonts w:asciiTheme="majorHAnsi" w:hAnsiTheme="majorHAnsi" w:cstheme="majorHAnsi"/>
        </w:rPr>
        <w:t>„ a nahrazuje se slovem „</w:t>
      </w:r>
      <w:r w:rsidRPr="00D8108A"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0E9C758A" w14:textId="6E35B81A" w:rsidR="00D8108A" w:rsidRDefault="00D8108A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Zrušuje se název kapitoly </w:t>
      </w:r>
      <w:r w:rsidRPr="00D8108A">
        <w:rPr>
          <w:rFonts w:asciiTheme="majorHAnsi" w:hAnsiTheme="majorHAnsi" w:cstheme="majorHAnsi"/>
          <w:b/>
          <w:bCs/>
        </w:rPr>
        <w:t>6.6.2.</w:t>
      </w:r>
      <w:r>
        <w:rPr>
          <w:rFonts w:asciiTheme="majorHAnsi" w:hAnsiTheme="majorHAnsi" w:cstheme="majorHAnsi"/>
        </w:rPr>
        <w:t xml:space="preserve"> ve znění „</w:t>
      </w:r>
      <w:r w:rsidRPr="00D8108A">
        <w:rPr>
          <w:rFonts w:asciiTheme="majorHAnsi" w:hAnsiTheme="majorHAnsi" w:cstheme="majorHAnsi"/>
          <w:i/>
          <w:iCs/>
        </w:rPr>
        <w:t>Dopravní infrastruktura – železniční (DZ)</w:t>
      </w:r>
      <w:r>
        <w:rPr>
          <w:rFonts w:asciiTheme="majorHAnsi" w:hAnsiTheme="majorHAnsi" w:cstheme="majorHAnsi"/>
        </w:rPr>
        <w:t>“ a nahrazuje se názvem ve znění „</w:t>
      </w:r>
      <w:r w:rsidRPr="00D8108A">
        <w:rPr>
          <w:rFonts w:asciiTheme="majorHAnsi" w:hAnsiTheme="majorHAnsi" w:cstheme="majorHAnsi"/>
          <w:i/>
          <w:iCs/>
        </w:rPr>
        <w:t>Doprava drážní (DD)</w:t>
      </w:r>
      <w:r>
        <w:rPr>
          <w:rFonts w:asciiTheme="majorHAnsi" w:hAnsiTheme="majorHAnsi" w:cstheme="majorHAnsi"/>
        </w:rPr>
        <w:t>“.</w:t>
      </w:r>
    </w:p>
    <w:p w14:paraId="7D8E41E6" w14:textId="5177119D" w:rsidR="00BD5E86" w:rsidRDefault="00BD5E86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BD5E86">
        <w:rPr>
          <w:rFonts w:asciiTheme="majorHAnsi" w:hAnsiTheme="majorHAnsi" w:cstheme="majorHAnsi"/>
          <w:b/>
          <w:bCs/>
        </w:rPr>
        <w:t>6.7.1. Technická infrastruktura (TI)</w:t>
      </w:r>
      <w:r>
        <w:rPr>
          <w:rFonts w:asciiTheme="majorHAnsi" w:hAnsiTheme="majorHAnsi" w:cstheme="majorHAnsi"/>
        </w:rPr>
        <w:t xml:space="preserve"> se zrušuje závorka ve znění „</w:t>
      </w:r>
      <w:r w:rsidRPr="00BD5E86">
        <w:rPr>
          <w:rFonts w:asciiTheme="majorHAnsi" w:hAnsiTheme="majorHAnsi" w:cstheme="majorHAnsi"/>
          <w:i/>
          <w:iCs/>
        </w:rPr>
        <w:t xml:space="preserve">(TI)“ </w:t>
      </w:r>
      <w:r>
        <w:rPr>
          <w:rFonts w:asciiTheme="majorHAnsi" w:hAnsiTheme="majorHAnsi" w:cstheme="majorHAnsi"/>
        </w:rPr>
        <w:t>a nahrazuje se textem ve znění „</w:t>
      </w:r>
      <w:r w:rsidRPr="00BD5E86">
        <w:rPr>
          <w:rFonts w:asciiTheme="majorHAnsi" w:hAnsiTheme="majorHAnsi" w:cstheme="majorHAnsi"/>
          <w:i/>
          <w:iCs/>
        </w:rPr>
        <w:t>všeobecná (TU)“.</w:t>
      </w:r>
    </w:p>
    <w:p w14:paraId="6ABCFB66" w14:textId="1D09DB8C" w:rsidR="00BD5E86" w:rsidRDefault="00BD5E86" w:rsidP="003368D7">
      <w:pPr>
        <w:pStyle w:val="Odstavecseseznamem"/>
        <w:numPr>
          <w:ilvl w:val="0"/>
          <w:numId w:val="2"/>
        </w:numPr>
        <w:spacing w:after="240"/>
        <w:ind w:left="709" w:hanging="425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BD5E86">
        <w:rPr>
          <w:rFonts w:asciiTheme="majorHAnsi" w:hAnsiTheme="majorHAnsi" w:cstheme="majorHAnsi"/>
          <w:b/>
          <w:bCs/>
        </w:rPr>
        <w:t>6.8.1. Výroba a skladování – drobná výroba a výrobní služby (VD)</w:t>
      </w:r>
      <w:r>
        <w:rPr>
          <w:rFonts w:asciiTheme="majorHAnsi" w:hAnsiTheme="majorHAnsi" w:cstheme="majorHAnsi"/>
        </w:rPr>
        <w:t xml:space="preserve"> se zrušuje text ve znění „</w:t>
      </w:r>
      <w:r w:rsidRPr="00BD5E86">
        <w:rPr>
          <w:rFonts w:asciiTheme="majorHAnsi" w:hAnsiTheme="majorHAnsi" w:cstheme="majorHAnsi"/>
          <w:i/>
          <w:iCs/>
        </w:rPr>
        <w:t>a skladování – drobná výroba a výrobní služby</w:t>
      </w:r>
      <w:r>
        <w:rPr>
          <w:rFonts w:asciiTheme="majorHAnsi" w:hAnsiTheme="majorHAnsi" w:cstheme="majorHAnsi"/>
        </w:rPr>
        <w:t>“ a nahrazuje se textem ve znění „</w:t>
      </w:r>
      <w:r w:rsidRPr="00BD5E86">
        <w:rPr>
          <w:rFonts w:asciiTheme="majorHAnsi" w:hAnsiTheme="majorHAnsi" w:cstheme="majorHAnsi"/>
          <w:i/>
          <w:iCs/>
        </w:rPr>
        <w:t>drobná a služby</w:t>
      </w:r>
      <w:r>
        <w:rPr>
          <w:rFonts w:asciiTheme="majorHAnsi" w:hAnsiTheme="majorHAnsi" w:cstheme="majorHAnsi"/>
        </w:rPr>
        <w:t>“.</w:t>
      </w:r>
    </w:p>
    <w:p w14:paraId="144F1CBE" w14:textId="106E51F4" w:rsidR="00BD5E86" w:rsidRDefault="00BD5E86" w:rsidP="00BD5E86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BD5E86">
        <w:rPr>
          <w:rFonts w:asciiTheme="majorHAnsi" w:hAnsiTheme="majorHAnsi" w:cstheme="majorHAnsi"/>
          <w:b/>
          <w:bCs/>
        </w:rPr>
        <w:t xml:space="preserve">6.8.2. Výroba a skladování – zemědělská a lesnická prvovýroba (VZ) </w:t>
      </w:r>
      <w:r>
        <w:rPr>
          <w:rFonts w:asciiTheme="majorHAnsi" w:hAnsiTheme="majorHAnsi" w:cstheme="majorHAnsi"/>
        </w:rPr>
        <w:t>se zrušuje text ve znění „</w:t>
      </w:r>
      <w:r w:rsidR="006801AA">
        <w:rPr>
          <w:rFonts w:asciiTheme="majorHAnsi" w:hAnsiTheme="majorHAnsi" w:cstheme="majorHAnsi"/>
        </w:rPr>
        <w:t xml:space="preserve">a </w:t>
      </w:r>
      <w:r w:rsidRPr="00BD5E86">
        <w:rPr>
          <w:rFonts w:asciiTheme="majorHAnsi" w:hAnsiTheme="majorHAnsi" w:cstheme="majorHAnsi"/>
          <w:i/>
          <w:iCs/>
        </w:rPr>
        <w:t>skladování – zemědělská a lesnická prvovýroba</w:t>
      </w:r>
      <w:r>
        <w:rPr>
          <w:rFonts w:asciiTheme="majorHAnsi" w:hAnsiTheme="majorHAnsi" w:cstheme="majorHAnsi"/>
        </w:rPr>
        <w:t>“ a nahrazuje se textem ve znění „</w:t>
      </w:r>
      <w:r w:rsidRPr="00BD5E86">
        <w:rPr>
          <w:rFonts w:asciiTheme="majorHAnsi" w:hAnsiTheme="majorHAnsi" w:cstheme="majorHAnsi"/>
          <w:i/>
          <w:iCs/>
        </w:rPr>
        <w:t>zemědělská a lesnická</w:t>
      </w:r>
      <w:r>
        <w:rPr>
          <w:rFonts w:asciiTheme="majorHAnsi" w:hAnsiTheme="majorHAnsi" w:cstheme="majorHAnsi"/>
        </w:rPr>
        <w:t>“.</w:t>
      </w:r>
    </w:p>
    <w:p w14:paraId="4D447C28" w14:textId="6321F38B" w:rsidR="006801AA" w:rsidRDefault="006801AA" w:rsidP="00BD5E86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3368D7">
        <w:rPr>
          <w:rFonts w:asciiTheme="majorHAnsi" w:hAnsiTheme="majorHAnsi" w:cstheme="majorHAnsi"/>
          <w:b/>
          <w:bCs/>
        </w:rPr>
        <w:t>6.8.2.1. Hlavní způsob využití</w:t>
      </w:r>
      <w:r>
        <w:rPr>
          <w:rFonts w:asciiTheme="majorHAnsi" w:hAnsiTheme="majorHAnsi" w:cstheme="majorHAnsi"/>
        </w:rPr>
        <w:t xml:space="preserve"> se zrušuje text „</w:t>
      </w:r>
      <w:r w:rsidRPr="003368D7">
        <w:rPr>
          <w:rFonts w:asciiTheme="majorHAnsi" w:hAnsiTheme="majorHAnsi" w:cstheme="majorHAnsi"/>
          <w:i/>
          <w:iCs/>
        </w:rPr>
        <w:t>Stavby a zařízení zemědělské, lesnické nebo stavební prvovýroby (např. zemědělský areál, pila, betonárka apod.)</w:t>
      </w:r>
      <w:r>
        <w:rPr>
          <w:rFonts w:asciiTheme="majorHAnsi" w:hAnsiTheme="majorHAnsi" w:cstheme="majorHAnsi"/>
        </w:rPr>
        <w:t>“ a nahrazuje se textem „</w:t>
      </w:r>
      <w:r w:rsidRPr="003368D7">
        <w:rPr>
          <w:rFonts w:asciiTheme="majorHAnsi" w:hAnsiTheme="majorHAnsi" w:cstheme="majorHAnsi"/>
          <w:i/>
          <w:iCs/>
        </w:rPr>
        <w:t>Stavby, plochy a zařízení zemědělské nebo lesnické prvovýroby (např. zemědělský areál, farma se zázemím, pila apod.)</w:t>
      </w:r>
      <w:r>
        <w:rPr>
          <w:rFonts w:asciiTheme="majorHAnsi" w:hAnsiTheme="majorHAnsi" w:cstheme="majorHAnsi"/>
        </w:rPr>
        <w:t>“</w:t>
      </w:r>
      <w:r w:rsidRPr="006801AA">
        <w:rPr>
          <w:rFonts w:asciiTheme="majorHAnsi" w:hAnsiTheme="majorHAnsi" w:cstheme="majorHAnsi"/>
        </w:rPr>
        <w:t>.</w:t>
      </w:r>
    </w:p>
    <w:p w14:paraId="73760CA0" w14:textId="7E82A2EE" w:rsidR="00D807B5" w:rsidRDefault="00D807B5" w:rsidP="00BD5E86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3368D7">
        <w:rPr>
          <w:rFonts w:asciiTheme="majorHAnsi" w:hAnsiTheme="majorHAnsi" w:cstheme="majorHAnsi"/>
          <w:b/>
          <w:bCs/>
        </w:rPr>
        <w:t>6.8.2.2. Přípustný způsob využití</w:t>
      </w:r>
      <w:r>
        <w:rPr>
          <w:rFonts w:asciiTheme="majorHAnsi" w:hAnsiTheme="majorHAnsi" w:cstheme="majorHAnsi"/>
        </w:rPr>
        <w:t xml:space="preserve"> se v odrážce </w:t>
      </w:r>
      <w:r w:rsidRPr="003368D7">
        <w:rPr>
          <w:rFonts w:asciiTheme="majorHAnsi" w:hAnsiTheme="majorHAnsi" w:cstheme="majorHAnsi"/>
          <w:b/>
          <w:bCs/>
        </w:rPr>
        <w:t>b)</w:t>
      </w:r>
      <w:r>
        <w:rPr>
          <w:rFonts w:asciiTheme="majorHAnsi" w:hAnsiTheme="majorHAnsi" w:cstheme="majorHAnsi"/>
        </w:rPr>
        <w:t xml:space="preserve"> za slovo skladování vkládá text </w:t>
      </w:r>
      <w:r w:rsidRPr="003368D7">
        <w:rPr>
          <w:rFonts w:asciiTheme="majorHAnsi" w:hAnsiTheme="majorHAnsi" w:cstheme="majorHAnsi"/>
          <w:i/>
          <w:iCs/>
        </w:rPr>
        <w:t>„související s hlavním způsobem využití</w:t>
      </w:r>
      <w:r>
        <w:rPr>
          <w:rFonts w:asciiTheme="majorHAnsi" w:hAnsiTheme="majorHAnsi" w:cstheme="majorHAnsi"/>
        </w:rPr>
        <w:t>“.</w:t>
      </w:r>
    </w:p>
    <w:p w14:paraId="583825C2" w14:textId="7527A7DB" w:rsidR="00BD5E86" w:rsidRDefault="00BD5E86" w:rsidP="00BD5E86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BD5E86">
        <w:rPr>
          <w:rFonts w:asciiTheme="majorHAnsi" w:hAnsiTheme="majorHAnsi" w:cstheme="majorHAnsi"/>
          <w:b/>
          <w:bCs/>
        </w:rPr>
        <w:t>6.8.3. Výroba a skladování – lehký průmysl (VL)</w:t>
      </w:r>
      <w:r>
        <w:rPr>
          <w:rFonts w:asciiTheme="majorHAnsi" w:hAnsiTheme="majorHAnsi" w:cstheme="majorHAnsi"/>
        </w:rPr>
        <w:t xml:space="preserve"> se zrušuje text ve znění „</w:t>
      </w:r>
      <w:r w:rsidRPr="00BD5E86">
        <w:rPr>
          <w:rFonts w:asciiTheme="majorHAnsi" w:hAnsiTheme="majorHAnsi" w:cstheme="majorHAnsi"/>
          <w:i/>
          <w:iCs/>
        </w:rPr>
        <w:t>a skladování – lehký průmysl</w:t>
      </w:r>
      <w:r>
        <w:rPr>
          <w:rFonts w:asciiTheme="majorHAnsi" w:hAnsiTheme="majorHAnsi" w:cstheme="majorHAnsi"/>
        </w:rPr>
        <w:t>“ a nahrazuje se slovem „</w:t>
      </w:r>
      <w:r w:rsidRPr="00BD5E86">
        <w:rPr>
          <w:rFonts w:asciiTheme="majorHAnsi" w:hAnsiTheme="majorHAnsi" w:cstheme="majorHAnsi"/>
          <w:i/>
          <w:iCs/>
        </w:rPr>
        <w:t>lehká</w:t>
      </w:r>
      <w:r>
        <w:rPr>
          <w:rFonts w:asciiTheme="majorHAnsi" w:hAnsiTheme="majorHAnsi" w:cstheme="majorHAnsi"/>
        </w:rPr>
        <w:t>“.</w:t>
      </w:r>
    </w:p>
    <w:p w14:paraId="249B0712" w14:textId="44428FCC" w:rsidR="00BD5E86" w:rsidRDefault="00A01DAC" w:rsidP="00A01DAC">
      <w:pPr>
        <w:pStyle w:val="Odstavecseseznamem"/>
        <w:numPr>
          <w:ilvl w:val="0"/>
          <w:numId w:val="2"/>
        </w:numPr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Kapitola s názvem </w:t>
      </w:r>
      <w:r w:rsidRPr="00A01DAC">
        <w:rPr>
          <w:rFonts w:asciiTheme="majorHAnsi" w:hAnsiTheme="majorHAnsi" w:cstheme="majorHAnsi"/>
          <w:b/>
          <w:bCs/>
        </w:rPr>
        <w:t>6.8.4. Plochy skladování (VK)</w:t>
      </w:r>
      <w:r>
        <w:rPr>
          <w:rFonts w:asciiTheme="majorHAnsi" w:hAnsiTheme="majorHAnsi" w:cstheme="majorHAnsi"/>
        </w:rPr>
        <w:t xml:space="preserve"> v následujícím znění:</w:t>
      </w:r>
    </w:p>
    <w:p w14:paraId="664AB121" w14:textId="6B322BCE" w:rsidR="00D807B5" w:rsidRPr="003368D7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</w:rPr>
        <w:t>„</w:t>
      </w:r>
      <w:r w:rsidR="00D807B5" w:rsidRPr="003368D7">
        <w:rPr>
          <w:rFonts w:asciiTheme="majorHAnsi" w:hAnsiTheme="majorHAnsi" w:cstheme="majorHAnsi"/>
          <w:b/>
          <w:bCs/>
          <w:i/>
          <w:iCs/>
        </w:rPr>
        <w:t>6.8.4. Plochy skladování (VK)</w:t>
      </w:r>
    </w:p>
    <w:p w14:paraId="557F47DB" w14:textId="2A144292" w:rsidR="00A01DAC" w:rsidRPr="003368D7" w:rsidRDefault="00A01DAC" w:rsidP="00A01DAC">
      <w:pPr>
        <w:ind w:left="708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6.8.4.1. Hlavní způsob využití</w:t>
      </w:r>
    </w:p>
    <w:p w14:paraId="0EF48708" w14:textId="77777777" w:rsidR="00A01DAC" w:rsidRPr="00A01DAC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 w:rsidRPr="00A01DAC">
        <w:rPr>
          <w:rFonts w:asciiTheme="majorHAnsi" w:hAnsiTheme="majorHAnsi" w:cstheme="majorHAnsi"/>
          <w:i/>
          <w:iCs/>
        </w:rPr>
        <w:t>Stavby a zařízení sloužící ke skladování.</w:t>
      </w:r>
    </w:p>
    <w:p w14:paraId="55ECEE02" w14:textId="77777777" w:rsidR="00A01DAC" w:rsidRPr="003368D7" w:rsidRDefault="00A01DAC" w:rsidP="00A01DAC">
      <w:pPr>
        <w:ind w:left="708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6.8.4.2. Přípustný způsob využití</w:t>
      </w:r>
    </w:p>
    <w:p w14:paraId="7D73B417" w14:textId="77777777" w:rsidR="00A01DAC" w:rsidRPr="00A01DAC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 w:rsidRPr="00A01DAC">
        <w:rPr>
          <w:rFonts w:asciiTheme="majorHAnsi" w:hAnsiTheme="majorHAnsi" w:cstheme="majorHAnsi"/>
          <w:i/>
          <w:iCs/>
        </w:rPr>
        <w:t>a)</w:t>
      </w:r>
      <w:r w:rsidRPr="00A01DAC">
        <w:rPr>
          <w:rFonts w:asciiTheme="majorHAnsi" w:hAnsiTheme="majorHAnsi" w:cstheme="majorHAnsi"/>
          <w:i/>
          <w:iCs/>
        </w:rPr>
        <w:tab/>
        <w:t>Doprovodná zeleň.</w:t>
      </w:r>
    </w:p>
    <w:p w14:paraId="5AD0CFBD" w14:textId="77777777" w:rsidR="00A01DAC" w:rsidRPr="00A01DAC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 w:rsidRPr="00A01DAC">
        <w:rPr>
          <w:rFonts w:asciiTheme="majorHAnsi" w:hAnsiTheme="majorHAnsi" w:cstheme="majorHAnsi"/>
          <w:i/>
          <w:iCs/>
        </w:rPr>
        <w:t>b)</w:t>
      </w:r>
      <w:r w:rsidRPr="00A01DAC">
        <w:rPr>
          <w:rFonts w:asciiTheme="majorHAnsi" w:hAnsiTheme="majorHAnsi" w:cstheme="majorHAnsi"/>
          <w:i/>
          <w:iCs/>
        </w:rPr>
        <w:tab/>
        <w:t>Opěrné stěny, terénní úpravy a ploty.</w:t>
      </w:r>
    </w:p>
    <w:p w14:paraId="17BE6964" w14:textId="77777777" w:rsidR="00A01DAC" w:rsidRPr="00A01DAC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 w:rsidRPr="00A01DAC">
        <w:rPr>
          <w:rFonts w:asciiTheme="majorHAnsi" w:hAnsiTheme="majorHAnsi" w:cstheme="majorHAnsi"/>
          <w:i/>
          <w:iCs/>
        </w:rPr>
        <w:t>c)</w:t>
      </w:r>
      <w:r w:rsidRPr="00A01DAC">
        <w:rPr>
          <w:rFonts w:asciiTheme="majorHAnsi" w:hAnsiTheme="majorHAnsi" w:cstheme="majorHAnsi"/>
          <w:i/>
          <w:iCs/>
        </w:rPr>
        <w:tab/>
        <w:t>Stavby a zařízení související dopravní infrastruktury, včetně parkovacích ploch a garáží.</w:t>
      </w:r>
    </w:p>
    <w:p w14:paraId="7EDDF219" w14:textId="77777777" w:rsidR="00A01DAC" w:rsidRPr="00A01DAC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 w:rsidRPr="00A01DAC">
        <w:rPr>
          <w:rFonts w:asciiTheme="majorHAnsi" w:hAnsiTheme="majorHAnsi" w:cstheme="majorHAnsi"/>
          <w:i/>
          <w:iCs/>
        </w:rPr>
        <w:t>d)</w:t>
      </w:r>
      <w:r w:rsidRPr="00A01DAC">
        <w:rPr>
          <w:rFonts w:asciiTheme="majorHAnsi" w:hAnsiTheme="majorHAnsi" w:cstheme="majorHAnsi"/>
          <w:i/>
          <w:iCs/>
        </w:rPr>
        <w:tab/>
        <w:t>Stavby a zařízení související technické infrastruktury a liniové stavby nesouvisející technické infrastruktury.</w:t>
      </w:r>
    </w:p>
    <w:p w14:paraId="239DA1F2" w14:textId="77777777" w:rsidR="00A01DAC" w:rsidRPr="003368D7" w:rsidRDefault="00A01DAC" w:rsidP="00A01DAC">
      <w:pPr>
        <w:ind w:left="708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6.8.4.3. Nepřípustný způsob využití</w:t>
      </w:r>
    </w:p>
    <w:p w14:paraId="715A73F0" w14:textId="77777777" w:rsidR="00A01DAC" w:rsidRPr="00A01DAC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 w:rsidRPr="00A01DAC">
        <w:rPr>
          <w:rFonts w:asciiTheme="majorHAnsi" w:hAnsiTheme="majorHAnsi" w:cstheme="majorHAnsi"/>
          <w:i/>
          <w:iCs/>
        </w:rPr>
        <w:t>a)</w:t>
      </w:r>
      <w:r w:rsidRPr="00A01DAC">
        <w:rPr>
          <w:rFonts w:asciiTheme="majorHAnsi" w:hAnsiTheme="majorHAnsi" w:cstheme="majorHAnsi"/>
          <w:i/>
          <w:iCs/>
        </w:rPr>
        <w:tab/>
        <w:t>Veškeré stavby a zařízení, které nejsou uvedeny v hlavním, přípustném či podmíněně přípustném způsobu využití.</w:t>
      </w:r>
    </w:p>
    <w:p w14:paraId="5A4C4F53" w14:textId="06BC8421" w:rsidR="00A01DAC" w:rsidRPr="00A01DAC" w:rsidRDefault="00A01DAC" w:rsidP="00A01DAC">
      <w:pPr>
        <w:ind w:left="708"/>
        <w:rPr>
          <w:rFonts w:asciiTheme="majorHAnsi" w:hAnsiTheme="majorHAnsi" w:cstheme="majorHAnsi"/>
          <w:i/>
          <w:iCs/>
        </w:rPr>
      </w:pPr>
      <w:r w:rsidRPr="00A01DAC">
        <w:rPr>
          <w:rFonts w:asciiTheme="majorHAnsi" w:hAnsiTheme="majorHAnsi" w:cstheme="majorHAnsi"/>
          <w:i/>
          <w:iCs/>
        </w:rPr>
        <w:t>b)</w:t>
      </w:r>
      <w:r w:rsidRPr="00A01DAC">
        <w:rPr>
          <w:rFonts w:asciiTheme="majorHAnsi" w:hAnsiTheme="majorHAnsi" w:cstheme="majorHAnsi"/>
          <w:i/>
          <w:iCs/>
        </w:rPr>
        <w:tab/>
        <w:t>Stavby pro výrobu, bydlení, rekreaci a občanské vybavení.“</w:t>
      </w:r>
    </w:p>
    <w:p w14:paraId="01B12517" w14:textId="6366BD44" w:rsidR="00A01DAC" w:rsidRPr="00A01DAC" w:rsidRDefault="00A01DAC" w:rsidP="00A01DAC">
      <w:pPr>
        <w:spacing w:after="240"/>
        <w:ind w:left="70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se zrušuje.</w:t>
      </w:r>
    </w:p>
    <w:p w14:paraId="682B2BA1" w14:textId="6B2B590D" w:rsidR="007F5F6E" w:rsidRDefault="00A01DAC" w:rsidP="00A01DAC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A01DAC">
        <w:rPr>
          <w:rFonts w:asciiTheme="majorHAnsi" w:hAnsiTheme="majorHAnsi" w:cstheme="majorHAnsi"/>
          <w:b/>
          <w:bCs/>
        </w:rPr>
        <w:t>6.9.1. Zeleň – přírodního charakteru</w:t>
      </w:r>
      <w:r>
        <w:rPr>
          <w:rFonts w:asciiTheme="majorHAnsi" w:hAnsiTheme="majorHAnsi" w:cstheme="majorHAnsi"/>
        </w:rPr>
        <w:t xml:space="preserve"> se zrušuje text ve znění </w:t>
      </w:r>
      <w:r w:rsidRPr="00A01DAC">
        <w:rPr>
          <w:rFonts w:asciiTheme="majorHAnsi" w:hAnsiTheme="majorHAnsi" w:cstheme="majorHAnsi"/>
          <w:i/>
          <w:iCs/>
        </w:rPr>
        <w:t>„– přírodního charakteru</w:t>
      </w:r>
      <w:r>
        <w:rPr>
          <w:rFonts w:asciiTheme="majorHAnsi" w:hAnsiTheme="majorHAnsi" w:cstheme="majorHAnsi"/>
        </w:rPr>
        <w:t>“ a nahrazuje se textem ve znění „</w:t>
      </w:r>
      <w:r w:rsidRPr="00A01DAC">
        <w:rPr>
          <w:rFonts w:asciiTheme="majorHAnsi" w:hAnsiTheme="majorHAnsi" w:cstheme="majorHAnsi"/>
          <w:i/>
          <w:iCs/>
        </w:rPr>
        <w:t>krajinná (ZK)</w:t>
      </w:r>
      <w:r>
        <w:rPr>
          <w:rFonts w:asciiTheme="majorHAnsi" w:hAnsiTheme="majorHAnsi" w:cstheme="majorHAnsi"/>
        </w:rPr>
        <w:t>“.</w:t>
      </w:r>
    </w:p>
    <w:p w14:paraId="33E94530" w14:textId="405FEC9A" w:rsidR="00A01DAC" w:rsidRDefault="00A01DAC" w:rsidP="00A01DAC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F27E07">
        <w:rPr>
          <w:rFonts w:asciiTheme="majorHAnsi" w:hAnsiTheme="majorHAnsi" w:cstheme="majorHAnsi"/>
        </w:rPr>
        <w:t xml:space="preserve"> názvu </w:t>
      </w:r>
      <w:r>
        <w:rPr>
          <w:rFonts w:asciiTheme="majorHAnsi" w:hAnsiTheme="majorHAnsi" w:cstheme="majorHAnsi"/>
        </w:rPr>
        <w:t>kapitol</w:t>
      </w:r>
      <w:r w:rsidR="00F27E07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</w:t>
      </w:r>
      <w:r w:rsidRPr="00A01DAC">
        <w:rPr>
          <w:rFonts w:asciiTheme="majorHAnsi" w:hAnsiTheme="majorHAnsi" w:cstheme="majorHAnsi"/>
          <w:b/>
          <w:bCs/>
        </w:rPr>
        <w:t>6.9.1.3. Nepřípustný způsob využití</w:t>
      </w:r>
      <w:r>
        <w:rPr>
          <w:rFonts w:asciiTheme="majorHAnsi" w:hAnsiTheme="majorHAnsi" w:cstheme="majorHAnsi"/>
        </w:rPr>
        <w:t xml:space="preserve"> se v odstavci </w:t>
      </w:r>
      <w:r w:rsidRPr="00A01DAC">
        <w:rPr>
          <w:rFonts w:asciiTheme="majorHAnsi" w:hAnsiTheme="majorHAnsi" w:cstheme="majorHAnsi"/>
          <w:b/>
          <w:bCs/>
        </w:rPr>
        <w:t>a)</w:t>
      </w:r>
      <w:r>
        <w:rPr>
          <w:rFonts w:asciiTheme="majorHAnsi" w:hAnsiTheme="majorHAnsi" w:cstheme="majorHAnsi"/>
        </w:rPr>
        <w:t xml:space="preserve"> zrušuje opakující se slovo „</w:t>
      </w:r>
      <w:r w:rsidRPr="00A01DAC">
        <w:rPr>
          <w:rFonts w:asciiTheme="majorHAnsi" w:hAnsiTheme="majorHAnsi" w:cstheme="majorHAnsi"/>
          <w:i/>
          <w:iCs/>
        </w:rPr>
        <w:t>přípustném</w:t>
      </w:r>
      <w:r>
        <w:rPr>
          <w:rFonts w:asciiTheme="majorHAnsi" w:hAnsiTheme="majorHAnsi" w:cstheme="majorHAnsi"/>
        </w:rPr>
        <w:t>“.</w:t>
      </w:r>
    </w:p>
    <w:p w14:paraId="4809ECDE" w14:textId="354E4368" w:rsidR="00A01DAC" w:rsidRPr="003D436D" w:rsidRDefault="003D436D" w:rsidP="00A01DAC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F27E07">
        <w:rPr>
          <w:rFonts w:asciiTheme="majorHAnsi" w:hAnsiTheme="majorHAnsi" w:cstheme="majorHAnsi"/>
        </w:rPr>
        <w:t xml:space="preserve"> názvu</w:t>
      </w:r>
      <w:r>
        <w:rPr>
          <w:rFonts w:asciiTheme="majorHAnsi" w:hAnsiTheme="majorHAnsi" w:cstheme="majorHAnsi"/>
        </w:rPr>
        <w:t> kapitol</w:t>
      </w:r>
      <w:r w:rsidR="00F27E07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</w:t>
      </w:r>
      <w:r w:rsidRPr="003D436D">
        <w:rPr>
          <w:rFonts w:asciiTheme="majorHAnsi" w:hAnsiTheme="majorHAnsi" w:cstheme="majorHAnsi"/>
          <w:b/>
          <w:bCs/>
        </w:rPr>
        <w:t>6.10.1. Plochy vodní a vodohospodářské (W)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 xml:space="preserve">“ a v následujícím slově se malé písmeno mění na velké a dále se zrušuje závorka ve znění </w:t>
      </w:r>
      <w:r w:rsidRPr="003D436D">
        <w:rPr>
          <w:rFonts w:asciiTheme="majorHAnsi" w:hAnsiTheme="majorHAnsi" w:cstheme="majorHAnsi"/>
          <w:i/>
          <w:iCs/>
        </w:rPr>
        <w:t>„(W)“</w:t>
      </w:r>
      <w:r>
        <w:rPr>
          <w:rFonts w:asciiTheme="majorHAnsi" w:hAnsiTheme="majorHAnsi" w:cstheme="majorHAnsi"/>
        </w:rPr>
        <w:t xml:space="preserve"> a nahrazuje se textem „</w:t>
      </w:r>
      <w:r w:rsidRPr="003D436D">
        <w:rPr>
          <w:rFonts w:asciiTheme="majorHAnsi" w:hAnsiTheme="majorHAnsi" w:cstheme="majorHAnsi"/>
          <w:i/>
          <w:iCs/>
        </w:rPr>
        <w:t>všeobecné (WU)“.</w:t>
      </w:r>
    </w:p>
    <w:p w14:paraId="0A208331" w14:textId="17993BC4" w:rsidR="003D436D" w:rsidRPr="003D436D" w:rsidRDefault="003D436D" w:rsidP="003D436D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F27E07">
        <w:rPr>
          <w:rFonts w:asciiTheme="majorHAnsi" w:hAnsiTheme="majorHAnsi" w:cstheme="majorHAnsi"/>
        </w:rPr>
        <w:t xml:space="preserve"> názvu </w:t>
      </w:r>
      <w:r>
        <w:rPr>
          <w:rFonts w:asciiTheme="majorHAnsi" w:hAnsiTheme="majorHAnsi" w:cstheme="majorHAnsi"/>
        </w:rPr>
        <w:t>kapitol</w:t>
      </w:r>
      <w:r w:rsidR="00F27E07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</w:t>
      </w:r>
      <w:r w:rsidRPr="003D436D">
        <w:rPr>
          <w:rFonts w:asciiTheme="majorHAnsi" w:hAnsiTheme="majorHAnsi" w:cstheme="majorHAnsi"/>
          <w:b/>
          <w:bCs/>
        </w:rPr>
        <w:t>6.11.1. Plochy zemědělské (NZ)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 xml:space="preserve">“ a v následujícím slově se malé písmeno mění na velké a dále se zrušuje závorka ve znění </w:t>
      </w:r>
      <w:r w:rsidRPr="003D436D">
        <w:rPr>
          <w:rFonts w:asciiTheme="majorHAnsi" w:hAnsiTheme="majorHAnsi" w:cstheme="majorHAnsi"/>
          <w:i/>
          <w:iCs/>
        </w:rPr>
        <w:t>„</w:t>
      </w:r>
      <w:r>
        <w:rPr>
          <w:rFonts w:asciiTheme="majorHAnsi" w:hAnsiTheme="majorHAnsi" w:cstheme="majorHAnsi"/>
          <w:i/>
          <w:iCs/>
        </w:rPr>
        <w:t>(NZ</w:t>
      </w:r>
      <w:r w:rsidRPr="003D436D">
        <w:rPr>
          <w:rFonts w:asciiTheme="majorHAnsi" w:hAnsiTheme="majorHAnsi" w:cstheme="majorHAnsi"/>
          <w:i/>
          <w:iCs/>
        </w:rPr>
        <w:t>)“</w:t>
      </w:r>
      <w:r>
        <w:rPr>
          <w:rFonts w:asciiTheme="majorHAnsi" w:hAnsiTheme="majorHAnsi" w:cstheme="majorHAnsi"/>
        </w:rPr>
        <w:t xml:space="preserve"> a nahrazuje se textem „</w:t>
      </w:r>
      <w:r w:rsidRPr="003D436D">
        <w:rPr>
          <w:rFonts w:asciiTheme="majorHAnsi" w:hAnsiTheme="majorHAnsi" w:cstheme="majorHAnsi"/>
          <w:i/>
          <w:iCs/>
        </w:rPr>
        <w:t>všeobecné (</w:t>
      </w:r>
      <w:r>
        <w:rPr>
          <w:rFonts w:asciiTheme="majorHAnsi" w:hAnsiTheme="majorHAnsi" w:cstheme="majorHAnsi"/>
          <w:i/>
          <w:iCs/>
        </w:rPr>
        <w:t>A</w:t>
      </w:r>
      <w:r w:rsidRPr="003D436D">
        <w:rPr>
          <w:rFonts w:asciiTheme="majorHAnsi" w:hAnsiTheme="majorHAnsi" w:cstheme="majorHAnsi"/>
          <w:i/>
          <w:iCs/>
        </w:rPr>
        <w:t>U)“.</w:t>
      </w:r>
    </w:p>
    <w:p w14:paraId="32022DCA" w14:textId="471F51FD" w:rsidR="003D436D" w:rsidRPr="003D436D" w:rsidRDefault="003D436D" w:rsidP="003D436D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F27E07">
        <w:rPr>
          <w:rFonts w:asciiTheme="majorHAnsi" w:hAnsiTheme="majorHAnsi" w:cstheme="majorHAnsi"/>
        </w:rPr>
        <w:t xml:space="preserve"> názvu </w:t>
      </w:r>
      <w:r>
        <w:rPr>
          <w:rFonts w:asciiTheme="majorHAnsi" w:hAnsiTheme="majorHAnsi" w:cstheme="majorHAnsi"/>
        </w:rPr>
        <w:t>kapitol</w:t>
      </w:r>
      <w:r w:rsidR="00F27E07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</w:t>
      </w:r>
      <w:r w:rsidRPr="003D436D">
        <w:rPr>
          <w:rFonts w:asciiTheme="majorHAnsi" w:hAnsiTheme="majorHAnsi" w:cstheme="majorHAnsi"/>
          <w:b/>
          <w:bCs/>
        </w:rPr>
        <w:t>6.1</w:t>
      </w:r>
      <w:r>
        <w:rPr>
          <w:rFonts w:asciiTheme="majorHAnsi" w:hAnsiTheme="majorHAnsi" w:cstheme="majorHAnsi"/>
          <w:b/>
          <w:bCs/>
        </w:rPr>
        <w:t>2</w:t>
      </w:r>
      <w:r w:rsidRPr="003D436D">
        <w:rPr>
          <w:rFonts w:asciiTheme="majorHAnsi" w:hAnsiTheme="majorHAnsi" w:cstheme="majorHAnsi"/>
          <w:b/>
          <w:bCs/>
        </w:rPr>
        <w:t xml:space="preserve">.1. Plochy </w:t>
      </w:r>
      <w:r>
        <w:rPr>
          <w:rFonts w:asciiTheme="majorHAnsi" w:hAnsiTheme="majorHAnsi" w:cstheme="majorHAnsi"/>
          <w:b/>
          <w:bCs/>
        </w:rPr>
        <w:t>lesní</w:t>
      </w:r>
      <w:r w:rsidRPr="003D436D">
        <w:rPr>
          <w:rFonts w:asciiTheme="majorHAnsi" w:hAnsiTheme="majorHAnsi" w:cstheme="majorHAnsi"/>
          <w:b/>
          <w:bCs/>
        </w:rPr>
        <w:t xml:space="preserve"> (NZ)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 xml:space="preserve">“ a v následujícím slově se malé písmeno mění na velké a dále se zrušuje závorka ve znění </w:t>
      </w:r>
      <w:r w:rsidRPr="003D436D">
        <w:rPr>
          <w:rFonts w:asciiTheme="majorHAnsi" w:hAnsiTheme="majorHAnsi" w:cstheme="majorHAnsi"/>
          <w:i/>
          <w:iCs/>
        </w:rPr>
        <w:t>„</w:t>
      </w:r>
      <w:r>
        <w:rPr>
          <w:rFonts w:asciiTheme="majorHAnsi" w:hAnsiTheme="majorHAnsi" w:cstheme="majorHAnsi"/>
          <w:i/>
          <w:iCs/>
        </w:rPr>
        <w:t>(NL</w:t>
      </w:r>
      <w:r w:rsidRPr="003D436D">
        <w:rPr>
          <w:rFonts w:asciiTheme="majorHAnsi" w:hAnsiTheme="majorHAnsi" w:cstheme="majorHAnsi"/>
          <w:i/>
          <w:iCs/>
        </w:rPr>
        <w:t>)“</w:t>
      </w:r>
      <w:r>
        <w:rPr>
          <w:rFonts w:asciiTheme="majorHAnsi" w:hAnsiTheme="majorHAnsi" w:cstheme="majorHAnsi"/>
        </w:rPr>
        <w:t xml:space="preserve"> a nahrazuje se textem „</w:t>
      </w:r>
      <w:r w:rsidRPr="003D436D">
        <w:rPr>
          <w:rFonts w:asciiTheme="majorHAnsi" w:hAnsiTheme="majorHAnsi" w:cstheme="majorHAnsi"/>
          <w:i/>
          <w:iCs/>
        </w:rPr>
        <w:t>všeobecné (</w:t>
      </w:r>
      <w:r>
        <w:rPr>
          <w:rFonts w:asciiTheme="majorHAnsi" w:hAnsiTheme="majorHAnsi" w:cstheme="majorHAnsi"/>
          <w:i/>
          <w:iCs/>
        </w:rPr>
        <w:t>L</w:t>
      </w:r>
      <w:r w:rsidRPr="003D436D">
        <w:rPr>
          <w:rFonts w:asciiTheme="majorHAnsi" w:hAnsiTheme="majorHAnsi" w:cstheme="majorHAnsi"/>
          <w:i/>
          <w:iCs/>
        </w:rPr>
        <w:t>U)“.</w:t>
      </w:r>
    </w:p>
    <w:p w14:paraId="10C7DE91" w14:textId="34BCB959" w:rsidR="003D436D" w:rsidRPr="003D436D" w:rsidRDefault="003D436D" w:rsidP="003D436D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F27E07">
        <w:rPr>
          <w:rFonts w:asciiTheme="majorHAnsi" w:hAnsiTheme="majorHAnsi" w:cstheme="majorHAnsi"/>
        </w:rPr>
        <w:t xml:space="preserve"> názvu</w:t>
      </w:r>
      <w:r>
        <w:rPr>
          <w:rFonts w:asciiTheme="majorHAnsi" w:hAnsiTheme="majorHAnsi" w:cstheme="majorHAnsi"/>
        </w:rPr>
        <w:t> kapitol</w:t>
      </w:r>
      <w:r w:rsidR="00F27E07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</w:t>
      </w:r>
      <w:r w:rsidRPr="003D436D">
        <w:rPr>
          <w:rFonts w:asciiTheme="majorHAnsi" w:hAnsiTheme="majorHAnsi" w:cstheme="majorHAnsi"/>
          <w:b/>
          <w:bCs/>
        </w:rPr>
        <w:t>6.1</w:t>
      </w:r>
      <w:r>
        <w:rPr>
          <w:rFonts w:asciiTheme="majorHAnsi" w:hAnsiTheme="majorHAnsi" w:cstheme="majorHAnsi"/>
          <w:b/>
          <w:bCs/>
        </w:rPr>
        <w:t>3</w:t>
      </w:r>
      <w:r w:rsidRPr="003D436D">
        <w:rPr>
          <w:rFonts w:asciiTheme="majorHAnsi" w:hAnsiTheme="majorHAnsi" w:cstheme="majorHAnsi"/>
          <w:b/>
          <w:bCs/>
        </w:rPr>
        <w:t xml:space="preserve">.1. Plochy </w:t>
      </w:r>
      <w:r>
        <w:rPr>
          <w:rFonts w:asciiTheme="majorHAnsi" w:hAnsiTheme="majorHAnsi" w:cstheme="majorHAnsi"/>
          <w:b/>
          <w:bCs/>
        </w:rPr>
        <w:t xml:space="preserve">smíšené nezastavěného území </w:t>
      </w:r>
      <w:r w:rsidRPr="003D436D">
        <w:rPr>
          <w:rFonts w:asciiTheme="majorHAnsi" w:hAnsiTheme="majorHAnsi" w:cstheme="majorHAnsi"/>
          <w:b/>
          <w:bCs/>
        </w:rPr>
        <w:t>(N</w:t>
      </w:r>
      <w:r>
        <w:rPr>
          <w:rFonts w:asciiTheme="majorHAnsi" w:hAnsiTheme="majorHAnsi" w:cstheme="majorHAnsi"/>
          <w:b/>
          <w:bCs/>
        </w:rPr>
        <w:t>S</w:t>
      </w:r>
      <w:r w:rsidRPr="003D436D">
        <w:rPr>
          <w:rFonts w:asciiTheme="majorHAnsi" w:hAnsiTheme="majorHAnsi" w:cstheme="majorHAnsi"/>
          <w:b/>
          <w:bCs/>
        </w:rPr>
        <w:t>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 xml:space="preserve">“ a v následujícím slově se malé písmeno mění na velké a dále se zrušuje závorka ve znění </w:t>
      </w:r>
      <w:r w:rsidRPr="003D436D">
        <w:rPr>
          <w:rFonts w:asciiTheme="majorHAnsi" w:hAnsiTheme="majorHAnsi" w:cstheme="majorHAnsi"/>
          <w:i/>
          <w:iCs/>
        </w:rPr>
        <w:t>„</w:t>
      </w:r>
      <w:r>
        <w:rPr>
          <w:rFonts w:asciiTheme="majorHAnsi" w:hAnsiTheme="majorHAnsi" w:cstheme="majorHAnsi"/>
          <w:i/>
          <w:iCs/>
        </w:rPr>
        <w:t>(NS</w:t>
      </w:r>
      <w:r w:rsidRPr="003D436D">
        <w:rPr>
          <w:rFonts w:asciiTheme="majorHAnsi" w:hAnsiTheme="majorHAnsi" w:cstheme="majorHAnsi"/>
          <w:i/>
          <w:iCs/>
        </w:rPr>
        <w:t>)“</w:t>
      </w:r>
      <w:r>
        <w:rPr>
          <w:rFonts w:asciiTheme="majorHAnsi" w:hAnsiTheme="majorHAnsi" w:cstheme="majorHAnsi"/>
        </w:rPr>
        <w:t xml:space="preserve"> a nahrazuje se textem „</w:t>
      </w:r>
      <w:r w:rsidRPr="003D436D">
        <w:rPr>
          <w:rFonts w:asciiTheme="majorHAnsi" w:hAnsiTheme="majorHAnsi" w:cstheme="majorHAnsi"/>
          <w:i/>
          <w:iCs/>
        </w:rPr>
        <w:t>všeobecné (</w:t>
      </w:r>
      <w:r>
        <w:rPr>
          <w:rFonts w:asciiTheme="majorHAnsi" w:hAnsiTheme="majorHAnsi" w:cstheme="majorHAnsi"/>
          <w:i/>
          <w:iCs/>
        </w:rPr>
        <w:t>M</w:t>
      </w:r>
      <w:r w:rsidRPr="003D436D">
        <w:rPr>
          <w:rFonts w:asciiTheme="majorHAnsi" w:hAnsiTheme="majorHAnsi" w:cstheme="majorHAnsi"/>
          <w:i/>
          <w:iCs/>
        </w:rPr>
        <w:t>U)“.</w:t>
      </w:r>
    </w:p>
    <w:p w14:paraId="564AB185" w14:textId="4F70C830" w:rsidR="003D436D" w:rsidRPr="003D436D" w:rsidRDefault="003D436D" w:rsidP="003D436D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F27E07">
        <w:rPr>
          <w:rFonts w:asciiTheme="majorHAnsi" w:hAnsiTheme="majorHAnsi" w:cstheme="majorHAnsi"/>
        </w:rPr>
        <w:t xml:space="preserve"> názvu </w:t>
      </w:r>
      <w:r>
        <w:rPr>
          <w:rFonts w:asciiTheme="majorHAnsi" w:hAnsiTheme="majorHAnsi" w:cstheme="majorHAnsi"/>
        </w:rPr>
        <w:t>kapitol</w:t>
      </w:r>
      <w:r w:rsidR="00F27E07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</w:t>
      </w:r>
      <w:r w:rsidRPr="003D436D">
        <w:rPr>
          <w:rFonts w:asciiTheme="majorHAnsi" w:hAnsiTheme="majorHAnsi" w:cstheme="majorHAnsi"/>
          <w:b/>
          <w:bCs/>
        </w:rPr>
        <w:t>6.1</w:t>
      </w:r>
      <w:r>
        <w:rPr>
          <w:rFonts w:asciiTheme="majorHAnsi" w:hAnsiTheme="majorHAnsi" w:cstheme="majorHAnsi"/>
          <w:b/>
          <w:bCs/>
        </w:rPr>
        <w:t>3</w:t>
      </w:r>
      <w:r w:rsidRPr="003D436D">
        <w:rPr>
          <w:rFonts w:asciiTheme="majorHAnsi" w:hAnsiTheme="majorHAnsi" w:cstheme="majorHAnsi"/>
          <w:b/>
          <w:bCs/>
        </w:rPr>
        <w:t>.</w:t>
      </w:r>
      <w:r>
        <w:rPr>
          <w:rFonts w:asciiTheme="majorHAnsi" w:hAnsiTheme="majorHAnsi" w:cstheme="majorHAnsi"/>
          <w:b/>
          <w:bCs/>
        </w:rPr>
        <w:t>2</w:t>
      </w:r>
      <w:r w:rsidRPr="003D436D">
        <w:rPr>
          <w:rFonts w:asciiTheme="majorHAnsi" w:hAnsiTheme="majorHAnsi" w:cstheme="majorHAnsi"/>
          <w:b/>
          <w:bCs/>
        </w:rPr>
        <w:t xml:space="preserve">. Plochy </w:t>
      </w:r>
      <w:r>
        <w:rPr>
          <w:rFonts w:asciiTheme="majorHAnsi" w:hAnsiTheme="majorHAnsi" w:cstheme="majorHAnsi"/>
          <w:b/>
          <w:bCs/>
        </w:rPr>
        <w:t xml:space="preserve">smíšené nezastavěného území – zemědělské a rekreační </w:t>
      </w:r>
      <w:r w:rsidRPr="003D436D">
        <w:rPr>
          <w:rFonts w:asciiTheme="majorHAnsi" w:hAnsiTheme="majorHAnsi" w:cstheme="majorHAnsi"/>
          <w:b/>
          <w:bCs/>
        </w:rPr>
        <w:t>(N</w:t>
      </w:r>
      <w:r>
        <w:rPr>
          <w:rFonts w:asciiTheme="majorHAnsi" w:hAnsiTheme="majorHAnsi" w:cstheme="majorHAnsi"/>
          <w:b/>
          <w:bCs/>
        </w:rPr>
        <w:t>Szr</w:t>
      </w:r>
      <w:r w:rsidRPr="003D436D">
        <w:rPr>
          <w:rFonts w:asciiTheme="majorHAnsi" w:hAnsiTheme="majorHAnsi" w:cstheme="majorHAnsi"/>
          <w:b/>
          <w:bCs/>
        </w:rPr>
        <w:t>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 xml:space="preserve">“ a v následujícím slově se malé písmeno mění na velké a dále se zrušuje </w:t>
      </w:r>
      <w:r w:rsidR="00A55A09">
        <w:rPr>
          <w:rFonts w:asciiTheme="majorHAnsi" w:hAnsiTheme="majorHAnsi" w:cstheme="majorHAnsi"/>
        </w:rPr>
        <w:t>text</w:t>
      </w:r>
      <w:r>
        <w:rPr>
          <w:rFonts w:asciiTheme="majorHAnsi" w:hAnsiTheme="majorHAnsi" w:cstheme="majorHAnsi"/>
        </w:rPr>
        <w:t xml:space="preserve"> ve znění </w:t>
      </w:r>
      <w:r w:rsidRPr="003D436D">
        <w:rPr>
          <w:rFonts w:asciiTheme="majorHAnsi" w:hAnsiTheme="majorHAnsi" w:cstheme="majorHAnsi"/>
          <w:i/>
          <w:iCs/>
        </w:rPr>
        <w:t>„</w:t>
      </w:r>
      <w:r w:rsidR="00A55A09">
        <w:rPr>
          <w:rFonts w:asciiTheme="majorHAnsi" w:hAnsiTheme="majorHAnsi" w:cstheme="majorHAnsi"/>
          <w:i/>
          <w:iCs/>
        </w:rPr>
        <w:t>- zemědělské a rekreační (NSzr)</w:t>
      </w:r>
      <w:r w:rsidRPr="003D436D">
        <w:rPr>
          <w:rFonts w:asciiTheme="majorHAnsi" w:hAnsiTheme="majorHAnsi" w:cstheme="majorHAnsi"/>
          <w:i/>
          <w:iCs/>
        </w:rPr>
        <w:t>“</w:t>
      </w:r>
      <w:r>
        <w:rPr>
          <w:rFonts w:asciiTheme="majorHAnsi" w:hAnsiTheme="majorHAnsi" w:cstheme="majorHAnsi"/>
        </w:rPr>
        <w:t xml:space="preserve"> a nahrazuje se textem „</w:t>
      </w:r>
      <w:r w:rsidRPr="003D436D">
        <w:rPr>
          <w:rFonts w:asciiTheme="majorHAnsi" w:hAnsiTheme="majorHAnsi" w:cstheme="majorHAnsi"/>
          <w:i/>
          <w:iCs/>
        </w:rPr>
        <w:t>všeobecné</w:t>
      </w:r>
      <w:r w:rsidR="00A55A09">
        <w:rPr>
          <w:rFonts w:asciiTheme="majorHAnsi" w:hAnsiTheme="majorHAnsi" w:cstheme="majorHAnsi"/>
          <w:i/>
          <w:iCs/>
        </w:rPr>
        <w:t xml:space="preserve"> – rekreace nepobytová, zemědělství extenzivní</w:t>
      </w:r>
      <w:r w:rsidRPr="003D436D">
        <w:rPr>
          <w:rFonts w:asciiTheme="majorHAnsi" w:hAnsiTheme="majorHAnsi" w:cstheme="majorHAnsi"/>
          <w:i/>
          <w:iCs/>
        </w:rPr>
        <w:t xml:space="preserve"> (</w:t>
      </w:r>
      <w:r>
        <w:rPr>
          <w:rFonts w:asciiTheme="majorHAnsi" w:hAnsiTheme="majorHAnsi" w:cstheme="majorHAnsi"/>
          <w:i/>
          <w:iCs/>
        </w:rPr>
        <w:t>M</w:t>
      </w:r>
      <w:r w:rsidRPr="003D436D">
        <w:rPr>
          <w:rFonts w:asciiTheme="majorHAnsi" w:hAnsiTheme="majorHAnsi" w:cstheme="majorHAnsi"/>
          <w:i/>
          <w:iCs/>
        </w:rPr>
        <w:t>U</w:t>
      </w:r>
      <w:r w:rsidR="00A55A09">
        <w:rPr>
          <w:rFonts w:asciiTheme="majorHAnsi" w:hAnsiTheme="majorHAnsi" w:cstheme="majorHAnsi"/>
          <w:i/>
          <w:iCs/>
        </w:rPr>
        <w:t>.rz</w:t>
      </w:r>
      <w:r w:rsidRPr="003D436D">
        <w:rPr>
          <w:rFonts w:asciiTheme="majorHAnsi" w:hAnsiTheme="majorHAnsi" w:cstheme="majorHAnsi"/>
          <w:i/>
          <w:iCs/>
        </w:rPr>
        <w:t>)“.</w:t>
      </w:r>
    </w:p>
    <w:p w14:paraId="14F7A653" w14:textId="58BFC18B" w:rsidR="00552D10" w:rsidRPr="003D436D" w:rsidRDefault="00552D10" w:rsidP="00552D10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F27E07">
        <w:rPr>
          <w:rFonts w:asciiTheme="majorHAnsi" w:hAnsiTheme="majorHAnsi" w:cstheme="majorHAnsi"/>
        </w:rPr>
        <w:t xml:space="preserve"> názvu </w:t>
      </w:r>
      <w:r>
        <w:rPr>
          <w:rFonts w:asciiTheme="majorHAnsi" w:hAnsiTheme="majorHAnsi" w:cstheme="majorHAnsi"/>
        </w:rPr>
        <w:t>kapitol</w:t>
      </w:r>
      <w:r w:rsidR="00F27E07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</w:t>
      </w:r>
      <w:r w:rsidRPr="003D436D">
        <w:rPr>
          <w:rFonts w:asciiTheme="majorHAnsi" w:hAnsiTheme="majorHAnsi" w:cstheme="majorHAnsi"/>
          <w:b/>
          <w:bCs/>
        </w:rPr>
        <w:t>6.1</w:t>
      </w:r>
      <w:r>
        <w:rPr>
          <w:rFonts w:asciiTheme="majorHAnsi" w:hAnsiTheme="majorHAnsi" w:cstheme="majorHAnsi"/>
          <w:b/>
          <w:bCs/>
        </w:rPr>
        <w:t>3</w:t>
      </w:r>
      <w:r w:rsidRPr="003D436D">
        <w:rPr>
          <w:rFonts w:asciiTheme="majorHAnsi" w:hAnsiTheme="majorHAnsi" w:cstheme="majorHAnsi"/>
          <w:b/>
          <w:bCs/>
        </w:rPr>
        <w:t>.</w:t>
      </w:r>
      <w:r>
        <w:rPr>
          <w:rFonts w:asciiTheme="majorHAnsi" w:hAnsiTheme="majorHAnsi" w:cstheme="majorHAnsi"/>
          <w:b/>
          <w:bCs/>
        </w:rPr>
        <w:t>3</w:t>
      </w:r>
      <w:r w:rsidRPr="003D436D">
        <w:rPr>
          <w:rFonts w:asciiTheme="majorHAnsi" w:hAnsiTheme="majorHAnsi" w:cstheme="majorHAnsi"/>
          <w:b/>
          <w:bCs/>
        </w:rPr>
        <w:t xml:space="preserve">. Plochy </w:t>
      </w:r>
      <w:r>
        <w:rPr>
          <w:rFonts w:asciiTheme="majorHAnsi" w:hAnsiTheme="majorHAnsi" w:cstheme="majorHAnsi"/>
          <w:b/>
          <w:bCs/>
        </w:rPr>
        <w:t xml:space="preserve">smíšené nezastavěného území – se specifickým využitím </w:t>
      </w:r>
      <w:r w:rsidRPr="003D436D">
        <w:rPr>
          <w:rFonts w:asciiTheme="majorHAnsi" w:hAnsiTheme="majorHAnsi" w:cstheme="majorHAnsi"/>
          <w:b/>
          <w:bCs/>
        </w:rPr>
        <w:t>(N</w:t>
      </w:r>
      <w:r>
        <w:rPr>
          <w:rFonts w:asciiTheme="majorHAnsi" w:hAnsiTheme="majorHAnsi" w:cstheme="majorHAnsi"/>
          <w:b/>
          <w:bCs/>
        </w:rPr>
        <w:t>Sx</w:t>
      </w:r>
      <w:r w:rsidRPr="003D436D">
        <w:rPr>
          <w:rFonts w:asciiTheme="majorHAnsi" w:hAnsiTheme="majorHAnsi" w:cstheme="majorHAnsi"/>
          <w:b/>
          <w:bCs/>
        </w:rPr>
        <w:t>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v následujícím slově se malé písmeno mění na velké a dále se zrušuje text ve znění „</w:t>
      </w:r>
      <w:r w:rsidRPr="00552D10">
        <w:rPr>
          <w:rFonts w:asciiTheme="majorHAnsi" w:hAnsiTheme="majorHAnsi" w:cstheme="majorHAnsi"/>
          <w:i/>
          <w:iCs/>
        </w:rPr>
        <w:t>– se specifickým využitím (NSx)</w:t>
      </w:r>
      <w:r w:rsidRPr="003D436D">
        <w:rPr>
          <w:rFonts w:asciiTheme="majorHAnsi" w:hAnsiTheme="majorHAnsi" w:cstheme="majorHAnsi"/>
          <w:i/>
          <w:iCs/>
        </w:rPr>
        <w:t>“</w:t>
      </w:r>
      <w:r>
        <w:rPr>
          <w:rFonts w:asciiTheme="majorHAnsi" w:hAnsiTheme="majorHAnsi" w:cstheme="majorHAnsi"/>
        </w:rPr>
        <w:t xml:space="preserve"> a nahrazuje se textem „</w:t>
      </w:r>
      <w:r>
        <w:rPr>
          <w:rFonts w:asciiTheme="majorHAnsi" w:hAnsiTheme="majorHAnsi" w:cstheme="majorHAnsi"/>
          <w:i/>
          <w:iCs/>
        </w:rPr>
        <w:t>jiné (MX)</w:t>
      </w:r>
      <w:r w:rsidRPr="003D436D">
        <w:rPr>
          <w:rFonts w:asciiTheme="majorHAnsi" w:hAnsiTheme="majorHAnsi" w:cstheme="majorHAnsi"/>
          <w:i/>
          <w:iCs/>
        </w:rPr>
        <w:t>“.</w:t>
      </w:r>
    </w:p>
    <w:p w14:paraId="40F55F96" w14:textId="60DC2921" w:rsidR="000E4384" w:rsidRPr="000E4384" w:rsidRDefault="000E4384" w:rsidP="00A01DAC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0E4384">
        <w:rPr>
          <w:rFonts w:asciiTheme="majorHAnsi" w:hAnsiTheme="majorHAnsi" w:cstheme="majorHAnsi"/>
          <w:b/>
          <w:bCs/>
        </w:rPr>
        <w:t>6.14.1</w:t>
      </w:r>
      <w:r>
        <w:rPr>
          <w:rFonts w:asciiTheme="majorHAnsi" w:hAnsiTheme="majorHAnsi" w:cstheme="majorHAnsi"/>
          <w:b/>
          <w:bCs/>
        </w:rPr>
        <w:t>.</w:t>
      </w:r>
      <w:r w:rsidRPr="000E4384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se zrušuje její název ve znění „</w:t>
      </w:r>
      <w:r w:rsidRPr="000E4384">
        <w:rPr>
          <w:rFonts w:asciiTheme="majorHAnsi" w:hAnsiTheme="majorHAnsi" w:cstheme="majorHAnsi"/>
          <w:i/>
          <w:iCs/>
        </w:rPr>
        <w:t>Plochy přírodní – luční (NPu)“</w:t>
      </w:r>
      <w:r>
        <w:rPr>
          <w:rFonts w:asciiTheme="majorHAnsi" w:hAnsiTheme="majorHAnsi" w:cstheme="majorHAnsi"/>
        </w:rPr>
        <w:t xml:space="preserve"> a nahrazuje se názvem ve znění „</w:t>
      </w:r>
      <w:r w:rsidRPr="000E4384">
        <w:rPr>
          <w:rFonts w:asciiTheme="majorHAnsi" w:hAnsiTheme="majorHAnsi" w:cstheme="majorHAnsi"/>
          <w:i/>
          <w:iCs/>
        </w:rPr>
        <w:t>Přírodní jiné – luční (NX.u)“</w:t>
      </w:r>
      <w:r>
        <w:rPr>
          <w:rFonts w:asciiTheme="majorHAnsi" w:hAnsiTheme="majorHAnsi" w:cstheme="majorHAnsi"/>
          <w:i/>
          <w:iCs/>
        </w:rPr>
        <w:t>.</w:t>
      </w:r>
    </w:p>
    <w:p w14:paraId="622C844B" w14:textId="479F028A" w:rsidR="000E4384" w:rsidRPr="000E4384" w:rsidRDefault="000E4384" w:rsidP="000E4384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0E4384">
        <w:rPr>
          <w:rFonts w:asciiTheme="majorHAnsi" w:hAnsiTheme="majorHAnsi" w:cstheme="majorHAnsi"/>
          <w:b/>
          <w:bCs/>
        </w:rPr>
        <w:t>6.14.</w:t>
      </w:r>
      <w:r>
        <w:rPr>
          <w:rFonts w:asciiTheme="majorHAnsi" w:hAnsiTheme="majorHAnsi" w:cstheme="majorHAnsi"/>
          <w:b/>
          <w:bCs/>
        </w:rPr>
        <w:t>2.</w:t>
      </w:r>
      <w:r w:rsidRPr="000E4384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se zrušuje její název ve znění „</w:t>
      </w:r>
      <w:r w:rsidRPr="000E4384">
        <w:rPr>
          <w:rFonts w:asciiTheme="majorHAnsi" w:hAnsiTheme="majorHAnsi" w:cstheme="majorHAnsi"/>
          <w:i/>
          <w:iCs/>
        </w:rPr>
        <w:t>Plochy přírodní – l</w:t>
      </w:r>
      <w:r>
        <w:rPr>
          <w:rFonts w:asciiTheme="majorHAnsi" w:hAnsiTheme="majorHAnsi" w:cstheme="majorHAnsi"/>
          <w:i/>
          <w:iCs/>
        </w:rPr>
        <w:t>esní</w:t>
      </w:r>
      <w:r w:rsidRPr="000E4384">
        <w:rPr>
          <w:rFonts w:asciiTheme="majorHAnsi" w:hAnsiTheme="majorHAnsi" w:cstheme="majorHAnsi"/>
          <w:i/>
          <w:iCs/>
        </w:rPr>
        <w:t xml:space="preserve"> (NP</w:t>
      </w:r>
      <w:r>
        <w:rPr>
          <w:rFonts w:asciiTheme="majorHAnsi" w:hAnsiTheme="majorHAnsi" w:cstheme="majorHAnsi"/>
          <w:i/>
          <w:iCs/>
        </w:rPr>
        <w:t>l</w:t>
      </w:r>
      <w:r w:rsidRPr="000E4384">
        <w:rPr>
          <w:rFonts w:asciiTheme="majorHAnsi" w:hAnsiTheme="majorHAnsi" w:cstheme="majorHAnsi"/>
          <w:i/>
          <w:iCs/>
        </w:rPr>
        <w:t>)“</w:t>
      </w:r>
      <w:r>
        <w:rPr>
          <w:rFonts w:asciiTheme="majorHAnsi" w:hAnsiTheme="majorHAnsi" w:cstheme="majorHAnsi"/>
        </w:rPr>
        <w:t xml:space="preserve"> a nahrazuje se názvem ve znění „</w:t>
      </w:r>
      <w:r w:rsidRPr="000E4384">
        <w:rPr>
          <w:rFonts w:asciiTheme="majorHAnsi" w:hAnsiTheme="majorHAnsi" w:cstheme="majorHAnsi"/>
          <w:i/>
          <w:iCs/>
        </w:rPr>
        <w:t>Přírodní jiné – l</w:t>
      </w:r>
      <w:r>
        <w:rPr>
          <w:rFonts w:asciiTheme="majorHAnsi" w:hAnsiTheme="majorHAnsi" w:cstheme="majorHAnsi"/>
          <w:i/>
          <w:iCs/>
        </w:rPr>
        <w:t>esní</w:t>
      </w:r>
      <w:r w:rsidRPr="000E4384">
        <w:rPr>
          <w:rFonts w:asciiTheme="majorHAnsi" w:hAnsiTheme="majorHAnsi" w:cstheme="majorHAnsi"/>
          <w:i/>
          <w:iCs/>
        </w:rPr>
        <w:t xml:space="preserve"> (NX.</w:t>
      </w:r>
      <w:r>
        <w:rPr>
          <w:rFonts w:asciiTheme="majorHAnsi" w:hAnsiTheme="majorHAnsi" w:cstheme="majorHAnsi"/>
          <w:i/>
          <w:iCs/>
        </w:rPr>
        <w:t>l</w:t>
      </w:r>
      <w:r w:rsidRPr="000E4384">
        <w:rPr>
          <w:rFonts w:asciiTheme="majorHAnsi" w:hAnsiTheme="majorHAnsi" w:cstheme="majorHAnsi"/>
          <w:i/>
          <w:iCs/>
        </w:rPr>
        <w:t>)“</w:t>
      </w:r>
      <w:r>
        <w:rPr>
          <w:rFonts w:asciiTheme="majorHAnsi" w:hAnsiTheme="majorHAnsi" w:cstheme="majorHAnsi"/>
          <w:i/>
          <w:iCs/>
        </w:rPr>
        <w:t>.</w:t>
      </w:r>
    </w:p>
    <w:p w14:paraId="5F69B6F5" w14:textId="212350DF" w:rsidR="000E4384" w:rsidRPr="000E4384" w:rsidRDefault="000E4384" w:rsidP="000E4384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0E4384">
        <w:rPr>
          <w:rFonts w:asciiTheme="majorHAnsi" w:hAnsiTheme="majorHAnsi" w:cstheme="majorHAnsi"/>
          <w:b/>
          <w:bCs/>
        </w:rPr>
        <w:t>6.14.</w:t>
      </w:r>
      <w:r>
        <w:rPr>
          <w:rFonts w:asciiTheme="majorHAnsi" w:hAnsiTheme="majorHAnsi" w:cstheme="majorHAnsi"/>
          <w:b/>
          <w:bCs/>
        </w:rPr>
        <w:t>3.</w:t>
      </w:r>
      <w:r w:rsidRPr="000E4384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</w:rPr>
        <w:t>se zrušuje její název ve znění „</w:t>
      </w:r>
      <w:r w:rsidRPr="000E4384">
        <w:rPr>
          <w:rFonts w:asciiTheme="majorHAnsi" w:hAnsiTheme="majorHAnsi" w:cstheme="majorHAnsi"/>
          <w:i/>
          <w:iCs/>
        </w:rPr>
        <w:t xml:space="preserve">Plochy přírodní – </w:t>
      </w:r>
      <w:r>
        <w:rPr>
          <w:rFonts w:asciiTheme="majorHAnsi" w:hAnsiTheme="majorHAnsi" w:cstheme="majorHAnsi"/>
          <w:i/>
          <w:iCs/>
        </w:rPr>
        <w:t>vodní</w:t>
      </w:r>
      <w:r w:rsidRPr="000E4384">
        <w:rPr>
          <w:rFonts w:asciiTheme="majorHAnsi" w:hAnsiTheme="majorHAnsi" w:cstheme="majorHAnsi"/>
          <w:i/>
          <w:iCs/>
        </w:rPr>
        <w:t xml:space="preserve"> (NP</w:t>
      </w:r>
      <w:r>
        <w:rPr>
          <w:rFonts w:asciiTheme="majorHAnsi" w:hAnsiTheme="majorHAnsi" w:cstheme="majorHAnsi"/>
          <w:i/>
          <w:iCs/>
        </w:rPr>
        <w:t>v</w:t>
      </w:r>
      <w:r w:rsidRPr="000E4384">
        <w:rPr>
          <w:rFonts w:asciiTheme="majorHAnsi" w:hAnsiTheme="majorHAnsi" w:cstheme="majorHAnsi"/>
          <w:i/>
          <w:iCs/>
        </w:rPr>
        <w:t>)“</w:t>
      </w:r>
      <w:r>
        <w:rPr>
          <w:rFonts w:asciiTheme="majorHAnsi" w:hAnsiTheme="majorHAnsi" w:cstheme="majorHAnsi"/>
        </w:rPr>
        <w:t xml:space="preserve"> a nahrazuje se názvem ve znění „</w:t>
      </w:r>
      <w:r w:rsidRPr="000E4384">
        <w:rPr>
          <w:rFonts w:asciiTheme="majorHAnsi" w:hAnsiTheme="majorHAnsi" w:cstheme="majorHAnsi"/>
          <w:i/>
          <w:iCs/>
        </w:rPr>
        <w:t xml:space="preserve">Přírodní jiné – </w:t>
      </w:r>
      <w:r>
        <w:rPr>
          <w:rFonts w:asciiTheme="majorHAnsi" w:hAnsiTheme="majorHAnsi" w:cstheme="majorHAnsi"/>
          <w:i/>
          <w:iCs/>
        </w:rPr>
        <w:t>vodní</w:t>
      </w:r>
      <w:r w:rsidRPr="000E4384">
        <w:rPr>
          <w:rFonts w:asciiTheme="majorHAnsi" w:hAnsiTheme="majorHAnsi" w:cstheme="majorHAnsi"/>
          <w:i/>
          <w:iCs/>
        </w:rPr>
        <w:t xml:space="preserve"> (NX.</w:t>
      </w:r>
      <w:r>
        <w:rPr>
          <w:rFonts w:asciiTheme="majorHAnsi" w:hAnsiTheme="majorHAnsi" w:cstheme="majorHAnsi"/>
          <w:i/>
          <w:iCs/>
        </w:rPr>
        <w:t>v</w:t>
      </w:r>
      <w:r w:rsidRPr="000E4384">
        <w:rPr>
          <w:rFonts w:asciiTheme="majorHAnsi" w:hAnsiTheme="majorHAnsi" w:cstheme="majorHAnsi"/>
          <w:i/>
          <w:iCs/>
        </w:rPr>
        <w:t>)“</w:t>
      </w:r>
      <w:r>
        <w:rPr>
          <w:rFonts w:asciiTheme="majorHAnsi" w:hAnsiTheme="majorHAnsi" w:cstheme="majorHAnsi"/>
          <w:i/>
          <w:iCs/>
        </w:rPr>
        <w:t>.</w:t>
      </w:r>
    </w:p>
    <w:p w14:paraId="0FDF3F63" w14:textId="426F34AF" w:rsidR="00A75217" w:rsidRPr="00E17761" w:rsidRDefault="00A75217" w:rsidP="00A75217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názvu kapitoly </w:t>
      </w:r>
      <w:r w:rsidRPr="003D436D">
        <w:rPr>
          <w:rFonts w:asciiTheme="majorHAnsi" w:hAnsiTheme="majorHAnsi" w:cstheme="majorHAnsi"/>
          <w:b/>
          <w:bCs/>
        </w:rPr>
        <w:t>6.1</w:t>
      </w:r>
      <w:r>
        <w:rPr>
          <w:rFonts w:asciiTheme="majorHAnsi" w:hAnsiTheme="majorHAnsi" w:cstheme="majorHAnsi"/>
          <w:b/>
          <w:bCs/>
        </w:rPr>
        <w:t>4.4</w:t>
      </w:r>
      <w:r w:rsidRPr="003D436D">
        <w:rPr>
          <w:rFonts w:asciiTheme="majorHAnsi" w:hAnsiTheme="majorHAnsi" w:cstheme="majorHAnsi"/>
          <w:b/>
          <w:bCs/>
        </w:rPr>
        <w:t xml:space="preserve">. Plochy </w:t>
      </w:r>
      <w:r>
        <w:rPr>
          <w:rFonts w:asciiTheme="majorHAnsi" w:hAnsiTheme="majorHAnsi" w:cstheme="majorHAnsi"/>
          <w:b/>
          <w:bCs/>
        </w:rPr>
        <w:t xml:space="preserve">přírodní – smíšené </w:t>
      </w:r>
      <w:r w:rsidRPr="003D436D">
        <w:rPr>
          <w:rFonts w:asciiTheme="majorHAnsi" w:hAnsiTheme="majorHAnsi" w:cstheme="majorHAnsi"/>
          <w:b/>
          <w:bCs/>
        </w:rPr>
        <w:t>(N</w:t>
      </w:r>
      <w:r>
        <w:rPr>
          <w:rFonts w:asciiTheme="majorHAnsi" w:hAnsiTheme="majorHAnsi" w:cstheme="majorHAnsi"/>
          <w:b/>
          <w:bCs/>
        </w:rPr>
        <w:t>Ps</w:t>
      </w:r>
      <w:r w:rsidRPr="003D436D">
        <w:rPr>
          <w:rFonts w:asciiTheme="majorHAnsi" w:hAnsiTheme="majorHAnsi" w:cstheme="majorHAnsi"/>
          <w:b/>
          <w:bCs/>
        </w:rPr>
        <w:t>)</w:t>
      </w:r>
      <w:r>
        <w:rPr>
          <w:rFonts w:asciiTheme="majorHAnsi" w:hAnsiTheme="majorHAnsi" w:cstheme="majorHAnsi"/>
        </w:rPr>
        <w:t xml:space="preserve"> se zrušuje slovo „</w:t>
      </w:r>
      <w:r w:rsidRPr="00D8108A">
        <w:rPr>
          <w:rFonts w:asciiTheme="majorHAnsi" w:hAnsiTheme="majorHAnsi" w:cstheme="majorHAnsi"/>
          <w:i/>
          <w:iCs/>
        </w:rPr>
        <w:t>Plochy</w:t>
      </w:r>
      <w:r>
        <w:rPr>
          <w:rFonts w:asciiTheme="majorHAnsi" w:hAnsiTheme="majorHAnsi" w:cstheme="majorHAnsi"/>
        </w:rPr>
        <w:t>“ a v následujícím slově se malé písmeno mění na velké a dále se zrušuje text ve znění „</w:t>
      </w:r>
      <w:r w:rsidRPr="00552D10">
        <w:rPr>
          <w:rFonts w:asciiTheme="majorHAnsi" w:hAnsiTheme="majorHAnsi" w:cstheme="majorHAnsi"/>
          <w:i/>
          <w:iCs/>
        </w:rPr>
        <w:t>– s</w:t>
      </w:r>
      <w:r>
        <w:rPr>
          <w:rFonts w:asciiTheme="majorHAnsi" w:hAnsiTheme="majorHAnsi" w:cstheme="majorHAnsi"/>
          <w:i/>
          <w:iCs/>
        </w:rPr>
        <w:t>míšené</w:t>
      </w:r>
      <w:r w:rsidRPr="00552D10">
        <w:rPr>
          <w:rFonts w:asciiTheme="majorHAnsi" w:hAnsiTheme="majorHAnsi" w:cstheme="majorHAnsi"/>
          <w:i/>
          <w:iCs/>
        </w:rPr>
        <w:t xml:space="preserve"> (N</w:t>
      </w:r>
      <w:r>
        <w:rPr>
          <w:rFonts w:asciiTheme="majorHAnsi" w:hAnsiTheme="majorHAnsi" w:cstheme="majorHAnsi"/>
          <w:i/>
          <w:iCs/>
        </w:rPr>
        <w:t>Ps</w:t>
      </w:r>
      <w:r w:rsidRPr="00552D10">
        <w:rPr>
          <w:rFonts w:asciiTheme="majorHAnsi" w:hAnsiTheme="majorHAnsi" w:cstheme="majorHAnsi"/>
          <w:i/>
          <w:iCs/>
        </w:rPr>
        <w:t>)</w:t>
      </w:r>
      <w:r w:rsidRPr="003D436D">
        <w:rPr>
          <w:rFonts w:asciiTheme="majorHAnsi" w:hAnsiTheme="majorHAnsi" w:cstheme="majorHAnsi"/>
          <w:i/>
          <w:iCs/>
        </w:rPr>
        <w:t>“</w:t>
      </w:r>
      <w:r>
        <w:rPr>
          <w:rFonts w:asciiTheme="majorHAnsi" w:hAnsiTheme="majorHAnsi" w:cstheme="majorHAnsi"/>
        </w:rPr>
        <w:t xml:space="preserve"> a nahrazuje se textem „</w:t>
      </w:r>
      <w:r>
        <w:rPr>
          <w:rFonts w:asciiTheme="majorHAnsi" w:hAnsiTheme="majorHAnsi" w:cstheme="majorHAnsi"/>
          <w:i/>
          <w:iCs/>
        </w:rPr>
        <w:t>všeobecné (NU)</w:t>
      </w:r>
      <w:r w:rsidRPr="003D436D">
        <w:rPr>
          <w:rFonts w:asciiTheme="majorHAnsi" w:hAnsiTheme="majorHAnsi" w:cstheme="majorHAnsi"/>
          <w:i/>
          <w:iCs/>
        </w:rPr>
        <w:t>“.</w:t>
      </w:r>
    </w:p>
    <w:p w14:paraId="59FAB260" w14:textId="48A50EBB" w:rsidR="004A6BC8" w:rsidRDefault="004A6BC8" w:rsidP="00A75217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 kapitolu </w:t>
      </w:r>
      <w:r w:rsidRPr="003D436D">
        <w:rPr>
          <w:rFonts w:asciiTheme="majorHAnsi" w:hAnsiTheme="majorHAnsi" w:cstheme="majorHAnsi"/>
          <w:b/>
          <w:bCs/>
        </w:rPr>
        <w:t>6.1</w:t>
      </w:r>
      <w:r>
        <w:rPr>
          <w:rFonts w:asciiTheme="majorHAnsi" w:hAnsiTheme="majorHAnsi" w:cstheme="majorHAnsi"/>
          <w:b/>
          <w:bCs/>
        </w:rPr>
        <w:t>4.4</w:t>
      </w:r>
      <w:r w:rsidRPr="003D436D">
        <w:rPr>
          <w:rFonts w:asciiTheme="majorHAnsi" w:hAnsiTheme="majorHAnsi" w:cstheme="majorHAnsi"/>
          <w:b/>
          <w:bCs/>
        </w:rPr>
        <w:t xml:space="preserve">. Plochy </w:t>
      </w:r>
      <w:r>
        <w:rPr>
          <w:rFonts w:asciiTheme="majorHAnsi" w:hAnsiTheme="majorHAnsi" w:cstheme="majorHAnsi"/>
          <w:b/>
          <w:bCs/>
        </w:rPr>
        <w:t xml:space="preserve">přírodní – smíšené </w:t>
      </w:r>
      <w:r w:rsidRPr="003D436D">
        <w:rPr>
          <w:rFonts w:asciiTheme="majorHAnsi" w:hAnsiTheme="majorHAnsi" w:cstheme="majorHAnsi"/>
          <w:b/>
          <w:bCs/>
        </w:rPr>
        <w:t>(N</w:t>
      </w:r>
      <w:r>
        <w:rPr>
          <w:rFonts w:asciiTheme="majorHAnsi" w:hAnsiTheme="majorHAnsi" w:cstheme="majorHAnsi"/>
          <w:b/>
          <w:bCs/>
        </w:rPr>
        <w:t>Ps</w:t>
      </w:r>
      <w:r w:rsidRPr="003D436D">
        <w:rPr>
          <w:rFonts w:asciiTheme="majorHAnsi" w:hAnsiTheme="majorHAnsi" w:cstheme="majorHAnsi"/>
          <w:b/>
          <w:bCs/>
        </w:rPr>
        <w:t>)</w:t>
      </w:r>
      <w:r>
        <w:rPr>
          <w:rFonts w:asciiTheme="majorHAnsi" w:hAnsiTheme="majorHAnsi" w:cstheme="majorHAnsi"/>
        </w:rPr>
        <w:t xml:space="preserve"> se vkládá nová kapitola </w:t>
      </w:r>
      <w:r w:rsidRPr="00E17761">
        <w:rPr>
          <w:rFonts w:asciiTheme="majorHAnsi" w:hAnsiTheme="majorHAnsi" w:cstheme="majorHAnsi"/>
          <w:b/>
          <w:bCs/>
          <w:i/>
          <w:iCs/>
        </w:rPr>
        <w:t xml:space="preserve">„6.15. PODMÍNKY VYUŽITÍ PRO ÚZEMÍ S PRVKY REGULAČNÍHO PLÁNU“ </w:t>
      </w:r>
      <w:r>
        <w:rPr>
          <w:rFonts w:asciiTheme="majorHAnsi" w:hAnsiTheme="majorHAnsi" w:cstheme="majorHAnsi"/>
        </w:rPr>
        <w:t>v následujícím znění:</w:t>
      </w:r>
    </w:p>
    <w:p w14:paraId="5E64E253" w14:textId="1C6117BD" w:rsidR="004A6BC8" w:rsidRPr="00AE632E" w:rsidRDefault="004A6BC8" w:rsidP="004A6BC8">
      <w:pPr>
        <w:pStyle w:val="Odstavecseseznamem"/>
        <w:spacing w:after="240"/>
        <w:ind w:left="567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</w:rPr>
        <w:t>„</w:t>
      </w:r>
      <w:r w:rsidRPr="00AE632E">
        <w:rPr>
          <w:rFonts w:asciiTheme="majorHAnsi" w:hAnsiTheme="majorHAnsi" w:cstheme="majorHAnsi"/>
          <w:b/>
          <w:bCs/>
          <w:i/>
          <w:iCs/>
        </w:rPr>
        <w:t>6.15. PODMÍNKY VYUŽITÍ PRO ÚZEMÍ S PRVKY REGULAČNÍHO PLÁNU</w:t>
      </w:r>
    </w:p>
    <w:p w14:paraId="5F4B80E9" w14:textId="2C837B60" w:rsidR="004A6BC8" w:rsidRPr="00AE632E" w:rsidRDefault="004A6BC8" w:rsidP="00E17761">
      <w:pPr>
        <w:pStyle w:val="Odstavecseseznamem"/>
        <w:ind w:left="567"/>
        <w:rPr>
          <w:rFonts w:asciiTheme="majorHAnsi" w:hAnsiTheme="majorHAnsi" w:cstheme="majorHAnsi"/>
          <w:i/>
          <w:iCs/>
        </w:rPr>
      </w:pPr>
      <w:r w:rsidRPr="00AE632E">
        <w:rPr>
          <w:rFonts w:asciiTheme="majorHAnsi" w:hAnsiTheme="majorHAnsi" w:cstheme="majorHAnsi"/>
          <w:b/>
          <w:bCs/>
          <w:i/>
          <w:iCs/>
        </w:rPr>
        <w:t>6.15.1. Území s prvky regulačního plánu U.1</w:t>
      </w:r>
      <w:r w:rsidR="006C3629">
        <w:rPr>
          <w:rFonts w:asciiTheme="majorHAnsi" w:hAnsiTheme="majorHAnsi" w:cstheme="majorHAnsi"/>
          <w:b/>
          <w:bCs/>
          <w:i/>
          <w:iCs/>
        </w:rPr>
        <w:t xml:space="preserve"> (</w:t>
      </w:r>
      <w:r w:rsidR="00D807B5" w:rsidRPr="00D807B5">
        <w:rPr>
          <w:rFonts w:asciiTheme="majorHAnsi" w:hAnsiTheme="majorHAnsi" w:cstheme="majorHAnsi"/>
          <w:b/>
          <w:bCs/>
          <w:i/>
          <w:iCs/>
        </w:rPr>
        <w:t>pro plochy Z.17a, Z.17b a Z.17c</w:t>
      </w:r>
      <w:r w:rsidR="006C3629">
        <w:rPr>
          <w:rFonts w:asciiTheme="majorHAnsi" w:hAnsiTheme="majorHAnsi" w:cstheme="majorHAnsi"/>
          <w:b/>
          <w:bCs/>
          <w:i/>
          <w:iCs/>
        </w:rPr>
        <w:t>)</w:t>
      </w:r>
    </w:p>
    <w:p w14:paraId="333B7997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a)</w:t>
      </w:r>
      <w:r w:rsidRPr="00D807B5">
        <w:rPr>
          <w:rFonts w:asciiTheme="majorHAnsi" w:hAnsiTheme="majorHAnsi" w:cstheme="majorHAnsi"/>
          <w:i/>
          <w:iCs/>
        </w:rPr>
        <w:tab/>
        <w:t>Počet nadzemních podlaží: max. 2+podkroví nebo ustupující podlaží</w:t>
      </w:r>
    </w:p>
    <w:p w14:paraId="0BB46E20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b)</w:t>
      </w:r>
      <w:r w:rsidRPr="00D807B5">
        <w:rPr>
          <w:rFonts w:asciiTheme="majorHAnsi" w:hAnsiTheme="majorHAnsi" w:cstheme="majorHAnsi"/>
          <w:i/>
          <w:iCs/>
        </w:rPr>
        <w:tab/>
        <w:t>Oplocení:</w:t>
      </w:r>
    </w:p>
    <w:p w14:paraId="23F1740E" w14:textId="77777777" w:rsidR="00D807B5" w:rsidRPr="00D807B5" w:rsidRDefault="00D807B5" w:rsidP="00D807B5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Oplocení na hranici s veřejným prostranstvím, jehož součástí je pozemní komunikace, musí být z opticky průhledných konstrukcí s min. 50 % podílem průhledných ploch, maximálně do výšky 1,8 m nad upravený terén veřejného prostranství; s případnou podezdívkou výšky nejvíce 1 m.</w:t>
      </w:r>
    </w:p>
    <w:p w14:paraId="289CCC3F" w14:textId="394056CA" w:rsidR="004A6BC8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c)</w:t>
      </w:r>
      <w:r w:rsidRPr="00D807B5">
        <w:rPr>
          <w:rFonts w:asciiTheme="majorHAnsi" w:hAnsiTheme="majorHAnsi" w:cstheme="majorHAnsi"/>
          <w:i/>
          <w:iCs/>
        </w:rPr>
        <w:tab/>
        <w:t>Min. koeficient zeleně (KZ): 0,4</w:t>
      </w:r>
      <w:r w:rsidR="004A6BC8" w:rsidRPr="00AE632E">
        <w:rPr>
          <w:rFonts w:asciiTheme="majorHAnsi" w:hAnsiTheme="majorHAnsi" w:cstheme="majorHAnsi"/>
          <w:i/>
          <w:iCs/>
        </w:rPr>
        <w:t>b)</w:t>
      </w:r>
    </w:p>
    <w:p w14:paraId="4B780B8C" w14:textId="77777777" w:rsidR="00D807B5" w:rsidRPr="00AE632E" w:rsidRDefault="00D807B5" w:rsidP="003368D7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</w:p>
    <w:p w14:paraId="22544336" w14:textId="418CE6C8" w:rsidR="004A6BC8" w:rsidRPr="00AE632E" w:rsidRDefault="004A6BC8" w:rsidP="00E17761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 w:rsidRPr="00AE632E">
        <w:rPr>
          <w:rFonts w:asciiTheme="majorHAnsi" w:hAnsiTheme="majorHAnsi" w:cstheme="majorHAnsi"/>
          <w:b/>
          <w:bCs/>
          <w:i/>
          <w:iCs/>
        </w:rPr>
        <w:t>6.15.2. Území s prvky regulačního plánu U.2</w:t>
      </w:r>
      <w:r w:rsidR="006C3629">
        <w:rPr>
          <w:rFonts w:asciiTheme="majorHAnsi" w:hAnsiTheme="majorHAnsi" w:cstheme="majorHAnsi"/>
          <w:b/>
          <w:bCs/>
          <w:i/>
          <w:iCs/>
        </w:rPr>
        <w:t xml:space="preserve"> (</w:t>
      </w:r>
      <w:r w:rsidR="00D807B5" w:rsidRPr="00D807B5">
        <w:rPr>
          <w:rFonts w:asciiTheme="majorHAnsi" w:hAnsiTheme="majorHAnsi" w:cstheme="majorHAnsi"/>
          <w:b/>
          <w:bCs/>
          <w:i/>
          <w:iCs/>
        </w:rPr>
        <w:t>pro plochy P.3, P.4, Z.12, Z.13, Z.14 A Z.15</w:t>
      </w:r>
      <w:r w:rsidR="006C3629">
        <w:rPr>
          <w:rFonts w:asciiTheme="majorHAnsi" w:hAnsiTheme="majorHAnsi" w:cstheme="majorHAnsi"/>
          <w:b/>
          <w:bCs/>
          <w:i/>
          <w:iCs/>
        </w:rPr>
        <w:t>)</w:t>
      </w:r>
    </w:p>
    <w:p w14:paraId="09F6C9DA" w14:textId="7E8BAF31" w:rsidR="004A6BC8" w:rsidRPr="00AE632E" w:rsidRDefault="00D807B5" w:rsidP="003368D7">
      <w:pPr>
        <w:pStyle w:val="Odstavecseseznamem"/>
        <w:spacing w:after="240"/>
        <w:ind w:left="1418" w:hanging="567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a)</w:t>
      </w:r>
      <w:r w:rsidRPr="00D807B5">
        <w:rPr>
          <w:rFonts w:asciiTheme="majorHAnsi" w:hAnsiTheme="majorHAnsi" w:cstheme="majorHAnsi"/>
          <w:i/>
          <w:iCs/>
        </w:rPr>
        <w:tab/>
        <w:t>Zástavba bude respektovat charakter venkovské zástavby a návaznost na nezastavěné území.</w:t>
      </w:r>
    </w:p>
    <w:p w14:paraId="33B0044B" w14:textId="16B1C933" w:rsidR="004A6BC8" w:rsidRPr="00AE632E" w:rsidRDefault="004A6BC8" w:rsidP="00E17761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 w:rsidRPr="00AE632E">
        <w:rPr>
          <w:rFonts w:asciiTheme="majorHAnsi" w:hAnsiTheme="majorHAnsi" w:cstheme="majorHAnsi"/>
          <w:b/>
          <w:bCs/>
          <w:i/>
          <w:iCs/>
        </w:rPr>
        <w:t xml:space="preserve">6.15.3. Území s prvky regulačního plánu U.3 </w:t>
      </w:r>
      <w:r w:rsidR="00BF413D">
        <w:rPr>
          <w:rFonts w:asciiTheme="majorHAnsi" w:hAnsiTheme="majorHAnsi" w:cstheme="majorHAnsi"/>
          <w:b/>
          <w:bCs/>
          <w:i/>
          <w:iCs/>
        </w:rPr>
        <w:t>(pro plochu Z.</w:t>
      </w:r>
      <w:r w:rsidR="00D807B5">
        <w:rPr>
          <w:rFonts w:asciiTheme="majorHAnsi" w:hAnsiTheme="majorHAnsi" w:cstheme="majorHAnsi"/>
          <w:b/>
          <w:bCs/>
          <w:i/>
          <w:iCs/>
        </w:rPr>
        <w:t>3</w:t>
      </w:r>
      <w:r w:rsidR="00BF413D">
        <w:rPr>
          <w:rFonts w:asciiTheme="majorHAnsi" w:hAnsiTheme="majorHAnsi" w:cstheme="majorHAnsi"/>
          <w:b/>
          <w:bCs/>
          <w:i/>
          <w:iCs/>
        </w:rPr>
        <w:t>)</w:t>
      </w:r>
    </w:p>
    <w:p w14:paraId="202354A2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a)</w:t>
      </w:r>
      <w:r w:rsidRPr="00D807B5">
        <w:rPr>
          <w:rFonts w:asciiTheme="majorHAnsi" w:hAnsiTheme="majorHAnsi" w:cstheme="majorHAnsi"/>
          <w:i/>
          <w:iCs/>
        </w:rPr>
        <w:tab/>
        <w:t>Přípustnou typologií zástavby jsou rodinné domy a viladomy.</w:t>
      </w:r>
    </w:p>
    <w:p w14:paraId="06729EDA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b)</w:t>
      </w:r>
      <w:r w:rsidRPr="00D807B5">
        <w:rPr>
          <w:rFonts w:asciiTheme="majorHAnsi" w:hAnsiTheme="majorHAnsi" w:cstheme="majorHAnsi"/>
          <w:i/>
          <w:iCs/>
        </w:rPr>
        <w:tab/>
        <w:t>Počet parkovacích stání:</w:t>
      </w:r>
    </w:p>
    <w:p w14:paraId="7644B60F" w14:textId="77777777" w:rsidR="00D807B5" w:rsidRPr="00D807B5" w:rsidRDefault="00D807B5" w:rsidP="00D807B5">
      <w:pPr>
        <w:pStyle w:val="Odstavecseseznamem"/>
        <w:ind w:left="567" w:firstLine="851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byt o jedné obytné místnosti min. 1 parkovací stání na vlastním pozemku</w:t>
      </w:r>
    </w:p>
    <w:p w14:paraId="45094560" w14:textId="77777777" w:rsidR="00D807B5" w:rsidRPr="00D807B5" w:rsidRDefault="00D807B5" w:rsidP="003368D7">
      <w:pPr>
        <w:pStyle w:val="Odstavecseseznamem"/>
        <w:ind w:left="567" w:firstLine="851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byt do 100 m2 celkové plochy min. 1,5 parkovacího stání na vlastním pozemku</w:t>
      </w:r>
    </w:p>
    <w:p w14:paraId="0FB74B52" w14:textId="77777777" w:rsidR="00D807B5" w:rsidRPr="00D807B5" w:rsidRDefault="00D807B5" w:rsidP="003368D7">
      <w:pPr>
        <w:pStyle w:val="Odstavecseseznamem"/>
        <w:ind w:left="567" w:firstLine="851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byt nad 100 m2 celkové plochy min. 2 parkovací stání na vlastním pozemku</w:t>
      </w:r>
    </w:p>
    <w:p w14:paraId="05D13B4B" w14:textId="77777777" w:rsidR="00D807B5" w:rsidRPr="00D807B5" w:rsidRDefault="00D807B5" w:rsidP="003368D7">
      <w:pPr>
        <w:pStyle w:val="Odstavecseseznamem"/>
        <w:ind w:left="567" w:firstLine="851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případná další potřeba parkování bude řešena vždy na vlastním pozemku</w:t>
      </w:r>
    </w:p>
    <w:p w14:paraId="46DC700E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c)</w:t>
      </w:r>
      <w:r w:rsidRPr="00D807B5">
        <w:rPr>
          <w:rFonts w:asciiTheme="majorHAnsi" w:hAnsiTheme="majorHAnsi" w:cstheme="majorHAnsi"/>
          <w:i/>
          <w:iCs/>
        </w:rPr>
        <w:tab/>
        <w:t>Struktura zástavby:</w:t>
      </w:r>
    </w:p>
    <w:p w14:paraId="11C3B1B0" w14:textId="77777777" w:rsidR="00D807B5" w:rsidRPr="00D807B5" w:rsidRDefault="00D807B5" w:rsidP="00D807B5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Stavební pozemky pro viladomy budou tvořit 20 % z celkové rozlohy zastavitelné plochy Z.3.</w:t>
      </w:r>
    </w:p>
    <w:p w14:paraId="1B84764B" w14:textId="77777777" w:rsidR="00D807B5" w:rsidRPr="00D807B5" w:rsidRDefault="00D807B5" w:rsidP="003368D7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Viladomy budou umístěny ve východní části plochy směrem k zastavěnému území obce.</w:t>
      </w:r>
    </w:p>
    <w:p w14:paraId="43BAEE6B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d)</w:t>
      </w:r>
      <w:r w:rsidRPr="00D807B5">
        <w:rPr>
          <w:rFonts w:asciiTheme="majorHAnsi" w:hAnsiTheme="majorHAnsi" w:cstheme="majorHAnsi"/>
          <w:i/>
          <w:iCs/>
        </w:rPr>
        <w:tab/>
        <w:t xml:space="preserve">Max. zastavěná plocha jednoho viladomu: 250 m2 </w:t>
      </w:r>
    </w:p>
    <w:p w14:paraId="75594A2C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e)</w:t>
      </w:r>
      <w:r w:rsidRPr="00D807B5">
        <w:rPr>
          <w:rFonts w:asciiTheme="majorHAnsi" w:hAnsiTheme="majorHAnsi" w:cstheme="majorHAnsi"/>
          <w:i/>
          <w:iCs/>
        </w:rPr>
        <w:tab/>
        <w:t>Max. koeficient zastavění rodinnými domy: 0,4</w:t>
      </w:r>
    </w:p>
    <w:p w14:paraId="7D7F68E0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f)</w:t>
      </w:r>
      <w:r w:rsidRPr="00D807B5">
        <w:rPr>
          <w:rFonts w:asciiTheme="majorHAnsi" w:hAnsiTheme="majorHAnsi" w:cstheme="majorHAnsi"/>
          <w:i/>
          <w:iCs/>
        </w:rPr>
        <w:tab/>
        <w:t>Min. koeficient zeleně (KZ) u rodinných domů i viladomů: 0,4</w:t>
      </w:r>
    </w:p>
    <w:p w14:paraId="1BE752FC" w14:textId="77777777" w:rsidR="00D807B5" w:rsidRPr="00D807B5" w:rsidRDefault="00D807B5" w:rsidP="00D807B5">
      <w:pPr>
        <w:pStyle w:val="Odstavecseseznamem"/>
        <w:ind w:left="567" w:firstLine="284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g)</w:t>
      </w:r>
      <w:r w:rsidRPr="00D807B5">
        <w:rPr>
          <w:rFonts w:asciiTheme="majorHAnsi" w:hAnsiTheme="majorHAnsi" w:cstheme="majorHAnsi"/>
          <w:i/>
          <w:iCs/>
        </w:rPr>
        <w:tab/>
        <w:t>Oplocení:</w:t>
      </w:r>
    </w:p>
    <w:p w14:paraId="3B1520E4" w14:textId="7C0B142F" w:rsidR="00D807B5" w:rsidRDefault="00D807B5" w:rsidP="00D807B5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  <w:r w:rsidRPr="00D807B5">
        <w:rPr>
          <w:rFonts w:asciiTheme="majorHAnsi" w:hAnsiTheme="majorHAnsi" w:cstheme="majorHAnsi"/>
          <w:i/>
          <w:iCs/>
        </w:rPr>
        <w:t>Oplocení na hranici s veřejným prostranstvím, jehož součástí je pozemní komunikace, musí být z opticky průhledných konstrukcí s min. 50 % podílem průhledných ploch, maximálně do výšky 1,8 m nad upravený terén veřejného prostranství, s případnou podezdívkou výšky nejvíce 1 m.</w:t>
      </w:r>
    </w:p>
    <w:p w14:paraId="50235AB3" w14:textId="77777777" w:rsidR="003368D7" w:rsidRDefault="003368D7" w:rsidP="003368D7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</w:p>
    <w:p w14:paraId="3E55861A" w14:textId="708F4965" w:rsidR="00D807B5" w:rsidRDefault="00D807B5" w:rsidP="00D807B5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 w:rsidRPr="00AE632E">
        <w:rPr>
          <w:rFonts w:asciiTheme="majorHAnsi" w:hAnsiTheme="majorHAnsi" w:cstheme="majorHAnsi"/>
          <w:b/>
          <w:bCs/>
          <w:i/>
          <w:iCs/>
        </w:rPr>
        <w:t>6.15.</w:t>
      </w:r>
      <w:r>
        <w:rPr>
          <w:rFonts w:asciiTheme="majorHAnsi" w:hAnsiTheme="majorHAnsi" w:cstheme="majorHAnsi"/>
          <w:b/>
          <w:bCs/>
          <w:i/>
          <w:iCs/>
        </w:rPr>
        <w:t>4</w:t>
      </w:r>
      <w:r w:rsidRPr="00AE632E">
        <w:rPr>
          <w:rFonts w:asciiTheme="majorHAnsi" w:hAnsiTheme="majorHAnsi" w:cstheme="majorHAnsi"/>
          <w:b/>
          <w:bCs/>
          <w:i/>
          <w:iCs/>
        </w:rPr>
        <w:t>. Území s prvky regulačního plánu U.</w:t>
      </w:r>
      <w:r>
        <w:rPr>
          <w:rFonts w:asciiTheme="majorHAnsi" w:hAnsiTheme="majorHAnsi" w:cstheme="majorHAnsi"/>
          <w:b/>
          <w:bCs/>
          <w:i/>
          <w:iCs/>
        </w:rPr>
        <w:t>4</w:t>
      </w:r>
      <w:r w:rsidRPr="00AE632E">
        <w:rPr>
          <w:rFonts w:asciiTheme="majorHAnsi" w:hAnsiTheme="majorHAnsi" w:cstheme="majorHAnsi"/>
          <w:b/>
          <w:bCs/>
          <w:i/>
          <w:iCs/>
        </w:rPr>
        <w:t xml:space="preserve"> </w:t>
      </w:r>
      <w:r>
        <w:rPr>
          <w:rFonts w:asciiTheme="majorHAnsi" w:hAnsiTheme="majorHAnsi" w:cstheme="majorHAnsi"/>
          <w:b/>
          <w:bCs/>
          <w:i/>
          <w:iCs/>
        </w:rPr>
        <w:t>(pro plochu Z.4)</w:t>
      </w:r>
    </w:p>
    <w:p w14:paraId="342C815F" w14:textId="77777777" w:rsidR="00D807B5" w:rsidRPr="003368D7" w:rsidRDefault="00D807B5" w:rsidP="00D807B5">
      <w:pPr>
        <w:pStyle w:val="Odstavecseseznamem"/>
        <w:ind w:left="1418" w:hanging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a)</w:t>
      </w:r>
      <w:r w:rsidRPr="003368D7">
        <w:rPr>
          <w:rFonts w:asciiTheme="majorHAnsi" w:hAnsiTheme="majorHAnsi" w:cstheme="majorHAnsi"/>
          <w:i/>
          <w:iCs/>
        </w:rPr>
        <w:tab/>
        <w:t>Počet podlaží: max. 2+podkroví nebo ustupující podlaží</w:t>
      </w:r>
    </w:p>
    <w:p w14:paraId="2A6BE0C5" w14:textId="77777777" w:rsidR="00D807B5" w:rsidRPr="003368D7" w:rsidRDefault="00D807B5" w:rsidP="003368D7">
      <w:pPr>
        <w:pStyle w:val="Odstavecseseznamem"/>
        <w:ind w:left="1418" w:hanging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b)</w:t>
      </w:r>
      <w:r w:rsidRPr="003368D7">
        <w:rPr>
          <w:rFonts w:asciiTheme="majorHAnsi" w:hAnsiTheme="majorHAnsi" w:cstheme="majorHAnsi"/>
          <w:i/>
          <w:iCs/>
        </w:rPr>
        <w:tab/>
        <w:t>Počet parkovacích stání:</w:t>
      </w:r>
    </w:p>
    <w:p w14:paraId="079AB572" w14:textId="19999B9B" w:rsidR="00D807B5" w:rsidRPr="003368D7" w:rsidRDefault="00D807B5" w:rsidP="003368D7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Min. 2 parkovací stání na 1 bytovou jednotku na vlastním pozemku</w:t>
      </w:r>
    </w:p>
    <w:p w14:paraId="552F7BA7" w14:textId="77777777" w:rsidR="00D807B5" w:rsidRPr="003368D7" w:rsidRDefault="00D807B5" w:rsidP="003368D7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Případná další potřeba parkování bude řešena vždy na vlastním pozemku</w:t>
      </w:r>
    </w:p>
    <w:p w14:paraId="19A79A13" w14:textId="77777777" w:rsidR="00D807B5" w:rsidRPr="003368D7" w:rsidRDefault="00D807B5" w:rsidP="003368D7">
      <w:pPr>
        <w:pStyle w:val="Odstavecseseznamem"/>
        <w:ind w:left="1418" w:hanging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c)</w:t>
      </w:r>
      <w:r w:rsidRPr="003368D7">
        <w:rPr>
          <w:rFonts w:asciiTheme="majorHAnsi" w:hAnsiTheme="majorHAnsi" w:cstheme="majorHAnsi"/>
          <w:i/>
          <w:iCs/>
        </w:rPr>
        <w:tab/>
        <w:t>Min. koeficient zeleně (KZ): 0,3</w:t>
      </w:r>
    </w:p>
    <w:p w14:paraId="4DCE8DAA" w14:textId="77777777" w:rsidR="00D807B5" w:rsidRPr="003368D7" w:rsidRDefault="00D807B5" w:rsidP="003368D7">
      <w:pPr>
        <w:pStyle w:val="Odstavecseseznamem"/>
        <w:ind w:left="1418" w:hanging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d)</w:t>
      </w:r>
      <w:r w:rsidRPr="003368D7">
        <w:rPr>
          <w:rFonts w:asciiTheme="majorHAnsi" w:hAnsiTheme="majorHAnsi" w:cstheme="majorHAnsi"/>
          <w:i/>
          <w:iCs/>
        </w:rPr>
        <w:tab/>
        <w:t>Oplocení:</w:t>
      </w:r>
    </w:p>
    <w:p w14:paraId="0194C972" w14:textId="6EA7E0C9" w:rsidR="00D807B5" w:rsidRPr="003368D7" w:rsidRDefault="00D807B5" w:rsidP="003368D7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Oplocení na hranici s veřejným prostranstvím, jehož součástí je pozemní komunikace, musí být z opticky průhledných konstrukcí s min. 50 % podílem průhledných ploch, maximálně do výšky 1,5 m nad upravený terén veřejného prostranství; s případnou podezdívkou výšky nejvíce 0,5 m.</w:t>
      </w:r>
      <w:r w:rsidR="003368D7">
        <w:rPr>
          <w:rFonts w:asciiTheme="majorHAnsi" w:hAnsiTheme="majorHAnsi" w:cstheme="majorHAnsi"/>
          <w:i/>
          <w:iCs/>
        </w:rPr>
        <w:t>“</w:t>
      </w:r>
    </w:p>
    <w:p w14:paraId="2B29C2E1" w14:textId="77777777" w:rsidR="00D807B5" w:rsidRPr="00AE632E" w:rsidRDefault="00D807B5" w:rsidP="003368D7">
      <w:pPr>
        <w:pStyle w:val="Odstavecseseznamem"/>
        <w:ind w:left="1418"/>
        <w:rPr>
          <w:rFonts w:asciiTheme="majorHAnsi" w:hAnsiTheme="majorHAnsi" w:cstheme="majorHAnsi"/>
          <w:i/>
          <w:iCs/>
        </w:rPr>
      </w:pPr>
    </w:p>
    <w:p w14:paraId="5CE762A2" w14:textId="16A4F7A2" w:rsidR="000E4384" w:rsidRDefault="000577E8" w:rsidP="00A01DAC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7.1. Veřejně prospěšné stavby dopravní infrastruktury</w:t>
      </w:r>
      <w:r>
        <w:rPr>
          <w:rFonts w:asciiTheme="majorHAnsi" w:hAnsiTheme="majorHAnsi" w:cstheme="majorHAnsi"/>
        </w:rPr>
        <w:t xml:space="preserve"> se v tabulce v prvním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VD1</w:t>
      </w:r>
      <w:r>
        <w:rPr>
          <w:rFonts w:asciiTheme="majorHAnsi" w:hAnsiTheme="majorHAnsi" w:cstheme="majorHAnsi"/>
        </w:rPr>
        <w:t>“ a nahrazuje s</w:t>
      </w:r>
      <w:r w:rsidR="00217C79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 xml:space="preserve"> označením ve znění „</w:t>
      </w:r>
      <w:r w:rsidRPr="00217C79">
        <w:rPr>
          <w:rFonts w:asciiTheme="majorHAnsi" w:hAnsiTheme="majorHAnsi" w:cstheme="majorHAnsi"/>
          <w:i/>
          <w:iCs/>
        </w:rPr>
        <w:t>VD.1</w:t>
      </w:r>
      <w:r>
        <w:rPr>
          <w:rFonts w:asciiTheme="majorHAnsi" w:hAnsiTheme="majorHAnsi" w:cstheme="majorHAnsi"/>
        </w:rPr>
        <w:t>“ a dále se v</w:t>
      </w:r>
      <w:r w:rsidR="00217C79">
        <w:rPr>
          <w:rFonts w:asciiTheme="majorHAnsi" w:hAnsiTheme="majorHAnsi" w:cstheme="majorHAnsi"/>
        </w:rPr>
        <w:t>e sloupci</w:t>
      </w:r>
      <w:r>
        <w:rPr>
          <w:rFonts w:asciiTheme="majorHAnsi" w:hAnsiTheme="majorHAnsi" w:cstheme="majorHAnsi"/>
        </w:rPr>
        <w:t xml:space="preserve"> plošné upřesnění zrušuje označení plochy </w:t>
      </w:r>
      <w:r w:rsidR="00217C79">
        <w:rPr>
          <w:rFonts w:asciiTheme="majorHAnsi" w:hAnsiTheme="majorHAnsi" w:cstheme="majorHAnsi"/>
        </w:rPr>
        <w:t>ve znění „</w:t>
      </w:r>
      <w:r w:rsidR="00217C79" w:rsidRPr="00217C79">
        <w:rPr>
          <w:rFonts w:asciiTheme="majorHAnsi" w:hAnsiTheme="majorHAnsi" w:cstheme="majorHAnsi"/>
          <w:i/>
          <w:iCs/>
        </w:rPr>
        <w:t>Z5</w:t>
      </w:r>
      <w:r w:rsidR="00217C79">
        <w:rPr>
          <w:rFonts w:asciiTheme="majorHAnsi" w:hAnsiTheme="majorHAnsi" w:cstheme="majorHAnsi"/>
        </w:rPr>
        <w:t>“ a nahrazuje se označením „</w:t>
      </w:r>
      <w:r w:rsidR="00217C79" w:rsidRPr="00217C79">
        <w:rPr>
          <w:rFonts w:asciiTheme="majorHAnsi" w:hAnsiTheme="majorHAnsi" w:cstheme="majorHAnsi"/>
          <w:i/>
          <w:iCs/>
        </w:rPr>
        <w:t>Z.5</w:t>
      </w:r>
      <w:r w:rsidR="00217C79">
        <w:rPr>
          <w:rFonts w:asciiTheme="majorHAnsi" w:hAnsiTheme="majorHAnsi" w:cstheme="majorHAnsi"/>
        </w:rPr>
        <w:t>“.</w:t>
      </w:r>
    </w:p>
    <w:p w14:paraId="2E0DBC2E" w14:textId="77E1E65A" w:rsidR="00217C79" w:rsidRDefault="00217C79" w:rsidP="00217C79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7.1. Veřejně prospěšné stavby dopravní infrastruktury</w:t>
      </w:r>
      <w:r>
        <w:rPr>
          <w:rFonts w:asciiTheme="majorHAnsi" w:hAnsiTheme="majorHAnsi" w:cstheme="majorHAnsi"/>
        </w:rPr>
        <w:t xml:space="preserve"> se v tabulce v druhém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VD</w:t>
      </w:r>
      <w:r>
        <w:rPr>
          <w:rFonts w:asciiTheme="majorHAnsi" w:hAnsiTheme="majorHAnsi" w:cstheme="majorHAnsi"/>
          <w:i/>
          <w:iCs/>
        </w:rPr>
        <w:t>2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VD.</w:t>
      </w:r>
      <w:r>
        <w:rPr>
          <w:rFonts w:asciiTheme="majorHAnsi" w:hAnsiTheme="majorHAnsi" w:cstheme="majorHAnsi"/>
          <w:i/>
          <w:iCs/>
        </w:rPr>
        <w:t>2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 w:rsidRPr="00217C79">
        <w:rPr>
          <w:rFonts w:asciiTheme="majorHAnsi" w:hAnsiTheme="majorHAnsi" w:cstheme="majorHAnsi"/>
          <w:i/>
          <w:iCs/>
        </w:rPr>
        <w:t>Z</w:t>
      </w:r>
      <w:r>
        <w:rPr>
          <w:rFonts w:asciiTheme="majorHAnsi" w:hAnsiTheme="majorHAnsi" w:cstheme="majorHAnsi"/>
          <w:i/>
          <w:iCs/>
        </w:rPr>
        <w:t>6</w:t>
      </w:r>
      <w:r>
        <w:rPr>
          <w:rFonts w:asciiTheme="majorHAnsi" w:hAnsiTheme="majorHAnsi" w:cstheme="majorHAnsi"/>
        </w:rPr>
        <w:t>“ a nahrazuje se označením „</w:t>
      </w:r>
      <w:r w:rsidRPr="00217C79">
        <w:rPr>
          <w:rFonts w:asciiTheme="majorHAnsi" w:hAnsiTheme="majorHAnsi" w:cstheme="majorHAnsi"/>
          <w:i/>
          <w:iCs/>
        </w:rPr>
        <w:t>Z.</w:t>
      </w:r>
      <w:r>
        <w:rPr>
          <w:rFonts w:asciiTheme="majorHAnsi" w:hAnsiTheme="majorHAnsi" w:cstheme="majorHAnsi"/>
          <w:i/>
          <w:iCs/>
        </w:rPr>
        <w:t>6</w:t>
      </w:r>
      <w:r>
        <w:rPr>
          <w:rFonts w:asciiTheme="majorHAnsi" w:hAnsiTheme="majorHAnsi" w:cstheme="majorHAnsi"/>
        </w:rPr>
        <w:t>“.</w:t>
      </w:r>
    </w:p>
    <w:p w14:paraId="304EFFE2" w14:textId="432F0D8B" w:rsidR="00217C79" w:rsidRDefault="00217C79" w:rsidP="00217C79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7.1. Veřejně prospěšné stavby dopravní infrastruktury</w:t>
      </w:r>
      <w:r>
        <w:rPr>
          <w:rFonts w:asciiTheme="majorHAnsi" w:hAnsiTheme="majorHAnsi" w:cstheme="majorHAnsi"/>
        </w:rPr>
        <w:t xml:space="preserve"> se v tabulce ve třetím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VD</w:t>
      </w:r>
      <w:r>
        <w:rPr>
          <w:rFonts w:asciiTheme="majorHAnsi" w:hAnsiTheme="majorHAnsi" w:cstheme="majorHAnsi"/>
          <w:i/>
          <w:iCs/>
        </w:rPr>
        <w:t>3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VD.</w:t>
      </w:r>
      <w:r>
        <w:rPr>
          <w:rFonts w:asciiTheme="majorHAnsi" w:hAnsiTheme="majorHAnsi" w:cstheme="majorHAnsi"/>
          <w:i/>
          <w:iCs/>
        </w:rPr>
        <w:t>3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 w:rsidRPr="00217C79">
        <w:rPr>
          <w:rFonts w:asciiTheme="majorHAnsi" w:hAnsiTheme="majorHAnsi" w:cstheme="majorHAnsi"/>
          <w:i/>
          <w:iCs/>
        </w:rPr>
        <w:t>Z</w:t>
      </w:r>
      <w:r>
        <w:rPr>
          <w:rFonts w:asciiTheme="majorHAnsi" w:hAnsiTheme="majorHAnsi" w:cstheme="majorHAnsi"/>
          <w:i/>
          <w:iCs/>
        </w:rPr>
        <w:t>12</w:t>
      </w:r>
      <w:r>
        <w:rPr>
          <w:rFonts w:asciiTheme="majorHAnsi" w:hAnsiTheme="majorHAnsi" w:cstheme="majorHAnsi"/>
        </w:rPr>
        <w:t>“ a nahrazuje se označením „</w:t>
      </w:r>
      <w:r w:rsidRPr="00217C79">
        <w:rPr>
          <w:rFonts w:asciiTheme="majorHAnsi" w:hAnsiTheme="majorHAnsi" w:cstheme="majorHAnsi"/>
          <w:i/>
          <w:iCs/>
        </w:rPr>
        <w:t>Z.</w:t>
      </w:r>
      <w:r>
        <w:rPr>
          <w:rFonts w:asciiTheme="majorHAnsi" w:hAnsiTheme="majorHAnsi" w:cstheme="majorHAnsi"/>
          <w:i/>
          <w:iCs/>
        </w:rPr>
        <w:t>12</w:t>
      </w:r>
      <w:r>
        <w:rPr>
          <w:rFonts w:asciiTheme="majorHAnsi" w:hAnsiTheme="majorHAnsi" w:cstheme="majorHAnsi"/>
        </w:rPr>
        <w:t>“.</w:t>
      </w:r>
    </w:p>
    <w:p w14:paraId="7F275A4B" w14:textId="612CCD01" w:rsidR="00217C79" w:rsidRDefault="00217C79" w:rsidP="00217C79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7.1. Veřejně prospěšné stavby dopravní infrastruktury</w:t>
      </w:r>
      <w:r>
        <w:rPr>
          <w:rFonts w:asciiTheme="majorHAnsi" w:hAnsiTheme="majorHAnsi" w:cstheme="majorHAnsi"/>
        </w:rPr>
        <w:t xml:space="preserve"> se v tabulce ve čtvrtém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VD</w:t>
      </w:r>
      <w:r>
        <w:rPr>
          <w:rFonts w:asciiTheme="majorHAnsi" w:hAnsiTheme="majorHAnsi" w:cstheme="majorHAnsi"/>
          <w:i/>
          <w:iCs/>
        </w:rPr>
        <w:t>4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VD.</w:t>
      </w:r>
      <w:r>
        <w:rPr>
          <w:rFonts w:asciiTheme="majorHAnsi" w:hAnsiTheme="majorHAnsi" w:cstheme="majorHAnsi"/>
          <w:i/>
          <w:iCs/>
        </w:rPr>
        <w:t>4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 w:rsidRPr="00217C79">
        <w:rPr>
          <w:rFonts w:asciiTheme="majorHAnsi" w:hAnsiTheme="majorHAnsi" w:cstheme="majorHAnsi"/>
          <w:i/>
          <w:iCs/>
        </w:rPr>
        <w:t>Z</w:t>
      </w:r>
      <w:r>
        <w:rPr>
          <w:rFonts w:asciiTheme="majorHAnsi" w:hAnsiTheme="majorHAnsi" w:cstheme="majorHAnsi"/>
          <w:i/>
          <w:iCs/>
        </w:rPr>
        <w:t>20</w:t>
      </w:r>
      <w:r>
        <w:rPr>
          <w:rFonts w:asciiTheme="majorHAnsi" w:hAnsiTheme="majorHAnsi" w:cstheme="majorHAnsi"/>
        </w:rPr>
        <w:t>“ a nahrazuje se označením „</w:t>
      </w:r>
      <w:r w:rsidRPr="00217C79">
        <w:rPr>
          <w:rFonts w:asciiTheme="majorHAnsi" w:hAnsiTheme="majorHAnsi" w:cstheme="majorHAnsi"/>
          <w:i/>
          <w:iCs/>
        </w:rPr>
        <w:t>Z.</w:t>
      </w:r>
      <w:r>
        <w:rPr>
          <w:rFonts w:asciiTheme="majorHAnsi" w:hAnsiTheme="majorHAnsi" w:cstheme="majorHAnsi"/>
          <w:i/>
          <w:iCs/>
        </w:rPr>
        <w:t>20</w:t>
      </w:r>
      <w:r>
        <w:rPr>
          <w:rFonts w:asciiTheme="majorHAnsi" w:hAnsiTheme="majorHAnsi" w:cstheme="majorHAnsi"/>
        </w:rPr>
        <w:t>“.</w:t>
      </w:r>
    </w:p>
    <w:p w14:paraId="2B2D0586" w14:textId="68422FDA" w:rsidR="004A1FCD" w:rsidRDefault="004A1FCD" w:rsidP="004A1FCD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</w:t>
      </w:r>
      <w:r w:rsidR="005F5354">
        <w:rPr>
          <w:rFonts w:asciiTheme="majorHAnsi" w:hAnsiTheme="majorHAnsi" w:cstheme="majorHAnsi"/>
          <w:b/>
          <w:bCs/>
        </w:rPr>
        <w:t>2</w:t>
      </w:r>
      <w:r w:rsidRPr="00217C79">
        <w:rPr>
          <w:rFonts w:asciiTheme="majorHAnsi" w:hAnsiTheme="majorHAnsi" w:cstheme="majorHAnsi"/>
          <w:b/>
          <w:bCs/>
        </w:rPr>
        <w:t>. Veřejně prospěšn</w:t>
      </w:r>
      <w:r>
        <w:rPr>
          <w:rFonts w:asciiTheme="majorHAnsi" w:hAnsiTheme="majorHAnsi" w:cstheme="majorHAnsi"/>
          <w:b/>
          <w:bCs/>
        </w:rPr>
        <w:t xml:space="preserve">á opatření ke snižování ohrožení území povodněmi a jinými přírodními katastrofami </w:t>
      </w:r>
      <w:r>
        <w:rPr>
          <w:rFonts w:asciiTheme="majorHAnsi" w:hAnsiTheme="majorHAnsi" w:cstheme="majorHAnsi"/>
        </w:rPr>
        <w:t>se v tabulce v prvním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K</w:t>
      </w:r>
      <w:r w:rsidRPr="00217C79">
        <w:rPr>
          <w:rFonts w:asciiTheme="majorHAnsi" w:hAnsiTheme="majorHAnsi" w:cstheme="majorHAnsi"/>
          <w:i/>
          <w:iCs/>
        </w:rPr>
        <w:t>1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K</w:t>
      </w:r>
      <w:r w:rsidRPr="00217C79">
        <w:rPr>
          <w:rFonts w:asciiTheme="majorHAnsi" w:hAnsiTheme="majorHAnsi" w:cstheme="majorHAnsi"/>
          <w:i/>
          <w:iCs/>
        </w:rPr>
        <w:t>.1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>
        <w:rPr>
          <w:rFonts w:asciiTheme="majorHAnsi" w:hAnsiTheme="majorHAnsi" w:cstheme="majorHAnsi"/>
          <w:i/>
          <w:iCs/>
        </w:rPr>
        <w:t>K1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K.1</w:t>
      </w:r>
      <w:r>
        <w:rPr>
          <w:rFonts w:asciiTheme="majorHAnsi" w:hAnsiTheme="majorHAnsi" w:cstheme="majorHAnsi"/>
        </w:rPr>
        <w:t>“.</w:t>
      </w:r>
    </w:p>
    <w:p w14:paraId="11566C31" w14:textId="50030526" w:rsidR="005F5354" w:rsidRDefault="005F5354" w:rsidP="005F5354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</w:t>
      </w:r>
      <w:r>
        <w:rPr>
          <w:rFonts w:asciiTheme="majorHAnsi" w:hAnsiTheme="majorHAnsi" w:cstheme="majorHAnsi"/>
          <w:b/>
          <w:bCs/>
        </w:rPr>
        <w:t>3</w:t>
      </w:r>
      <w:r w:rsidRPr="00217C79">
        <w:rPr>
          <w:rFonts w:asciiTheme="majorHAnsi" w:hAnsiTheme="majorHAnsi" w:cstheme="majorHAnsi"/>
          <w:b/>
          <w:bCs/>
        </w:rPr>
        <w:t xml:space="preserve">. </w:t>
      </w:r>
      <w:r>
        <w:rPr>
          <w:rFonts w:asciiTheme="majorHAnsi" w:hAnsiTheme="majorHAnsi" w:cstheme="majorHAnsi"/>
          <w:b/>
          <w:bCs/>
        </w:rPr>
        <w:t>Asanace (ozdravění) území</w:t>
      </w:r>
      <w:r>
        <w:rPr>
          <w:rFonts w:asciiTheme="majorHAnsi" w:hAnsiTheme="majorHAnsi" w:cstheme="majorHAnsi"/>
        </w:rPr>
        <w:t xml:space="preserve"> se v tabulce v prvním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</w:t>
      </w:r>
      <w:r w:rsidRPr="00217C79">
        <w:rPr>
          <w:rFonts w:asciiTheme="majorHAnsi" w:hAnsiTheme="majorHAnsi" w:cstheme="majorHAnsi"/>
          <w:i/>
          <w:iCs/>
        </w:rPr>
        <w:t>1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</w:t>
      </w:r>
      <w:r w:rsidRPr="00217C79">
        <w:rPr>
          <w:rFonts w:asciiTheme="majorHAnsi" w:hAnsiTheme="majorHAnsi" w:cstheme="majorHAnsi"/>
          <w:i/>
          <w:iCs/>
        </w:rPr>
        <w:t>.1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>
        <w:rPr>
          <w:rFonts w:asciiTheme="majorHAnsi" w:hAnsiTheme="majorHAnsi" w:cstheme="majorHAnsi"/>
          <w:i/>
          <w:iCs/>
        </w:rPr>
        <w:t>P2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P.2</w:t>
      </w:r>
      <w:r>
        <w:rPr>
          <w:rFonts w:asciiTheme="majorHAnsi" w:hAnsiTheme="majorHAnsi" w:cstheme="majorHAnsi"/>
        </w:rPr>
        <w:t>“.</w:t>
      </w:r>
    </w:p>
    <w:p w14:paraId="78382742" w14:textId="3086ADD7" w:rsidR="005F5354" w:rsidRDefault="005F5354" w:rsidP="005F5354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</w:t>
      </w:r>
      <w:r>
        <w:rPr>
          <w:rFonts w:asciiTheme="majorHAnsi" w:hAnsiTheme="majorHAnsi" w:cstheme="majorHAnsi"/>
          <w:b/>
          <w:bCs/>
        </w:rPr>
        <w:t>3</w:t>
      </w:r>
      <w:r w:rsidRPr="00217C79">
        <w:rPr>
          <w:rFonts w:asciiTheme="majorHAnsi" w:hAnsiTheme="majorHAnsi" w:cstheme="majorHAnsi"/>
          <w:b/>
          <w:bCs/>
        </w:rPr>
        <w:t xml:space="preserve">. </w:t>
      </w:r>
      <w:r>
        <w:rPr>
          <w:rFonts w:asciiTheme="majorHAnsi" w:hAnsiTheme="majorHAnsi" w:cstheme="majorHAnsi"/>
          <w:b/>
          <w:bCs/>
        </w:rPr>
        <w:t>Asanace (ozdravění) území</w:t>
      </w:r>
      <w:r>
        <w:rPr>
          <w:rFonts w:asciiTheme="majorHAnsi" w:hAnsiTheme="majorHAnsi" w:cstheme="majorHAnsi"/>
        </w:rPr>
        <w:t xml:space="preserve"> se v tabulce v druhém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A2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</w:t>
      </w:r>
      <w:r w:rsidRPr="00217C79">
        <w:rPr>
          <w:rFonts w:asciiTheme="majorHAnsi" w:hAnsiTheme="majorHAnsi" w:cstheme="majorHAnsi"/>
          <w:i/>
          <w:iCs/>
        </w:rPr>
        <w:t>.</w:t>
      </w:r>
      <w:r>
        <w:rPr>
          <w:rFonts w:asciiTheme="majorHAnsi" w:hAnsiTheme="majorHAnsi" w:cstheme="majorHAnsi"/>
          <w:i/>
          <w:iCs/>
        </w:rPr>
        <w:t>2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>
        <w:rPr>
          <w:rFonts w:asciiTheme="majorHAnsi" w:hAnsiTheme="majorHAnsi" w:cstheme="majorHAnsi"/>
          <w:i/>
          <w:iCs/>
        </w:rPr>
        <w:t>P5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P.5</w:t>
      </w:r>
      <w:r>
        <w:rPr>
          <w:rFonts w:asciiTheme="majorHAnsi" w:hAnsiTheme="majorHAnsi" w:cstheme="majorHAnsi"/>
        </w:rPr>
        <w:t>“.</w:t>
      </w:r>
    </w:p>
    <w:p w14:paraId="39C7CB7A" w14:textId="08B8FD68" w:rsidR="005F5354" w:rsidRDefault="005F5354" w:rsidP="005F5354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</w:t>
      </w:r>
      <w:r>
        <w:rPr>
          <w:rFonts w:asciiTheme="majorHAnsi" w:hAnsiTheme="majorHAnsi" w:cstheme="majorHAnsi"/>
          <w:b/>
          <w:bCs/>
        </w:rPr>
        <w:t>3</w:t>
      </w:r>
      <w:r w:rsidRPr="00217C79">
        <w:rPr>
          <w:rFonts w:asciiTheme="majorHAnsi" w:hAnsiTheme="majorHAnsi" w:cstheme="majorHAnsi"/>
          <w:b/>
          <w:bCs/>
        </w:rPr>
        <w:t xml:space="preserve">. </w:t>
      </w:r>
      <w:r>
        <w:rPr>
          <w:rFonts w:asciiTheme="majorHAnsi" w:hAnsiTheme="majorHAnsi" w:cstheme="majorHAnsi"/>
          <w:b/>
          <w:bCs/>
        </w:rPr>
        <w:t>Asanace (ozdravění) území</w:t>
      </w:r>
      <w:r>
        <w:rPr>
          <w:rFonts w:asciiTheme="majorHAnsi" w:hAnsiTheme="majorHAnsi" w:cstheme="majorHAnsi"/>
        </w:rPr>
        <w:t xml:space="preserve"> se v tabulce ve třetím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A3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</w:t>
      </w:r>
      <w:r w:rsidRPr="00217C79">
        <w:rPr>
          <w:rFonts w:asciiTheme="majorHAnsi" w:hAnsiTheme="majorHAnsi" w:cstheme="majorHAnsi"/>
          <w:i/>
          <w:iCs/>
        </w:rPr>
        <w:t>.</w:t>
      </w:r>
      <w:r>
        <w:rPr>
          <w:rFonts w:asciiTheme="majorHAnsi" w:hAnsiTheme="majorHAnsi" w:cstheme="majorHAnsi"/>
          <w:i/>
          <w:iCs/>
        </w:rPr>
        <w:t>3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>
        <w:rPr>
          <w:rFonts w:asciiTheme="majorHAnsi" w:hAnsiTheme="majorHAnsi" w:cstheme="majorHAnsi"/>
          <w:i/>
          <w:iCs/>
        </w:rPr>
        <w:t>P6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P.6</w:t>
      </w:r>
      <w:r>
        <w:rPr>
          <w:rFonts w:asciiTheme="majorHAnsi" w:hAnsiTheme="majorHAnsi" w:cstheme="majorHAnsi"/>
        </w:rPr>
        <w:t>“.</w:t>
      </w:r>
    </w:p>
    <w:p w14:paraId="3BDE3E52" w14:textId="4C960984" w:rsidR="005F5354" w:rsidRDefault="005F5354" w:rsidP="005F5354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217C79">
        <w:rPr>
          <w:rFonts w:asciiTheme="majorHAnsi" w:hAnsiTheme="majorHAnsi" w:cstheme="majorHAnsi"/>
          <w:b/>
          <w:bCs/>
        </w:rPr>
        <w:t>7.</w:t>
      </w:r>
      <w:r>
        <w:rPr>
          <w:rFonts w:asciiTheme="majorHAnsi" w:hAnsiTheme="majorHAnsi" w:cstheme="majorHAnsi"/>
          <w:b/>
          <w:bCs/>
        </w:rPr>
        <w:t>3</w:t>
      </w:r>
      <w:r w:rsidRPr="00217C79">
        <w:rPr>
          <w:rFonts w:asciiTheme="majorHAnsi" w:hAnsiTheme="majorHAnsi" w:cstheme="majorHAnsi"/>
          <w:b/>
          <w:bCs/>
        </w:rPr>
        <w:t xml:space="preserve">. </w:t>
      </w:r>
      <w:r>
        <w:rPr>
          <w:rFonts w:asciiTheme="majorHAnsi" w:hAnsiTheme="majorHAnsi" w:cstheme="majorHAnsi"/>
          <w:b/>
          <w:bCs/>
        </w:rPr>
        <w:t>Asanace (ozdravění) území</w:t>
      </w:r>
      <w:r>
        <w:rPr>
          <w:rFonts w:asciiTheme="majorHAnsi" w:hAnsiTheme="majorHAnsi" w:cstheme="majorHAnsi"/>
        </w:rPr>
        <w:t xml:space="preserve"> se v tabulce ve čtvrtém řádku zrušuje označení plochy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A4</w:t>
      </w:r>
      <w:r>
        <w:rPr>
          <w:rFonts w:asciiTheme="majorHAnsi" w:hAnsiTheme="majorHAnsi" w:cstheme="majorHAnsi"/>
        </w:rPr>
        <w:t>“ a nahrazuje se označením ve znění „</w:t>
      </w:r>
      <w:r w:rsidRPr="00217C79">
        <w:rPr>
          <w:rFonts w:asciiTheme="majorHAnsi" w:hAnsiTheme="majorHAnsi" w:cstheme="majorHAnsi"/>
          <w:i/>
          <w:iCs/>
        </w:rPr>
        <w:t>V</w:t>
      </w:r>
      <w:r>
        <w:rPr>
          <w:rFonts w:asciiTheme="majorHAnsi" w:hAnsiTheme="majorHAnsi" w:cstheme="majorHAnsi"/>
          <w:i/>
          <w:iCs/>
        </w:rPr>
        <w:t>A</w:t>
      </w:r>
      <w:r w:rsidRPr="00217C79">
        <w:rPr>
          <w:rFonts w:asciiTheme="majorHAnsi" w:hAnsiTheme="majorHAnsi" w:cstheme="majorHAnsi"/>
          <w:i/>
          <w:iCs/>
        </w:rPr>
        <w:t>.</w:t>
      </w:r>
      <w:r>
        <w:rPr>
          <w:rFonts w:asciiTheme="majorHAnsi" w:hAnsiTheme="majorHAnsi" w:cstheme="majorHAnsi"/>
          <w:i/>
          <w:iCs/>
        </w:rPr>
        <w:t>4</w:t>
      </w:r>
      <w:r>
        <w:rPr>
          <w:rFonts w:asciiTheme="majorHAnsi" w:hAnsiTheme="majorHAnsi" w:cstheme="majorHAnsi"/>
        </w:rPr>
        <w:t>“ a dále se ve sloupci plošné upřesnění zrušuje označení plochy ve znění „</w:t>
      </w:r>
      <w:r>
        <w:rPr>
          <w:rFonts w:asciiTheme="majorHAnsi" w:hAnsiTheme="majorHAnsi" w:cstheme="majorHAnsi"/>
          <w:i/>
          <w:iCs/>
        </w:rPr>
        <w:t>P7</w:t>
      </w:r>
      <w:r>
        <w:rPr>
          <w:rFonts w:asciiTheme="majorHAnsi" w:hAnsiTheme="majorHAnsi" w:cstheme="majorHAnsi"/>
        </w:rPr>
        <w:t>“ a nahrazuje se označením „</w:t>
      </w:r>
      <w:r>
        <w:rPr>
          <w:rFonts w:asciiTheme="majorHAnsi" w:hAnsiTheme="majorHAnsi" w:cstheme="majorHAnsi"/>
          <w:i/>
          <w:iCs/>
        </w:rPr>
        <w:t>P.7</w:t>
      </w:r>
      <w:r>
        <w:rPr>
          <w:rFonts w:asciiTheme="majorHAnsi" w:hAnsiTheme="majorHAnsi" w:cstheme="majorHAnsi"/>
        </w:rPr>
        <w:t>“.</w:t>
      </w:r>
    </w:p>
    <w:p w14:paraId="5281C6C9" w14:textId="61848F6F" w:rsidR="00217C79" w:rsidRDefault="00737BE1" w:rsidP="00A01DAC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737BE1">
        <w:rPr>
          <w:rFonts w:asciiTheme="majorHAnsi" w:hAnsiTheme="majorHAnsi" w:cstheme="majorHAnsi"/>
          <w:b/>
          <w:bCs/>
        </w:rPr>
        <w:t>7.4. Veřejně prospěšná opatření k založení a ochraně prvků ÚSES</w:t>
      </w:r>
      <w:r>
        <w:rPr>
          <w:rFonts w:asciiTheme="majorHAnsi" w:hAnsiTheme="majorHAnsi" w:cstheme="majorHAnsi"/>
        </w:rPr>
        <w:t xml:space="preserve"> se zrušuje tabulka v následujícím znění:</w:t>
      </w:r>
    </w:p>
    <w:tbl>
      <w:tblPr>
        <w:tblW w:w="4620" w:type="pct"/>
        <w:tblInd w:w="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3719"/>
        <w:gridCol w:w="3704"/>
      </w:tblGrid>
      <w:tr w:rsidR="00737BE1" w:rsidRPr="00C667F0" w14:paraId="531921D3" w14:textId="77777777" w:rsidTr="00737BE1">
        <w:trPr>
          <w:trHeight w:val="675"/>
        </w:trPr>
        <w:tc>
          <w:tcPr>
            <w:tcW w:w="4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368D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označení</w:t>
            </w:r>
          </w:p>
        </w:tc>
        <w:tc>
          <w:tcPr>
            <w:tcW w:w="2258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75D8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popis</w:t>
            </w:r>
          </w:p>
        </w:tc>
        <w:tc>
          <w:tcPr>
            <w:tcW w:w="2249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D3FC945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plošné upřesnění</w:t>
            </w:r>
          </w:p>
        </w:tc>
      </w:tr>
      <w:tr w:rsidR="00737BE1" w:rsidRPr="00C667F0" w14:paraId="0FEB31DE" w14:textId="77777777" w:rsidTr="00737BE1">
        <w:trPr>
          <w:trHeight w:val="510"/>
        </w:trPr>
        <w:tc>
          <w:tcPr>
            <w:tcW w:w="49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799E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VU1</w:t>
            </w:r>
          </w:p>
        </w:tc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D4D54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021C92CB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regionální úrovně</w:t>
            </w:r>
          </w:p>
        </w:tc>
        <w:tc>
          <w:tcPr>
            <w:tcW w:w="2249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D383237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RC 907 Chittussiho údolí</w:t>
            </w:r>
          </w:p>
        </w:tc>
      </w:tr>
      <w:tr w:rsidR="00737BE1" w:rsidRPr="00C667F0" w14:paraId="230C775F" w14:textId="77777777" w:rsidTr="00737BE1">
        <w:trPr>
          <w:trHeight w:val="510"/>
        </w:trPr>
        <w:tc>
          <w:tcPr>
            <w:tcW w:w="49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B983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VU2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A257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0939D5F3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regionální úrovně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AD185F3" w14:textId="38A1309F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 xml:space="preserve">RK 1334 Chittussiho údolí </w:t>
            </w:r>
            <w:r>
              <w:rPr>
                <w:rFonts w:asciiTheme="majorHAnsi" w:hAnsiTheme="majorHAnsi" w:cstheme="majorHAnsi"/>
                <w:i/>
                <w:iCs/>
                <w:szCs w:val="20"/>
              </w:rPr>
              <w:t>–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 xml:space="preserve"> Žleby</w:t>
            </w:r>
          </w:p>
        </w:tc>
      </w:tr>
      <w:tr w:rsidR="00737BE1" w:rsidRPr="00C667F0" w14:paraId="3F5527CB" w14:textId="77777777" w:rsidTr="00737BE1">
        <w:trPr>
          <w:trHeight w:val="510"/>
        </w:trPr>
        <w:tc>
          <w:tcPr>
            <w:tcW w:w="49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44EA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VU3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90D5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0C4D34B1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regionální úrovně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EB20C7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RK 1351 Doubrava u Uhrovského mlýna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- Chittussiho údolí</w:t>
            </w:r>
          </w:p>
        </w:tc>
      </w:tr>
      <w:tr w:rsidR="00737BE1" w:rsidRPr="00C667F0" w14:paraId="5A9BA6DB" w14:textId="77777777" w:rsidTr="00737BE1">
        <w:tc>
          <w:tcPr>
            <w:tcW w:w="493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64BF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VU4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9D09A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4EC455EC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lokální úrovně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D211E7E" w14:textId="532E3EE6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LC Lhůty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Luhy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Na skalici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Obora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Pod Cikánkem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Pod Hradcem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Rybníky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Skály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Sytiny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LC U Zlatého potoka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 xml:space="preserve">LC Za tratí 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 xml:space="preserve">LK Lhůty </w:t>
            </w:r>
            <w:r>
              <w:rPr>
                <w:rFonts w:asciiTheme="majorHAnsi" w:hAnsiTheme="majorHAnsi" w:cstheme="majorHAnsi"/>
                <w:i/>
                <w:iCs/>
                <w:szCs w:val="20"/>
              </w:rPr>
              <w:t>–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 xml:space="preserve"> Rybníky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Lovětínský potok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Na skalici - Pod Cikánkem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Nad kostelem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 xml:space="preserve">LK Rybníky </w:t>
            </w:r>
            <w:r>
              <w:rPr>
                <w:rFonts w:asciiTheme="majorHAnsi" w:hAnsiTheme="majorHAnsi" w:cstheme="majorHAnsi"/>
                <w:i/>
                <w:iCs/>
                <w:szCs w:val="20"/>
              </w:rPr>
              <w:t>–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 xml:space="preserve"> Sytiny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Sytiny - Doubrava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LK Za tratí - Doubrava</w:t>
            </w:r>
          </w:p>
        </w:tc>
      </w:tr>
    </w:tbl>
    <w:p w14:paraId="788A2561" w14:textId="7C265FCE" w:rsidR="00737BE1" w:rsidRDefault="00737BE1" w:rsidP="00737BE1">
      <w:pPr>
        <w:pStyle w:val="Odstavecseseznamem"/>
        <w:spacing w:before="240" w:after="240"/>
        <w:ind w:left="56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nahrazuje se tabulkou ve znění:</w:t>
      </w:r>
    </w:p>
    <w:tbl>
      <w:tblPr>
        <w:tblW w:w="4620" w:type="pct"/>
        <w:tblInd w:w="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3719"/>
        <w:gridCol w:w="3704"/>
      </w:tblGrid>
      <w:tr w:rsidR="00737BE1" w:rsidRPr="00C667F0" w14:paraId="7D512F72" w14:textId="77777777" w:rsidTr="00737BE1">
        <w:trPr>
          <w:trHeight w:val="675"/>
        </w:trPr>
        <w:tc>
          <w:tcPr>
            <w:tcW w:w="49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B916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označení</w:t>
            </w:r>
          </w:p>
        </w:tc>
        <w:tc>
          <w:tcPr>
            <w:tcW w:w="2258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4CE5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popis</w:t>
            </w:r>
          </w:p>
        </w:tc>
        <w:tc>
          <w:tcPr>
            <w:tcW w:w="2249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46C71A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plošné upřesnění</w:t>
            </w:r>
          </w:p>
        </w:tc>
      </w:tr>
      <w:tr w:rsidR="00737BE1" w:rsidRPr="00C667F0" w14:paraId="3B9CDFC1" w14:textId="77777777" w:rsidTr="00737BE1">
        <w:trPr>
          <w:trHeight w:val="510"/>
        </w:trPr>
        <w:tc>
          <w:tcPr>
            <w:tcW w:w="493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241F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VU.1</w:t>
            </w:r>
          </w:p>
        </w:tc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8EE7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511B255C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regionální úrovně</w:t>
            </w:r>
          </w:p>
        </w:tc>
        <w:tc>
          <w:tcPr>
            <w:tcW w:w="2249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975146A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RBC.907 Chittussiho údolí</w:t>
            </w:r>
          </w:p>
        </w:tc>
      </w:tr>
      <w:tr w:rsidR="00737BE1" w:rsidRPr="00C667F0" w14:paraId="29B0F31A" w14:textId="77777777" w:rsidTr="00737BE1">
        <w:trPr>
          <w:trHeight w:val="510"/>
        </w:trPr>
        <w:tc>
          <w:tcPr>
            <w:tcW w:w="49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C044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VU.2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9951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03327D24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regionální úrovně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2F770D8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RBK.1334 Chittussiho údolí - Žleby</w:t>
            </w:r>
          </w:p>
        </w:tc>
      </w:tr>
      <w:tr w:rsidR="00737BE1" w:rsidRPr="00C667F0" w14:paraId="01D6F2F4" w14:textId="77777777" w:rsidTr="00737BE1">
        <w:trPr>
          <w:trHeight w:val="510"/>
        </w:trPr>
        <w:tc>
          <w:tcPr>
            <w:tcW w:w="493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F4C1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VU.3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4E75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229A96C7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regionální úrovně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F971395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RBK.1351 Doubrava u Uhrovského mlýna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- Chittussiho údolí</w:t>
            </w:r>
          </w:p>
        </w:tc>
      </w:tr>
      <w:tr w:rsidR="00737BE1" w:rsidRPr="00C667F0" w14:paraId="1689B375" w14:textId="77777777" w:rsidTr="00737BE1">
        <w:tc>
          <w:tcPr>
            <w:tcW w:w="493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3A7B" w14:textId="77777777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VU.4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513B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založení územního systému</w:t>
            </w:r>
          </w:p>
          <w:p w14:paraId="76D43F63" w14:textId="77777777" w:rsidR="00737BE1" w:rsidRPr="00737BE1" w:rsidRDefault="00737BE1" w:rsidP="008934B3">
            <w:pPr>
              <w:ind w:firstLineChars="100" w:firstLine="220"/>
              <w:jc w:val="left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ekologické stability lokální úrovně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790BC04" w14:textId="72803C66" w:rsidR="00737BE1" w:rsidRPr="00737BE1" w:rsidRDefault="00737BE1" w:rsidP="008934B3">
            <w:pPr>
              <w:jc w:val="center"/>
              <w:rPr>
                <w:rFonts w:asciiTheme="majorHAnsi" w:hAnsiTheme="majorHAnsi" w:cstheme="majorHAnsi"/>
                <w:i/>
                <w:iCs/>
                <w:szCs w:val="20"/>
              </w:rPr>
            </w:pP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t>LBC.Lhůty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LBC.Luhy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LBC.Na skalici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LBC.Obora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LBC.Pod Cikánkem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LBC.Pod Hradcem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LBC.Rybníky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LBC.Skály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LBC.Sytiny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LBC.U Zlatého potoka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 xml:space="preserve">LBC.Za tratí 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LBK.Lhůty – Rybníky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LBK.Lovětínský potok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LBK.Na skalici – Pod Cikánkem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LBK.Nad kostelem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LBK.Rybníky – Sytiny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LBK.Sytiny – Doubrava</w:t>
            </w:r>
            <w:r w:rsidRPr="00737BE1">
              <w:rPr>
                <w:rFonts w:asciiTheme="majorHAnsi" w:hAnsiTheme="majorHAnsi" w:cstheme="majorHAnsi"/>
                <w:i/>
                <w:iCs/>
                <w:szCs w:val="20"/>
              </w:rPr>
              <w:br/>
              <w:t>LBK.Za tratí – Doubrava</w:t>
            </w:r>
          </w:p>
        </w:tc>
      </w:tr>
    </w:tbl>
    <w:p w14:paraId="2CDD457D" w14:textId="77777777" w:rsidR="00737BE1" w:rsidRPr="00A01DAC" w:rsidRDefault="00737BE1" w:rsidP="00737BE1">
      <w:pPr>
        <w:pStyle w:val="Odstavecseseznamem"/>
        <w:spacing w:after="240"/>
        <w:ind w:left="567"/>
        <w:rPr>
          <w:rFonts w:asciiTheme="majorHAnsi" w:hAnsiTheme="majorHAnsi" w:cstheme="majorHAnsi"/>
        </w:rPr>
      </w:pPr>
    </w:p>
    <w:p w14:paraId="47A25C71" w14:textId="5FF83D25" w:rsidR="008269C6" w:rsidRPr="00C65A68" w:rsidRDefault="00C65A68" w:rsidP="00737BE1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>8. Vymezení veřejně prospěšných staveb a veřejných prostranství, pro které lze uplatnit předkupní právo</w:t>
      </w:r>
      <w:r>
        <w:rPr>
          <w:rFonts w:asciiTheme="majorHAnsi" w:hAnsiTheme="majorHAnsi" w:cstheme="majorHAnsi"/>
        </w:rPr>
        <w:t xml:space="preserve"> se</w:t>
      </w:r>
      <w:r w:rsidR="00A56434">
        <w:rPr>
          <w:rFonts w:asciiTheme="majorHAnsi" w:hAnsiTheme="majorHAnsi" w:cstheme="majorHAnsi"/>
        </w:rPr>
        <w:t xml:space="preserve"> nakonec</w:t>
      </w:r>
      <w:r>
        <w:rPr>
          <w:rFonts w:asciiTheme="majorHAnsi" w:hAnsiTheme="majorHAnsi" w:cstheme="majorHAnsi"/>
        </w:rPr>
        <w:t xml:space="preserve"> za čárku vkládá text ve znění „</w:t>
      </w:r>
      <w:r>
        <w:rPr>
          <w:rFonts w:asciiTheme="majorHAnsi" w:hAnsiTheme="majorHAnsi" w:cstheme="majorHAnsi"/>
          <w:i/>
          <w:iCs/>
        </w:rPr>
        <w:t>s uvedením v čí prospěch je předkupní právo zřizováno, parcelních čísel pozemků, názvu katastrálního území a případně dalších údajů podle § 8 katastrálního zákona“.</w:t>
      </w:r>
    </w:p>
    <w:p w14:paraId="5F7320DE" w14:textId="4814855D" w:rsidR="00C65A68" w:rsidRPr="00A56434" w:rsidRDefault="00A56434" w:rsidP="00737BE1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>9. Stanovení kompenzačních opatření</w:t>
      </w:r>
      <w:r>
        <w:rPr>
          <w:rFonts w:asciiTheme="majorHAnsi" w:hAnsiTheme="majorHAnsi" w:cstheme="majorHAnsi"/>
        </w:rPr>
        <w:t xml:space="preserve"> se nakonec vkládá text ve znění „</w:t>
      </w:r>
      <w:r>
        <w:rPr>
          <w:rFonts w:asciiTheme="majorHAnsi" w:hAnsiTheme="majorHAnsi" w:cstheme="majorHAnsi"/>
          <w:i/>
          <w:iCs/>
        </w:rPr>
        <w:t>podle § 50 odst. 6 stavebního zákona“.</w:t>
      </w:r>
    </w:p>
    <w:p w14:paraId="1822E951" w14:textId="1FDCF76C" w:rsidR="00A56434" w:rsidRPr="00A56434" w:rsidRDefault="00A56434" w:rsidP="00737BE1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>10. Vymezení ploch a koridorů územních rezerv</w:t>
      </w:r>
      <w:r>
        <w:rPr>
          <w:rFonts w:asciiTheme="majorHAnsi" w:hAnsiTheme="majorHAnsi" w:cstheme="majorHAnsi"/>
        </w:rPr>
        <w:t xml:space="preserve"> se nakonec vkládá text ve znění „</w:t>
      </w:r>
      <w:r>
        <w:rPr>
          <w:rFonts w:asciiTheme="majorHAnsi" w:hAnsiTheme="majorHAnsi" w:cstheme="majorHAnsi"/>
          <w:i/>
          <w:iCs/>
        </w:rPr>
        <w:t>a stanovení možného budoucího využití, včetně podmínek pro jeho prověření“.</w:t>
      </w:r>
    </w:p>
    <w:p w14:paraId="2DE2E29A" w14:textId="68F4C377" w:rsidR="00A56434" w:rsidRDefault="00A56434" w:rsidP="00737BE1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A56434">
        <w:rPr>
          <w:rFonts w:asciiTheme="majorHAnsi" w:hAnsiTheme="majorHAnsi" w:cstheme="majorHAnsi"/>
          <w:b/>
          <w:bCs/>
        </w:rPr>
        <w:t>10.1. Vymezení ploch a koridorů územních rezerv</w:t>
      </w:r>
      <w:r>
        <w:rPr>
          <w:rFonts w:asciiTheme="majorHAnsi" w:hAnsiTheme="majorHAnsi" w:cstheme="majorHAnsi"/>
        </w:rPr>
        <w:t xml:space="preserve"> se v tabulce vymezených ploch územních rezerv v prvním řádku zrušuje označení plochy ve znění „</w:t>
      </w:r>
      <w:r w:rsidRPr="00A56434">
        <w:rPr>
          <w:rFonts w:asciiTheme="majorHAnsi" w:hAnsiTheme="majorHAnsi" w:cstheme="majorHAnsi"/>
          <w:i/>
          <w:iCs/>
        </w:rPr>
        <w:t>R1</w:t>
      </w:r>
      <w:r>
        <w:rPr>
          <w:rFonts w:asciiTheme="majorHAnsi" w:hAnsiTheme="majorHAnsi" w:cstheme="majorHAnsi"/>
        </w:rPr>
        <w:t>“ a nahrazuje se označením „</w:t>
      </w:r>
      <w:r w:rsidRPr="00A56434">
        <w:rPr>
          <w:rFonts w:asciiTheme="majorHAnsi" w:hAnsiTheme="majorHAnsi" w:cstheme="majorHAnsi"/>
          <w:i/>
          <w:iCs/>
        </w:rPr>
        <w:t>R.1</w:t>
      </w:r>
      <w:r>
        <w:rPr>
          <w:rFonts w:asciiTheme="majorHAnsi" w:hAnsiTheme="majorHAnsi" w:cstheme="majorHAnsi"/>
        </w:rPr>
        <w:t>“ a dále se v popisu výhledového způsobu využití zrušuje text ve znění „</w:t>
      </w:r>
      <w:r w:rsidRPr="00A56434">
        <w:rPr>
          <w:rFonts w:asciiTheme="majorHAnsi" w:hAnsiTheme="majorHAnsi" w:cstheme="majorHAnsi"/>
          <w:i/>
          <w:iCs/>
        </w:rPr>
        <w:t>dopravní infrastruktura –</w:t>
      </w:r>
      <w:r>
        <w:rPr>
          <w:rFonts w:asciiTheme="majorHAnsi" w:hAnsiTheme="majorHAnsi" w:cstheme="majorHAnsi"/>
        </w:rPr>
        <w:t>„ a nahrazuje se textem „</w:t>
      </w:r>
      <w:r w:rsidRPr="00A56434"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6447229D" w14:textId="6C12E490" w:rsidR="00A56434" w:rsidRPr="00737BE1" w:rsidRDefault="00A56434" w:rsidP="00A56434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A56434">
        <w:rPr>
          <w:rFonts w:asciiTheme="majorHAnsi" w:hAnsiTheme="majorHAnsi" w:cstheme="majorHAnsi"/>
          <w:b/>
          <w:bCs/>
        </w:rPr>
        <w:t>10.1. Vymezení ploch a koridorů územních rezerv</w:t>
      </w:r>
      <w:r>
        <w:rPr>
          <w:rFonts w:asciiTheme="majorHAnsi" w:hAnsiTheme="majorHAnsi" w:cstheme="majorHAnsi"/>
        </w:rPr>
        <w:t xml:space="preserve"> se v tabulce vymezených ploch územních rezerv v druhém řádku zrušuje označení plochy ve znění „</w:t>
      </w:r>
      <w:r w:rsidRPr="00A56434">
        <w:rPr>
          <w:rFonts w:asciiTheme="majorHAnsi" w:hAnsiTheme="majorHAnsi" w:cstheme="majorHAnsi"/>
          <w:i/>
          <w:iCs/>
        </w:rPr>
        <w:t>R</w:t>
      </w:r>
      <w:r>
        <w:rPr>
          <w:rFonts w:asciiTheme="majorHAnsi" w:hAnsiTheme="majorHAnsi" w:cstheme="majorHAnsi"/>
          <w:i/>
          <w:iCs/>
        </w:rPr>
        <w:t>2</w:t>
      </w:r>
      <w:r>
        <w:rPr>
          <w:rFonts w:asciiTheme="majorHAnsi" w:hAnsiTheme="majorHAnsi" w:cstheme="majorHAnsi"/>
        </w:rPr>
        <w:t>“ a nahrazuje se označením „</w:t>
      </w:r>
      <w:r w:rsidRPr="00A56434">
        <w:rPr>
          <w:rFonts w:asciiTheme="majorHAnsi" w:hAnsiTheme="majorHAnsi" w:cstheme="majorHAnsi"/>
          <w:i/>
          <w:iCs/>
        </w:rPr>
        <w:t>R.</w:t>
      </w:r>
      <w:r>
        <w:rPr>
          <w:rFonts w:asciiTheme="majorHAnsi" w:hAnsiTheme="majorHAnsi" w:cstheme="majorHAnsi"/>
          <w:i/>
          <w:iCs/>
        </w:rPr>
        <w:t>2</w:t>
      </w:r>
      <w:r>
        <w:rPr>
          <w:rFonts w:asciiTheme="majorHAnsi" w:hAnsiTheme="majorHAnsi" w:cstheme="majorHAnsi"/>
        </w:rPr>
        <w:t>“ a dále se v popisu výhledového způsobu využití zrušuje text ve znění „</w:t>
      </w:r>
      <w:r w:rsidRPr="00A56434">
        <w:rPr>
          <w:rFonts w:asciiTheme="majorHAnsi" w:hAnsiTheme="majorHAnsi" w:cstheme="majorHAnsi"/>
          <w:i/>
          <w:iCs/>
        </w:rPr>
        <w:t>dopravní infrastruktura –</w:t>
      </w:r>
      <w:r>
        <w:rPr>
          <w:rFonts w:asciiTheme="majorHAnsi" w:hAnsiTheme="majorHAnsi" w:cstheme="majorHAnsi"/>
        </w:rPr>
        <w:t>„ a nahrazuje se textem „</w:t>
      </w:r>
      <w:r w:rsidRPr="00A56434"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2BD75CD4" w14:textId="4D7659F5" w:rsidR="00A56434" w:rsidRPr="00737BE1" w:rsidRDefault="00A56434" w:rsidP="00A56434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A56434">
        <w:rPr>
          <w:rFonts w:asciiTheme="majorHAnsi" w:hAnsiTheme="majorHAnsi" w:cstheme="majorHAnsi"/>
          <w:b/>
          <w:bCs/>
        </w:rPr>
        <w:t>10.1. Vymezení ploch a koridorů územních rezerv</w:t>
      </w:r>
      <w:r>
        <w:rPr>
          <w:rFonts w:asciiTheme="majorHAnsi" w:hAnsiTheme="majorHAnsi" w:cstheme="majorHAnsi"/>
        </w:rPr>
        <w:t xml:space="preserve"> se v tabulce vymezených ploch územních rezerv ve třetím řádku zrušuje označení plochy ve znění „</w:t>
      </w:r>
      <w:r w:rsidRPr="00A56434">
        <w:rPr>
          <w:rFonts w:asciiTheme="majorHAnsi" w:hAnsiTheme="majorHAnsi" w:cstheme="majorHAnsi"/>
          <w:i/>
          <w:iCs/>
        </w:rPr>
        <w:t>R</w:t>
      </w:r>
      <w:r>
        <w:rPr>
          <w:rFonts w:asciiTheme="majorHAnsi" w:hAnsiTheme="majorHAnsi" w:cstheme="majorHAnsi"/>
          <w:i/>
          <w:iCs/>
        </w:rPr>
        <w:t>3</w:t>
      </w:r>
      <w:r>
        <w:rPr>
          <w:rFonts w:asciiTheme="majorHAnsi" w:hAnsiTheme="majorHAnsi" w:cstheme="majorHAnsi"/>
        </w:rPr>
        <w:t>“ a nahrazuje se označením „</w:t>
      </w:r>
      <w:r w:rsidRPr="00A56434">
        <w:rPr>
          <w:rFonts w:asciiTheme="majorHAnsi" w:hAnsiTheme="majorHAnsi" w:cstheme="majorHAnsi"/>
          <w:i/>
          <w:iCs/>
        </w:rPr>
        <w:t>R.</w:t>
      </w:r>
      <w:r>
        <w:rPr>
          <w:rFonts w:asciiTheme="majorHAnsi" w:hAnsiTheme="majorHAnsi" w:cstheme="majorHAnsi"/>
          <w:i/>
          <w:iCs/>
        </w:rPr>
        <w:t>3</w:t>
      </w:r>
      <w:r>
        <w:rPr>
          <w:rFonts w:asciiTheme="majorHAnsi" w:hAnsiTheme="majorHAnsi" w:cstheme="majorHAnsi"/>
        </w:rPr>
        <w:t>“ a dále se v popisu výhledového způsobu využití zrušuje text ve znění „</w:t>
      </w:r>
      <w:r w:rsidRPr="00A56434">
        <w:rPr>
          <w:rFonts w:asciiTheme="majorHAnsi" w:hAnsiTheme="majorHAnsi" w:cstheme="majorHAnsi"/>
          <w:i/>
          <w:iCs/>
        </w:rPr>
        <w:t>dopravní infrastruktura –</w:t>
      </w:r>
      <w:r>
        <w:rPr>
          <w:rFonts w:asciiTheme="majorHAnsi" w:hAnsiTheme="majorHAnsi" w:cstheme="majorHAnsi"/>
        </w:rPr>
        <w:t>„ a nahrazuje se textem „</w:t>
      </w:r>
      <w:r w:rsidRPr="00A56434">
        <w:rPr>
          <w:rFonts w:asciiTheme="majorHAnsi" w:hAnsiTheme="majorHAnsi" w:cstheme="majorHAnsi"/>
          <w:i/>
          <w:iCs/>
        </w:rPr>
        <w:t>doprava</w:t>
      </w:r>
      <w:r>
        <w:rPr>
          <w:rFonts w:asciiTheme="majorHAnsi" w:hAnsiTheme="majorHAnsi" w:cstheme="majorHAnsi"/>
        </w:rPr>
        <w:t>“.</w:t>
      </w:r>
    </w:p>
    <w:p w14:paraId="5065DF19" w14:textId="53A943D3" w:rsidR="00A56434" w:rsidRPr="00737BE1" w:rsidRDefault="00A56434" w:rsidP="00A56434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A56434">
        <w:rPr>
          <w:rFonts w:asciiTheme="majorHAnsi" w:hAnsiTheme="majorHAnsi" w:cstheme="majorHAnsi"/>
          <w:b/>
          <w:bCs/>
        </w:rPr>
        <w:t>10.1. Vymezení ploch a koridorů územních rezerv</w:t>
      </w:r>
      <w:r>
        <w:rPr>
          <w:rFonts w:asciiTheme="majorHAnsi" w:hAnsiTheme="majorHAnsi" w:cstheme="majorHAnsi"/>
        </w:rPr>
        <w:t xml:space="preserve"> se v tabulce vymezených ploch územních rezerv ve čtvrtém řádku zrušuje označení plochy ve znění „</w:t>
      </w:r>
      <w:r w:rsidRPr="00A56434">
        <w:rPr>
          <w:rFonts w:asciiTheme="majorHAnsi" w:hAnsiTheme="majorHAnsi" w:cstheme="majorHAnsi"/>
          <w:i/>
          <w:iCs/>
        </w:rPr>
        <w:t>R</w:t>
      </w:r>
      <w:r>
        <w:rPr>
          <w:rFonts w:asciiTheme="majorHAnsi" w:hAnsiTheme="majorHAnsi" w:cstheme="majorHAnsi"/>
          <w:i/>
          <w:iCs/>
        </w:rPr>
        <w:t>4</w:t>
      </w:r>
      <w:r>
        <w:rPr>
          <w:rFonts w:asciiTheme="majorHAnsi" w:hAnsiTheme="majorHAnsi" w:cstheme="majorHAnsi"/>
        </w:rPr>
        <w:t>“ a nahrazuje se označením „</w:t>
      </w:r>
      <w:r w:rsidRPr="00A56434">
        <w:rPr>
          <w:rFonts w:asciiTheme="majorHAnsi" w:hAnsiTheme="majorHAnsi" w:cstheme="majorHAnsi"/>
          <w:i/>
          <w:iCs/>
        </w:rPr>
        <w:t>R.</w:t>
      </w:r>
      <w:r>
        <w:rPr>
          <w:rFonts w:asciiTheme="majorHAnsi" w:hAnsiTheme="majorHAnsi" w:cstheme="majorHAnsi"/>
          <w:i/>
          <w:iCs/>
        </w:rPr>
        <w:t>4</w:t>
      </w:r>
      <w:r>
        <w:rPr>
          <w:rFonts w:asciiTheme="majorHAnsi" w:hAnsiTheme="majorHAnsi" w:cstheme="majorHAnsi"/>
        </w:rPr>
        <w:t>“ a dále se v popisu výhledového způsobu využití zrušuje text ve znění „</w:t>
      </w:r>
      <w:r w:rsidR="008342C9">
        <w:rPr>
          <w:rFonts w:asciiTheme="majorHAnsi" w:hAnsiTheme="majorHAnsi" w:cstheme="majorHAnsi"/>
          <w:i/>
          <w:iCs/>
        </w:rPr>
        <w:t>- v rodinných domech</w:t>
      </w:r>
      <w:r>
        <w:rPr>
          <w:rFonts w:asciiTheme="majorHAnsi" w:hAnsiTheme="majorHAnsi" w:cstheme="majorHAnsi"/>
        </w:rPr>
        <w:t>„ a nahrazuje se textem „</w:t>
      </w:r>
      <w:r w:rsidR="008342C9">
        <w:rPr>
          <w:rFonts w:asciiTheme="majorHAnsi" w:hAnsiTheme="majorHAnsi" w:cstheme="majorHAnsi"/>
          <w:i/>
          <w:iCs/>
        </w:rPr>
        <w:t>individuální</w:t>
      </w:r>
      <w:r>
        <w:rPr>
          <w:rFonts w:asciiTheme="majorHAnsi" w:hAnsiTheme="majorHAnsi" w:cstheme="majorHAnsi"/>
        </w:rPr>
        <w:t>“.</w:t>
      </w:r>
    </w:p>
    <w:p w14:paraId="7F777CBF" w14:textId="74945915" w:rsidR="008342C9" w:rsidRPr="00737BE1" w:rsidRDefault="008342C9" w:rsidP="008342C9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 w:rsidRPr="00A56434">
        <w:rPr>
          <w:rFonts w:asciiTheme="majorHAnsi" w:hAnsiTheme="majorHAnsi" w:cstheme="majorHAnsi"/>
          <w:b/>
          <w:bCs/>
        </w:rPr>
        <w:t>10.1. Vymezení ploch a koridorů územních rezerv</w:t>
      </w:r>
      <w:r>
        <w:rPr>
          <w:rFonts w:asciiTheme="majorHAnsi" w:hAnsiTheme="majorHAnsi" w:cstheme="majorHAnsi"/>
        </w:rPr>
        <w:t xml:space="preserve"> se v tabulce vymezených ploch územních rezerv v pátém řádku zrušuje označení plochy ve znění „</w:t>
      </w:r>
      <w:r w:rsidRPr="00A56434">
        <w:rPr>
          <w:rFonts w:asciiTheme="majorHAnsi" w:hAnsiTheme="majorHAnsi" w:cstheme="majorHAnsi"/>
          <w:i/>
          <w:iCs/>
        </w:rPr>
        <w:t>R</w:t>
      </w:r>
      <w:r>
        <w:rPr>
          <w:rFonts w:asciiTheme="majorHAnsi" w:hAnsiTheme="majorHAnsi" w:cstheme="majorHAnsi"/>
          <w:i/>
          <w:iCs/>
        </w:rPr>
        <w:t>5</w:t>
      </w:r>
      <w:r>
        <w:rPr>
          <w:rFonts w:asciiTheme="majorHAnsi" w:hAnsiTheme="majorHAnsi" w:cstheme="majorHAnsi"/>
        </w:rPr>
        <w:t>“ a nahrazuje se označením „</w:t>
      </w:r>
      <w:r w:rsidRPr="00A56434">
        <w:rPr>
          <w:rFonts w:asciiTheme="majorHAnsi" w:hAnsiTheme="majorHAnsi" w:cstheme="majorHAnsi"/>
          <w:i/>
          <w:iCs/>
        </w:rPr>
        <w:t>R.</w:t>
      </w:r>
      <w:r>
        <w:rPr>
          <w:rFonts w:asciiTheme="majorHAnsi" w:hAnsiTheme="majorHAnsi" w:cstheme="majorHAnsi"/>
          <w:i/>
          <w:iCs/>
        </w:rPr>
        <w:t>5</w:t>
      </w:r>
      <w:r>
        <w:rPr>
          <w:rFonts w:asciiTheme="majorHAnsi" w:hAnsiTheme="majorHAnsi" w:cstheme="majorHAnsi"/>
        </w:rPr>
        <w:t>“ a dále se v popisu výhledového způsobu využití zrušuje slovo „</w:t>
      </w:r>
      <w:r>
        <w:rPr>
          <w:rFonts w:asciiTheme="majorHAnsi" w:hAnsiTheme="majorHAnsi" w:cstheme="majorHAnsi"/>
          <w:i/>
          <w:iCs/>
        </w:rPr>
        <w:t>plochy“</w:t>
      </w:r>
      <w:r>
        <w:rPr>
          <w:rFonts w:asciiTheme="majorHAnsi" w:hAnsiTheme="majorHAnsi" w:cstheme="majorHAnsi"/>
        </w:rPr>
        <w:t xml:space="preserve"> a dále se zrušuje pomlčka mezi slovy „obytné“ a „venkovské“.</w:t>
      </w:r>
    </w:p>
    <w:p w14:paraId="1E41FB01" w14:textId="7C709FC7" w:rsidR="00A56434" w:rsidRPr="003368D7" w:rsidRDefault="0041385F" w:rsidP="00737BE1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 názvu kapitoly </w:t>
      </w:r>
      <w:r>
        <w:rPr>
          <w:rFonts w:asciiTheme="majorHAnsi" w:hAnsiTheme="majorHAnsi" w:cstheme="majorHAnsi"/>
          <w:b/>
          <w:bCs/>
        </w:rPr>
        <w:t>11. Vymezení ploch a koridorů, ve kterých je rozhodování o změnách v území podmíněno zpracováním územní studie</w:t>
      </w:r>
      <w:r>
        <w:rPr>
          <w:rFonts w:asciiTheme="majorHAnsi" w:hAnsiTheme="majorHAnsi" w:cstheme="majorHAnsi"/>
        </w:rPr>
        <w:t xml:space="preserve"> se nakonec za čárku vkládá text ve znění „</w:t>
      </w:r>
      <w:r>
        <w:rPr>
          <w:rFonts w:asciiTheme="majorHAnsi" w:hAnsiTheme="majorHAnsi" w:cstheme="majorHAnsi"/>
          <w:i/>
          <w:iCs/>
        </w:rPr>
        <w:t xml:space="preserve">stanovení podmínek pro její pořízení a přiměřené lhůty pro vložení dat o této studii do evidence územně plánovací </w:t>
      </w:r>
      <w:r w:rsidR="00433897">
        <w:rPr>
          <w:rFonts w:asciiTheme="majorHAnsi" w:hAnsiTheme="majorHAnsi" w:cstheme="majorHAnsi"/>
          <w:i/>
          <w:iCs/>
        </w:rPr>
        <w:t>činnosti“.</w:t>
      </w:r>
    </w:p>
    <w:p w14:paraId="53394427" w14:textId="599C09D8" w:rsidR="00B760D3" w:rsidRDefault="00B760D3" w:rsidP="00737BE1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kapitole </w:t>
      </w:r>
      <w:r>
        <w:rPr>
          <w:rFonts w:asciiTheme="majorHAnsi" w:hAnsiTheme="majorHAnsi" w:cstheme="majorHAnsi"/>
          <w:b/>
          <w:bCs/>
        </w:rPr>
        <w:t>11. Vymezení ploch a koridorů, ve kterých je rozhodování o změnách v území podmíněno zpracováním územní studie</w:t>
      </w:r>
      <w:r>
        <w:rPr>
          <w:rFonts w:asciiTheme="majorHAnsi" w:hAnsiTheme="majorHAnsi" w:cstheme="majorHAnsi"/>
        </w:rPr>
        <w:t xml:space="preserve"> se zrušuje text v následujícím znění:</w:t>
      </w:r>
    </w:p>
    <w:p w14:paraId="29F08C85" w14:textId="31D753F3" w:rsidR="00B760D3" w:rsidRPr="003368D7" w:rsidRDefault="00B760D3" w:rsidP="003368D7">
      <w:pPr>
        <w:spacing w:after="240"/>
        <w:ind w:left="284" w:firstLine="424"/>
        <w:rPr>
          <w:rFonts w:asciiTheme="majorHAnsi" w:hAnsiTheme="majorHAnsi" w:cstheme="majorHAnsi"/>
          <w:b/>
          <w:bCs/>
          <w:i/>
          <w:iCs/>
        </w:rPr>
      </w:pPr>
      <w:r>
        <w:rPr>
          <w:rFonts w:asciiTheme="majorHAnsi" w:hAnsiTheme="majorHAnsi" w:cstheme="majorHAnsi"/>
          <w:b/>
          <w:bCs/>
        </w:rPr>
        <w:t>„</w:t>
      </w:r>
      <w:r w:rsidRPr="003368D7">
        <w:rPr>
          <w:rFonts w:asciiTheme="majorHAnsi" w:hAnsiTheme="majorHAnsi" w:cstheme="majorHAnsi"/>
          <w:b/>
          <w:bCs/>
          <w:i/>
          <w:iCs/>
        </w:rPr>
        <w:t>11.1. ÚZEMNÍ STUDIE PRO PLOCHU Z4 A ČÁST PLOCHY Z3</w:t>
      </w:r>
    </w:p>
    <w:p w14:paraId="0C4B848A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Rozhodování o využití zastavitelných ploch Z4 a části plochy Z3 je podmíněno zpracováním územní studie, která bude komplexně řešit uspořádání obou výše uvedených ploch, včetně koridoru silnice III/33735, který mezi nimi prochází.</w:t>
      </w:r>
    </w:p>
    <w:p w14:paraId="48285AC7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je nezbytná z důvodu potřeby zajištění koordinace záměrů v území. Hlavním cílem studie proto bude stanovení optimálního plošného a prostorového uspořádání zástavby, řešení rozsahu a uspořádání zeleně v rámci plochy, optimálního řešení nově navržené dopravní a technické infrastruktury s ohledem na zachování efektivně využitelného tvaru jednotlivých budoucích stavebních parcel.</w:t>
      </w:r>
    </w:p>
    <w:p w14:paraId="4F2F6A6B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bude řešit definitivní návrh komunikační kostry tak, aby šířka stávajících a nových komunikací, vzdálenost křižovatek a další odpovídala normovým požadavkům. Jednotlivé lokality budou vzájemně posouzeny s ohledem na dostatečné kapacitní dopravní napojení. Návrh nové křižovatky na silnici III. třídy bude rovněž součástí územní studie (posouzení vzdáleností a umístění křižovatek, rozhledového poměru křižovatky, samostatného levého odbočovacího pruhu, možnost umístění cyklopěší stezky atd.).</w:t>
      </w:r>
    </w:p>
    <w:p w14:paraId="04FE65A4" w14:textId="115CA57D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Pořizovatel je povinen pořídit tuto studii (včetně vložení do evidence územně plánovací činnosti) nejpozději do 31.12.2022.</w:t>
      </w:r>
    </w:p>
    <w:p w14:paraId="1929CEF9" w14:textId="43D6663C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11.2. ÚZEMNÍ STUDIE PRO PLOCHY P3, P4, Z12, Z13, Z14 A Z15</w:t>
      </w:r>
    </w:p>
    <w:p w14:paraId="73F5EF22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Rozhodování o využití zastavitelných ploch P3, P4, Z12, Z13, Z14 a Z15 je podmíněno zpracováním územní studie, která bude komplexně řešit uspořádání všech výše uvedených ploch.</w:t>
      </w:r>
    </w:p>
    <w:p w14:paraId="3CE3F2E6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je nezbytná z důvodu potřeby zajištění koordinace záměrů v území. Hlavním cílem studie proto bude stanovení optimálního plošného a prostorového uspořádání zástavby, řešení rozsahu a uspořádání zeleně v rámci plochy, optimálního řešení nově navržené dopravní a technické infrastruktury s ohledem na zachování efektivně využitelného tvaru jednotlivých budoucích stavebních parcel.</w:t>
      </w:r>
    </w:p>
    <w:p w14:paraId="0FEA2BA9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bude řešit definitivní návrh komunikační kostry tak, aby šířka stávajících a nových komunikací, vzdálenost křižovatek, rozhledových poměrů křižovatky a další odpovídala normovým požadavkům. Jednotlivé lokality budou vzájemně posouzeny s ohledem na dostatečné kapacitní dopravní napojení.</w:t>
      </w:r>
    </w:p>
    <w:p w14:paraId="162EE323" w14:textId="44EF7AB4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Pořizovatel je povinen pořídit tuto studii (včetně vložení do evidence územně plánovací činnosti) nejpozději do 31.12.2020.</w:t>
      </w:r>
    </w:p>
    <w:p w14:paraId="03A3C3AB" w14:textId="085DD2CD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11.3. ÚZEMNÍ STUDIE PRO PLOCHY Z16 A Z17</w:t>
      </w:r>
    </w:p>
    <w:p w14:paraId="3C963B28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Rozhodování o využití zastavitelných ploch Z16 a Z17 je podmíněno zpracováním územní studie, která bude komplexně řešit uspořádání obou výše uvedených ploch.</w:t>
      </w:r>
    </w:p>
    <w:p w14:paraId="6A6844AC" w14:textId="77777777" w:rsidR="00B760D3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 xml:space="preserve">Územní studie je nezbytná z důvodu potřeby zajištění koordinace záměrů v území. Hlavním cílem studie proto bude stanovení optimálního plošného a prostorového uspořádání zástavby, řešení rozsahu a uspořádání zeleně v rámci plochy, optimálního řešení nově navržené dopravní a technické infrastruktury s ohledem na zachování efektivně využitelného tvaru jednotlivých budoucích stavebních parcel. </w:t>
      </w:r>
    </w:p>
    <w:p w14:paraId="4CB7E2BE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bude řešit definitivní návrh komunikační kostry tak, aby šířka stávajících a nových komunikací, vzdálenost křižovatek, rozhledovým poměrům křižovatky a další odpovídala normovým požadavkům.</w:t>
      </w:r>
    </w:p>
    <w:p w14:paraId="169403E4" w14:textId="47D894D2" w:rsidR="00B760D3" w:rsidRDefault="00B760D3" w:rsidP="00B760D3">
      <w:pPr>
        <w:spacing w:after="240"/>
        <w:ind w:left="709"/>
        <w:rPr>
          <w:rFonts w:asciiTheme="majorHAnsi" w:hAnsiTheme="majorHAnsi" w:cstheme="majorHAnsi"/>
        </w:rPr>
      </w:pPr>
      <w:r w:rsidRPr="003368D7">
        <w:rPr>
          <w:rFonts w:asciiTheme="majorHAnsi" w:hAnsiTheme="majorHAnsi" w:cstheme="majorHAnsi"/>
          <w:i/>
          <w:iCs/>
        </w:rPr>
        <w:t>Pořizovatel je povinen pořídit tuto studii (včetně vložení do evidence územně plánovací činnosti) nejpozději do 31.12.2026.“</w:t>
      </w:r>
    </w:p>
    <w:p w14:paraId="0FB05AF2" w14:textId="370CAAC4" w:rsidR="00B760D3" w:rsidRDefault="00B760D3" w:rsidP="00B760D3">
      <w:pPr>
        <w:spacing w:after="240"/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nahrazuje se následujícím textem:</w:t>
      </w:r>
    </w:p>
    <w:p w14:paraId="1A78AE67" w14:textId="594BBB52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„</w:t>
      </w:r>
      <w:r w:rsidRPr="003368D7">
        <w:rPr>
          <w:rFonts w:asciiTheme="majorHAnsi" w:hAnsiTheme="majorHAnsi" w:cstheme="majorHAnsi"/>
          <w:b/>
          <w:bCs/>
          <w:i/>
          <w:iCs/>
        </w:rPr>
        <w:t>11.1. ÚZEMNÍ STUDIE US.1 PRO PLOCHY Z.16, Z.17A, Z.17B A Z.17C</w:t>
      </w:r>
    </w:p>
    <w:p w14:paraId="22C76D5A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Rozhodování o využití zastavitelných ploch Z.16, Z.17a, Z.17b a Z.17c  je podmíněno zpracováním územní studie, která bude komplexně řešit uspořádání obou výše uvedených ploch.</w:t>
      </w:r>
    </w:p>
    <w:p w14:paraId="57BAD78E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 xml:space="preserve">Územní studie je nezbytná z důvodu potřeby zajištění koordinace záměrů v území. Hlavním cílem studie proto bude stanovení optimálního plošného a prostorového uspořádání zástavby, řešení rozsahu a uspořádání zeleně v rámci plochy, optimálního řešení nově navržené dopravní a technické infrastruktury s ohledem na zachování efektivně využitelného tvaru jednotlivých budoucích stavebních parcel. </w:t>
      </w:r>
    </w:p>
    <w:p w14:paraId="35EC55D4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bude řešit definitivní návrh komunikační kostry tak, aby šířka stávajících a nových komunikací, vzdálenost křižovatek, rozhledovým poměrům křižovatky a další odpovídala normovým požadavkům.</w:t>
      </w:r>
    </w:p>
    <w:p w14:paraId="46A5676E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zohlední návaznost řešeného území na nezastavěnou část sídla a přechod zástavby do krajiny. V ploše Z.17c budou vytvořeny podmínky pro výsadbu stromořadí.</w:t>
      </w:r>
    </w:p>
    <w:p w14:paraId="52E34580" w14:textId="465F45B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Pořizovatel je povinen pořídit tuto studii (včetně vložení do evidence územně plánovací činnosti) nejpozději do 31.12.2026.</w:t>
      </w:r>
    </w:p>
    <w:p w14:paraId="63F08B32" w14:textId="3462AE5D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11.2. ÚZEMNÍ STUDIE US.2 PRO PLOCHY P.3, P.4, Z.12, Z.13, Z.14 A Z.15</w:t>
      </w:r>
    </w:p>
    <w:p w14:paraId="1E18F354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Rozhodování o využití zastavitelných ploch P.3, P.4, Z.12, Z.13, Z.14 a Z.15 je podmíněno zpracováním územní studie, která bude komplexně řešit uspořádání všech výše uvedených ploch. Zástavba bude respektovat charakter venkovské zástavby a návaznost na nezastavěné území.</w:t>
      </w:r>
    </w:p>
    <w:p w14:paraId="3E3BA226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je nezbytná z důvodu potřeby zajištění koordinace záměrů v území. Hlavním cílem studie proto bude stanovení optimálního plošného a prostorového uspořádání zástavby, řešení rozsahu a uspořádání zeleně v rámci plochy, optimálního řešení nově navržené dopravní a technické infrastruktury s ohledem na zachování efektivně využitelného tvaru jednotlivých budoucích stavebních parcel.</w:t>
      </w:r>
    </w:p>
    <w:p w14:paraId="10C87455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bude řešit definitivní návrh komunikační kostry tak, aby šířka stávajících a nových komunikací, vzdálenost křižovatek, rozhledových poměrů křižovatky a další odpovídala normovým požadavkům. Jednotlivé lokality budou vzájemně posouzeny s ohledem na dostatečné kapacitní dopravní napojení.</w:t>
      </w:r>
    </w:p>
    <w:p w14:paraId="733B3EFE" w14:textId="08D96B23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Pořizovatel je povinen pořídit tuto studii (včetně vložení do evidence územně plánovací činnosti) nejpozději do 31.12.2026.</w:t>
      </w:r>
    </w:p>
    <w:p w14:paraId="071C71AD" w14:textId="1786F08B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 xml:space="preserve">11.3. ÚZEMNÍ STUDIE US.3 PRO PLOCHU Z.3   </w:t>
      </w:r>
    </w:p>
    <w:p w14:paraId="6941BE2E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 xml:space="preserve">Rozhodování o využití zastavitelné plochy Z.3 je podmíněno zpracováním územní studie, včetně návaznosti na koridor silnice III/33735. </w:t>
      </w:r>
    </w:p>
    <w:p w14:paraId="1A29DDBA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je nezbytná z důvodu potřeby zajištění koordinace záměrů v území. Hlavním cílem studie proto bude stanovení optimálního plošného a prostorového uspořádání zástavby, řešení rozsahu a uspořádání zeleně v rámci plochy, optimálního řešení nově navržené dopravní a technické infrastruktury s ohledem na zachování efektivně využitelného tvaru jednotlivých budoucích stavebních parcel.</w:t>
      </w:r>
    </w:p>
    <w:p w14:paraId="532BFB71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bude vymezovat veřejné prostranství, jeho rozsah a polohu v rámci zastavitelné plochy Z.3. U meliorovaných části plochy musí být před zahájením výstavby provedeny úpravy drenážního systému tak, aby nedocházelo k narušení jeho funkčnosti nebo zamokření navazujícího území.</w:t>
      </w:r>
    </w:p>
    <w:p w14:paraId="5959F3D8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vhodně umístí v části území viladomy v souladu s regulačními prvky uvedenými v tomto územním plánu.</w:t>
      </w:r>
    </w:p>
    <w:p w14:paraId="6AEC7E7B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 xml:space="preserve">Územní studie bude řešit definitivní </w:t>
      </w:r>
      <w:bookmarkStart w:id="3" w:name="_GoBack"/>
      <w:r w:rsidRPr="003368D7">
        <w:rPr>
          <w:rFonts w:asciiTheme="majorHAnsi" w:hAnsiTheme="majorHAnsi" w:cstheme="majorHAnsi"/>
          <w:i/>
          <w:iCs/>
        </w:rPr>
        <w:t>návrh</w:t>
      </w:r>
      <w:bookmarkEnd w:id="3"/>
      <w:r w:rsidRPr="003368D7">
        <w:rPr>
          <w:rFonts w:asciiTheme="majorHAnsi" w:hAnsiTheme="majorHAnsi" w:cstheme="majorHAnsi"/>
          <w:i/>
          <w:iCs/>
        </w:rPr>
        <w:t xml:space="preserve"> komunikační kostry tak, aby šířka stávajících a nových komunikací, vzdálenost křižovatek a další odpovídala normovým požadavkům. Jednotlivé lokality budou vzájemně posouzeny s ohledem na dostatečné kapacitní dopravní napojení. Návrh nové křižovatky na silnici III. třídy bude rovněž součástí územní studie (posouzení vzdáleností a umístění křižovatek, rozhledového poměru křižovatky, samostatného levého odbočovacího pruhu, možnost umístění cyklopěší stezky atd.).</w:t>
      </w:r>
    </w:p>
    <w:p w14:paraId="2D6C482E" w14:textId="7B82E8C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Pořizovatel je povinen pořídit tuto studii (včetně vložení do evidence územně plánovací činnosti) nejpozději do 31.12.2026.</w:t>
      </w:r>
    </w:p>
    <w:p w14:paraId="315E3007" w14:textId="0AFD2834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 xml:space="preserve">11.4. ÚZEMNÍ STUDIE US.4 PRO PLOCHU Z.4  </w:t>
      </w:r>
    </w:p>
    <w:p w14:paraId="05654561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Rozhodování o využití zastavitelné plochy Z.4 je podmíněno zpracováním územní studie, která bude komplexně řešit uspořádání uvedené plochy včetně návazností na koridor silnice III/33735.</w:t>
      </w:r>
    </w:p>
    <w:p w14:paraId="19233CA2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je nezbytná z důvodu potřeby zajištění koordinace záměrů v území. Hlavním cílem studie proto bude stanovení optimálního plošného a prostorového uspořádání zástavby, řešení rozsahu a uspořádání zeleně v rámci plochy, optimálního řešení nově navržené dopravní a technické infrastruktury s ohledem na zachování efektivně využitelného tvaru jednotlivých budoucích stavebních parcel.</w:t>
      </w:r>
    </w:p>
    <w:p w14:paraId="77D9D4A3" w14:textId="117235B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zohlední stávající zástavbu řadovými rodinnými domy v navazujících plochách. Mezi pozemky rodinných domů a nezastavěným územím bude vymezen koridor izo</w:t>
      </w:r>
      <w:r w:rsidR="002C755B">
        <w:rPr>
          <w:rFonts w:asciiTheme="majorHAnsi" w:hAnsiTheme="majorHAnsi" w:cstheme="majorHAnsi"/>
          <w:i/>
          <w:iCs/>
        </w:rPr>
        <w:t>lační zeleně o minimální šířce 10</w:t>
      </w:r>
      <w:r w:rsidRPr="003368D7">
        <w:rPr>
          <w:rFonts w:asciiTheme="majorHAnsi" w:hAnsiTheme="majorHAnsi" w:cstheme="majorHAnsi"/>
          <w:i/>
          <w:iCs/>
        </w:rPr>
        <w:t xml:space="preserve"> m.</w:t>
      </w:r>
    </w:p>
    <w:p w14:paraId="7ABF5D7C" w14:textId="77777777" w:rsidR="00B760D3" w:rsidRPr="003368D7" w:rsidRDefault="00B760D3" w:rsidP="00B760D3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Územní studie bude řešit definitivní návrh komunikační kostry tak, aby šířka stávajících a nových komunikací, vzdálenost křižovatek a další odpovídala normovým požadavkům. Jednotlivé lokality budou vzájemně posouzeny s ohledem na dostatečné kapacitní dopravní napojení. Návrh nové křižovatky na silnici III. třídy bude rovněž součástí územní studie (posouzení vzdáleností a umístění křižovatek, rozhledového poměru křižovatky, samostatného levého odbočovacího pruhu, možnost umístění cyklopěší stezky atd.).</w:t>
      </w:r>
    </w:p>
    <w:p w14:paraId="4760F8A8" w14:textId="164EA099" w:rsidR="0083528A" w:rsidRPr="003368D7" w:rsidRDefault="00B760D3" w:rsidP="003368D7">
      <w:pPr>
        <w:spacing w:after="240"/>
        <w:ind w:left="709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Pořizovatel je povinen pořídit tuto studii (včetně vložení do evidence územně plánovací činnosti) nejpozději do 31.12.2026.“</w:t>
      </w:r>
    </w:p>
    <w:p w14:paraId="03872C5A" w14:textId="6F88A23C" w:rsidR="00AE632E" w:rsidRDefault="00AE632E" w:rsidP="00AE632E">
      <w:pPr>
        <w:pStyle w:val="Odstavecseseznamem"/>
        <w:numPr>
          <w:ilvl w:val="0"/>
          <w:numId w:val="2"/>
        </w:numPr>
        <w:spacing w:after="240"/>
        <w:ind w:left="567"/>
        <w:rPr>
          <w:rFonts w:asciiTheme="majorHAnsi" w:hAnsiTheme="majorHAnsi" w:cstheme="majorHAnsi"/>
        </w:rPr>
      </w:pPr>
      <w:r w:rsidRPr="00AE632E">
        <w:rPr>
          <w:rFonts w:asciiTheme="majorHAnsi" w:hAnsiTheme="majorHAnsi" w:cstheme="majorHAnsi"/>
        </w:rPr>
        <w:t xml:space="preserve">Za kapitolu </w:t>
      </w:r>
      <w:r w:rsidRPr="00AE632E">
        <w:rPr>
          <w:rFonts w:asciiTheme="majorHAnsi" w:hAnsiTheme="majorHAnsi" w:cstheme="majorHAnsi"/>
          <w:b/>
          <w:bCs/>
        </w:rPr>
        <w:t>11.3. Územní studie pro plochy Z16 a Z17</w:t>
      </w:r>
      <w:r w:rsidRPr="00AE632E">
        <w:rPr>
          <w:rFonts w:asciiTheme="majorHAnsi" w:hAnsiTheme="majorHAnsi" w:cstheme="majorHAnsi"/>
        </w:rPr>
        <w:t xml:space="preserve"> se vkládá nová kapitola </w:t>
      </w:r>
      <w:r w:rsidRPr="00AE632E">
        <w:rPr>
          <w:rFonts w:asciiTheme="majorHAnsi" w:hAnsiTheme="majorHAnsi" w:cstheme="majorHAnsi"/>
          <w:b/>
          <w:bCs/>
          <w:i/>
          <w:iCs/>
        </w:rPr>
        <w:t xml:space="preserve">„12. DEFINICE POJMŮ, KTERÉ NEJSOU OBSAŽENY V PRÁVNÍCH PŘEDPISECH“ </w:t>
      </w:r>
      <w:r w:rsidRPr="00AE632E">
        <w:rPr>
          <w:rFonts w:asciiTheme="majorHAnsi" w:hAnsiTheme="majorHAnsi" w:cstheme="majorHAnsi"/>
        </w:rPr>
        <w:t>v následujícím znění:</w:t>
      </w:r>
    </w:p>
    <w:p w14:paraId="25251CFA" w14:textId="04CC8D2B" w:rsidR="00AE632E" w:rsidRPr="003368D7" w:rsidRDefault="00AE632E" w:rsidP="004808C3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>
        <w:rPr>
          <w:rFonts w:asciiTheme="majorHAnsi" w:hAnsiTheme="majorHAnsi" w:cstheme="majorHAnsi"/>
        </w:rPr>
        <w:t>„</w:t>
      </w:r>
      <w:r w:rsidRPr="003368D7">
        <w:rPr>
          <w:rFonts w:asciiTheme="majorHAnsi" w:hAnsiTheme="majorHAnsi" w:cstheme="majorHAnsi"/>
          <w:b/>
          <w:bCs/>
          <w:i/>
          <w:iCs/>
        </w:rPr>
        <w:t>12. DEFINICE POJMŮ, KTERÉ NEJSOU OBSAŽENY V PRÁVNÍCH PŘEDPISECH</w:t>
      </w:r>
    </w:p>
    <w:p w14:paraId="40C10D6D" w14:textId="7530BDB0" w:rsidR="00AE632E" w:rsidRPr="003368D7" w:rsidRDefault="00AE632E" w:rsidP="004808C3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12.</w:t>
      </w:r>
      <w:r w:rsidR="00124991" w:rsidRPr="003368D7">
        <w:rPr>
          <w:rFonts w:asciiTheme="majorHAnsi" w:hAnsiTheme="majorHAnsi" w:cstheme="majorHAnsi"/>
          <w:b/>
          <w:bCs/>
          <w:i/>
          <w:iCs/>
        </w:rPr>
        <w:t>1</w:t>
      </w:r>
      <w:r w:rsidRPr="003368D7">
        <w:rPr>
          <w:rFonts w:asciiTheme="majorHAnsi" w:hAnsiTheme="majorHAnsi" w:cstheme="majorHAnsi"/>
          <w:b/>
          <w:bCs/>
          <w:i/>
          <w:iCs/>
        </w:rPr>
        <w:t>. VILADŮM</w:t>
      </w:r>
    </w:p>
    <w:p w14:paraId="79CB8063" w14:textId="77777777" w:rsidR="00124991" w:rsidRPr="003368D7" w:rsidRDefault="00124991" w:rsidP="003368D7">
      <w:pPr>
        <w:pStyle w:val="Odstavecseseznamem"/>
        <w:ind w:left="567" w:firstLine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Bytový dům o maximální zastavěné ploše 250 m2 a nepřevyšující čtyři nadzemní podlaží.</w:t>
      </w:r>
    </w:p>
    <w:p w14:paraId="0FFDE1F7" w14:textId="1B1AD5F3" w:rsidR="00AE632E" w:rsidRPr="003368D7" w:rsidRDefault="00AE632E" w:rsidP="004808C3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12.</w:t>
      </w:r>
      <w:r w:rsidR="00695D9A">
        <w:rPr>
          <w:rFonts w:asciiTheme="majorHAnsi" w:hAnsiTheme="majorHAnsi" w:cstheme="majorHAnsi"/>
          <w:b/>
          <w:bCs/>
          <w:i/>
          <w:iCs/>
        </w:rPr>
        <w:t>2</w:t>
      </w:r>
      <w:r w:rsidRPr="003368D7">
        <w:rPr>
          <w:rFonts w:asciiTheme="majorHAnsi" w:hAnsiTheme="majorHAnsi" w:cstheme="majorHAnsi"/>
          <w:b/>
          <w:bCs/>
          <w:i/>
          <w:iCs/>
        </w:rPr>
        <w:t xml:space="preserve">. </w:t>
      </w:r>
      <w:r w:rsidR="00124991" w:rsidRPr="003368D7">
        <w:rPr>
          <w:rFonts w:asciiTheme="majorHAnsi" w:hAnsiTheme="majorHAnsi" w:cstheme="majorHAnsi"/>
          <w:b/>
          <w:bCs/>
          <w:i/>
          <w:iCs/>
        </w:rPr>
        <w:t>USTUPUJÍCÍ</w:t>
      </w:r>
      <w:r w:rsidRPr="003368D7">
        <w:rPr>
          <w:rFonts w:asciiTheme="majorHAnsi" w:hAnsiTheme="majorHAnsi" w:cstheme="majorHAnsi"/>
          <w:b/>
          <w:bCs/>
          <w:i/>
          <w:iCs/>
        </w:rPr>
        <w:t xml:space="preserve"> PODLAŽÍ</w:t>
      </w:r>
    </w:p>
    <w:p w14:paraId="1718FAAC" w14:textId="77777777" w:rsidR="00124991" w:rsidRPr="003368D7" w:rsidRDefault="00124991" w:rsidP="00124991">
      <w:pPr>
        <w:pStyle w:val="Odstavecseseznamem"/>
        <w:ind w:left="567" w:firstLine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Ustupující podlaží je nejvyšší nadzemní podlaží stavby, jehož obvodové stěny jsou ustoupeny minimálně na dvou stranách objektu o minimálně 1 m oproti obvodovým konstrukcím předcházejícího nižšího podlaží. Hrubá podlažní plocha (HPP) ustupujícího podlaží nesmí přesáhnout 85 % HPP předcházejícího podlaží.</w:t>
      </w:r>
    </w:p>
    <w:p w14:paraId="39426C9E" w14:textId="555E6464" w:rsidR="00AE632E" w:rsidRPr="003368D7" w:rsidRDefault="00AE632E" w:rsidP="003368D7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12.</w:t>
      </w:r>
      <w:r w:rsidR="00695D9A">
        <w:rPr>
          <w:rFonts w:asciiTheme="majorHAnsi" w:hAnsiTheme="majorHAnsi" w:cstheme="majorHAnsi"/>
          <w:b/>
          <w:bCs/>
          <w:i/>
          <w:iCs/>
        </w:rPr>
        <w:t>3</w:t>
      </w:r>
      <w:r w:rsidRPr="003368D7">
        <w:rPr>
          <w:rFonts w:asciiTheme="majorHAnsi" w:hAnsiTheme="majorHAnsi" w:cstheme="majorHAnsi"/>
          <w:b/>
          <w:bCs/>
          <w:i/>
          <w:iCs/>
        </w:rPr>
        <w:t xml:space="preserve">. PODKROVÍ </w:t>
      </w:r>
    </w:p>
    <w:p w14:paraId="5CEAC3CE" w14:textId="77777777" w:rsidR="00124991" w:rsidRPr="003368D7" w:rsidRDefault="00124991" w:rsidP="00124991">
      <w:pPr>
        <w:pStyle w:val="Odstavecseseznamem"/>
        <w:ind w:left="567" w:firstLine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Přístupný a účelově využívaný (k bydlení, práci, ubytování apod.) vnitřní prostor budovy ohraničený zpravidla konstrukcí šikmé střechy s minimálním sklonem 10° nad posledním nadzemním podlažím budovy.</w:t>
      </w:r>
    </w:p>
    <w:p w14:paraId="74A41FB6" w14:textId="27269D57" w:rsidR="00AE632E" w:rsidRPr="003368D7" w:rsidRDefault="00AE632E" w:rsidP="00124991">
      <w:pPr>
        <w:pStyle w:val="Odstavecseseznamem"/>
        <w:ind w:left="567"/>
        <w:rPr>
          <w:rFonts w:asciiTheme="majorHAnsi" w:hAnsiTheme="majorHAnsi" w:cstheme="majorHAnsi"/>
          <w:b/>
          <w:bCs/>
          <w:i/>
          <w:iCs/>
        </w:rPr>
      </w:pPr>
      <w:r w:rsidRPr="003368D7">
        <w:rPr>
          <w:rFonts w:asciiTheme="majorHAnsi" w:hAnsiTheme="majorHAnsi" w:cstheme="majorHAnsi"/>
          <w:b/>
          <w:bCs/>
          <w:i/>
          <w:iCs/>
        </w:rPr>
        <w:t>12.</w:t>
      </w:r>
      <w:r w:rsidR="00695D9A">
        <w:rPr>
          <w:rFonts w:asciiTheme="majorHAnsi" w:hAnsiTheme="majorHAnsi" w:cstheme="majorHAnsi"/>
          <w:b/>
          <w:bCs/>
          <w:i/>
          <w:iCs/>
        </w:rPr>
        <w:t>4</w:t>
      </w:r>
      <w:r w:rsidRPr="003368D7">
        <w:rPr>
          <w:rFonts w:asciiTheme="majorHAnsi" w:hAnsiTheme="majorHAnsi" w:cstheme="majorHAnsi"/>
          <w:b/>
          <w:bCs/>
          <w:i/>
          <w:iCs/>
        </w:rPr>
        <w:t xml:space="preserve">. KOEFICIENT ZELENĚ (KZ) </w:t>
      </w:r>
    </w:p>
    <w:p w14:paraId="60CE72A5" w14:textId="7F66273F" w:rsidR="00AE632E" w:rsidRPr="003368D7" w:rsidRDefault="00124991" w:rsidP="004808C3">
      <w:pPr>
        <w:pStyle w:val="Odstavecseseznamem"/>
        <w:spacing w:after="240"/>
        <w:ind w:left="567" w:firstLine="567"/>
        <w:rPr>
          <w:rFonts w:asciiTheme="majorHAnsi" w:hAnsiTheme="majorHAnsi" w:cstheme="majorHAnsi"/>
          <w:i/>
          <w:iCs/>
        </w:rPr>
      </w:pPr>
      <w:r w:rsidRPr="003368D7">
        <w:rPr>
          <w:rFonts w:asciiTheme="majorHAnsi" w:hAnsiTheme="majorHAnsi" w:cstheme="majorHAnsi"/>
          <w:i/>
          <w:iCs/>
        </w:rPr>
        <w:t>Minimální plošný podíl nezastavitelných a nezpevněných ploch z celkové plochy stavebního pozemku nebo z celkové plochy s rozdílným způsobem využití; tato část pozemku bude využita výhradně pro vegetační pokryv a přednostně zahrnuje vzrostlou zeleň. Případné vodní plochy musí být přírodního charakteru. Zatravňovací dlažba a obdobné konstrukce se při výpočtu KZ uplatní jako zpevněná plocha, stejně tak se za zpevněnou plochu považuje celá plocha koridoru pojížděném automobily i když bude tvořena jen pojezdovými pruhy pro kola vozidel.“</w:t>
      </w:r>
    </w:p>
    <w:p w14:paraId="52B46C02" w14:textId="38535C70" w:rsidR="00AE632E" w:rsidRDefault="004808C3" w:rsidP="0083528A">
      <w:pPr>
        <w:pStyle w:val="Odstavecseseznamem"/>
        <w:numPr>
          <w:ilvl w:val="0"/>
          <w:numId w:val="2"/>
        </w:numPr>
        <w:spacing w:after="240"/>
        <w:ind w:hanging="43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nadpisu kapitoly </w:t>
      </w:r>
      <w:r w:rsidRPr="004808C3">
        <w:rPr>
          <w:rFonts w:asciiTheme="majorHAnsi" w:hAnsiTheme="majorHAnsi" w:cstheme="majorHAnsi"/>
          <w:b/>
          <w:bCs/>
        </w:rPr>
        <w:t xml:space="preserve">12. ÚDAJE O POČTU LISTŮ ÚZEMNÍHO PLÁNU A POČTU VÝKRESŮ GRAFICKÉ ČÁSTI </w:t>
      </w:r>
      <w:r>
        <w:rPr>
          <w:rFonts w:asciiTheme="majorHAnsi" w:hAnsiTheme="majorHAnsi" w:cstheme="majorHAnsi"/>
        </w:rPr>
        <w:t>se mění číslování kapitoly z „</w:t>
      </w:r>
      <w:r w:rsidRPr="004808C3">
        <w:rPr>
          <w:rFonts w:asciiTheme="majorHAnsi" w:hAnsiTheme="majorHAnsi" w:cstheme="majorHAnsi"/>
          <w:i/>
          <w:iCs/>
        </w:rPr>
        <w:t>12</w:t>
      </w:r>
      <w:r>
        <w:rPr>
          <w:rFonts w:asciiTheme="majorHAnsi" w:hAnsiTheme="majorHAnsi" w:cstheme="majorHAnsi"/>
        </w:rPr>
        <w:t>“ na číslo „</w:t>
      </w:r>
      <w:r w:rsidRPr="004808C3">
        <w:rPr>
          <w:rFonts w:asciiTheme="majorHAnsi" w:hAnsiTheme="majorHAnsi" w:cstheme="majorHAnsi"/>
          <w:i/>
          <w:iCs/>
        </w:rPr>
        <w:t>13</w:t>
      </w:r>
      <w:r>
        <w:rPr>
          <w:rFonts w:asciiTheme="majorHAnsi" w:hAnsiTheme="majorHAnsi" w:cstheme="majorHAnsi"/>
        </w:rPr>
        <w:t>“.</w:t>
      </w:r>
    </w:p>
    <w:p w14:paraId="1E6F8F34" w14:textId="48875263" w:rsidR="003651D9" w:rsidRDefault="003651D9">
      <w:pPr>
        <w:spacing w:after="160" w:line="259" w:lineRule="auto"/>
        <w:jc w:val="left"/>
        <w:rPr>
          <w:rFonts w:asciiTheme="majorHAnsi" w:hAnsiTheme="majorHAnsi" w:cstheme="majorHAnsi"/>
          <w:b/>
          <w:bCs/>
          <w:caps/>
          <w:u w:val="single"/>
        </w:rPr>
      </w:pPr>
    </w:p>
    <w:p w14:paraId="1A988782" w14:textId="77777777" w:rsidR="0083528A" w:rsidRDefault="0083528A">
      <w:pPr>
        <w:spacing w:after="160" w:line="259" w:lineRule="auto"/>
        <w:jc w:val="left"/>
        <w:rPr>
          <w:rFonts w:asciiTheme="majorHAnsi" w:hAnsiTheme="majorHAnsi" w:cstheme="majorHAnsi"/>
          <w:b/>
          <w:bCs/>
          <w:caps/>
          <w:u w:val="single"/>
        </w:rPr>
      </w:pPr>
    </w:p>
    <w:p w14:paraId="22B91BEA" w14:textId="68D3BFBC" w:rsidR="00370E8B" w:rsidRPr="00970821" w:rsidRDefault="00370E8B" w:rsidP="00370E8B">
      <w:pPr>
        <w:rPr>
          <w:rFonts w:asciiTheme="majorHAnsi" w:hAnsiTheme="majorHAnsi" w:cstheme="majorHAnsi"/>
          <w:b/>
          <w:bCs/>
          <w:caps/>
          <w:u w:val="single"/>
        </w:rPr>
      </w:pPr>
      <w:r w:rsidRPr="00970821">
        <w:rPr>
          <w:rFonts w:asciiTheme="majorHAnsi" w:hAnsiTheme="majorHAnsi" w:cstheme="majorHAnsi"/>
          <w:b/>
          <w:bCs/>
          <w:caps/>
          <w:u w:val="single"/>
        </w:rPr>
        <w:t>údaje o počtu listů změny územního plánu a počtu výkresů k němu připojené grafické části</w:t>
      </w:r>
    </w:p>
    <w:p w14:paraId="3270B414" w14:textId="77777777" w:rsidR="00370E8B" w:rsidRPr="00970821" w:rsidRDefault="00370E8B" w:rsidP="00370E8B">
      <w:pPr>
        <w:pStyle w:val="Odstavecseseznamem"/>
        <w:rPr>
          <w:rFonts w:asciiTheme="majorHAnsi" w:hAnsiTheme="majorHAnsi" w:cstheme="majorHAnsi"/>
        </w:rPr>
      </w:pPr>
    </w:p>
    <w:p w14:paraId="28B93577" w14:textId="07BD978A" w:rsidR="00370E8B" w:rsidRPr="00970821" w:rsidRDefault="00370E8B" w:rsidP="00370E8B">
      <w:pPr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 xml:space="preserve">Textová část Změny č. </w:t>
      </w:r>
      <w:r w:rsidR="0083528A">
        <w:rPr>
          <w:rFonts w:asciiTheme="majorHAnsi" w:hAnsiTheme="majorHAnsi" w:cstheme="majorHAnsi"/>
        </w:rPr>
        <w:t>1</w:t>
      </w:r>
      <w:r w:rsidRPr="00970821">
        <w:rPr>
          <w:rFonts w:asciiTheme="majorHAnsi" w:hAnsiTheme="majorHAnsi" w:cstheme="majorHAnsi"/>
        </w:rPr>
        <w:t xml:space="preserve"> Územního plánu </w:t>
      </w:r>
      <w:r w:rsidR="0083528A">
        <w:rPr>
          <w:rFonts w:asciiTheme="majorHAnsi" w:hAnsiTheme="majorHAnsi" w:cstheme="majorHAnsi"/>
        </w:rPr>
        <w:t>Ronov nad Doubravou</w:t>
      </w:r>
      <w:r w:rsidRPr="00970821">
        <w:rPr>
          <w:rFonts w:asciiTheme="majorHAnsi" w:hAnsiTheme="majorHAnsi" w:cstheme="majorHAnsi"/>
        </w:rPr>
        <w:t xml:space="preserve"> obsahuje </w:t>
      </w:r>
      <w:r w:rsidR="00390818">
        <w:rPr>
          <w:rFonts w:asciiTheme="majorHAnsi" w:hAnsiTheme="majorHAnsi" w:cstheme="majorHAnsi"/>
        </w:rPr>
        <w:t>2</w:t>
      </w:r>
      <w:r w:rsidR="003368D7">
        <w:rPr>
          <w:rFonts w:asciiTheme="majorHAnsi" w:hAnsiTheme="majorHAnsi" w:cstheme="majorHAnsi"/>
        </w:rPr>
        <w:t>4</w:t>
      </w:r>
      <w:r w:rsidRPr="00970821">
        <w:rPr>
          <w:rFonts w:asciiTheme="majorHAnsi" w:hAnsiTheme="majorHAnsi" w:cstheme="majorHAnsi"/>
        </w:rPr>
        <w:t xml:space="preserve"> listů (stran) formátu A4, grafická část obsahuje </w:t>
      </w:r>
      <w:r w:rsidR="0083528A">
        <w:rPr>
          <w:rFonts w:asciiTheme="majorHAnsi" w:hAnsiTheme="majorHAnsi" w:cstheme="majorHAnsi"/>
        </w:rPr>
        <w:t>3</w:t>
      </w:r>
      <w:r w:rsidRPr="00970821">
        <w:rPr>
          <w:rFonts w:asciiTheme="majorHAnsi" w:hAnsiTheme="majorHAnsi" w:cstheme="majorHAnsi"/>
        </w:rPr>
        <w:t xml:space="preserve"> výkres</w:t>
      </w:r>
      <w:r w:rsidR="0083528A">
        <w:rPr>
          <w:rFonts w:asciiTheme="majorHAnsi" w:hAnsiTheme="majorHAnsi" w:cstheme="majorHAnsi"/>
        </w:rPr>
        <w:t>y</w:t>
      </w:r>
      <w:r w:rsidRPr="00970821">
        <w:rPr>
          <w:rFonts w:asciiTheme="majorHAnsi" w:hAnsiTheme="majorHAnsi" w:cstheme="majorHAnsi"/>
        </w:rPr>
        <w:t xml:space="preserve"> formátu A</w:t>
      </w:r>
      <w:r w:rsidR="004A72CA">
        <w:rPr>
          <w:rFonts w:asciiTheme="majorHAnsi" w:hAnsiTheme="majorHAnsi" w:cstheme="majorHAnsi"/>
        </w:rPr>
        <w:t>1+</w:t>
      </w:r>
      <w:r w:rsidRPr="00970821">
        <w:rPr>
          <w:rFonts w:asciiTheme="majorHAnsi" w:hAnsiTheme="majorHAnsi" w:cstheme="majorHAnsi"/>
        </w:rPr>
        <w:t xml:space="preserve"> (</w:t>
      </w:r>
      <w:r w:rsidR="00CA3CE4">
        <w:rPr>
          <w:rFonts w:asciiTheme="majorHAnsi" w:hAnsiTheme="majorHAnsi" w:cstheme="majorHAnsi"/>
        </w:rPr>
        <w:t>106,0</w:t>
      </w:r>
      <w:r w:rsidR="004A72CA">
        <w:rPr>
          <w:rFonts w:asciiTheme="majorHAnsi" w:hAnsiTheme="majorHAnsi" w:cstheme="majorHAnsi"/>
        </w:rPr>
        <w:t xml:space="preserve"> </w:t>
      </w:r>
      <w:r w:rsidRPr="00970821">
        <w:rPr>
          <w:rFonts w:asciiTheme="majorHAnsi" w:hAnsiTheme="majorHAnsi" w:cstheme="majorHAnsi"/>
        </w:rPr>
        <w:t>×</w:t>
      </w:r>
      <w:r w:rsidR="004A72CA">
        <w:rPr>
          <w:rFonts w:asciiTheme="majorHAnsi" w:hAnsiTheme="majorHAnsi" w:cstheme="majorHAnsi"/>
        </w:rPr>
        <w:t xml:space="preserve"> </w:t>
      </w:r>
      <w:r w:rsidR="00CA3CE4">
        <w:rPr>
          <w:rFonts w:asciiTheme="majorHAnsi" w:hAnsiTheme="majorHAnsi" w:cstheme="majorHAnsi"/>
        </w:rPr>
        <w:t>165,0</w:t>
      </w:r>
      <w:r w:rsidRPr="00970821">
        <w:rPr>
          <w:rFonts w:asciiTheme="majorHAnsi" w:hAnsiTheme="majorHAnsi" w:cstheme="majorHAnsi"/>
        </w:rPr>
        <w:t xml:space="preserve"> </w:t>
      </w:r>
      <w:r w:rsidR="004A72CA">
        <w:rPr>
          <w:rFonts w:asciiTheme="majorHAnsi" w:hAnsiTheme="majorHAnsi" w:cstheme="majorHAnsi"/>
        </w:rPr>
        <w:t>c</w:t>
      </w:r>
      <w:r w:rsidRPr="00970821">
        <w:rPr>
          <w:rFonts w:asciiTheme="majorHAnsi" w:hAnsiTheme="majorHAnsi" w:cstheme="majorHAnsi"/>
        </w:rPr>
        <w:t>m).</w:t>
      </w:r>
    </w:p>
    <w:p w14:paraId="6444D3AB" w14:textId="77777777" w:rsidR="00370E8B" w:rsidRPr="00970821" w:rsidRDefault="00370E8B" w:rsidP="00370E8B">
      <w:pPr>
        <w:rPr>
          <w:rFonts w:asciiTheme="majorHAnsi" w:hAnsiTheme="majorHAnsi" w:cstheme="majorHAnsi"/>
        </w:rPr>
      </w:pPr>
    </w:p>
    <w:p w14:paraId="3F79453A" w14:textId="7C82AC81" w:rsidR="00370E8B" w:rsidRPr="00970821" w:rsidRDefault="00370E8B" w:rsidP="00370E8B">
      <w:pPr>
        <w:pStyle w:val="Odstavecseseznamem"/>
        <w:numPr>
          <w:ilvl w:val="0"/>
          <w:numId w:val="1"/>
        </w:numPr>
        <w:ind w:left="709" w:hanging="709"/>
        <w:rPr>
          <w:rFonts w:asciiTheme="majorHAnsi" w:hAnsiTheme="majorHAnsi" w:cstheme="majorHAnsi"/>
          <w:b/>
          <w:u w:val="single"/>
        </w:rPr>
      </w:pPr>
      <w:bookmarkStart w:id="4" w:name="_Toc125622254"/>
      <w:r w:rsidRPr="00970821">
        <w:rPr>
          <w:rFonts w:asciiTheme="majorHAnsi" w:hAnsiTheme="majorHAnsi" w:cstheme="majorHAnsi"/>
          <w:b/>
          <w:u w:val="single"/>
        </w:rPr>
        <w:t xml:space="preserve">Grafická část Změny č. </w:t>
      </w:r>
      <w:r w:rsidR="0083528A">
        <w:rPr>
          <w:rFonts w:asciiTheme="majorHAnsi" w:hAnsiTheme="majorHAnsi" w:cstheme="majorHAnsi"/>
          <w:b/>
          <w:u w:val="single"/>
        </w:rPr>
        <w:t>1</w:t>
      </w:r>
      <w:r w:rsidRPr="00970821">
        <w:rPr>
          <w:rFonts w:asciiTheme="majorHAnsi" w:hAnsiTheme="majorHAnsi" w:cstheme="majorHAnsi"/>
          <w:b/>
          <w:u w:val="single"/>
        </w:rPr>
        <w:t xml:space="preserve"> Územního plánu </w:t>
      </w:r>
      <w:bookmarkEnd w:id="4"/>
      <w:r w:rsidR="0083528A">
        <w:rPr>
          <w:rFonts w:asciiTheme="majorHAnsi" w:hAnsiTheme="majorHAnsi" w:cstheme="majorHAnsi"/>
          <w:b/>
          <w:u w:val="single"/>
        </w:rPr>
        <w:t>Ronov nad Doubravou</w:t>
      </w:r>
    </w:p>
    <w:p w14:paraId="2A619072" w14:textId="77777777" w:rsidR="00370E8B" w:rsidRPr="00970821" w:rsidRDefault="00370E8B" w:rsidP="00370E8B">
      <w:pPr>
        <w:ind w:firstLine="708"/>
        <w:rPr>
          <w:rFonts w:asciiTheme="majorHAnsi" w:hAnsiTheme="majorHAnsi" w:cstheme="majorHAnsi"/>
          <w:b/>
        </w:rPr>
      </w:pPr>
    </w:p>
    <w:p w14:paraId="7BEF3F1A" w14:textId="1FB88305" w:rsidR="00370E8B" w:rsidRPr="00970821" w:rsidRDefault="00370E8B" w:rsidP="00370E8B">
      <w:pPr>
        <w:rPr>
          <w:rFonts w:asciiTheme="majorHAnsi" w:hAnsiTheme="majorHAnsi" w:cstheme="majorHAnsi"/>
        </w:rPr>
      </w:pPr>
      <w:r w:rsidRPr="00970821">
        <w:rPr>
          <w:rFonts w:asciiTheme="majorHAnsi" w:hAnsiTheme="majorHAnsi" w:cstheme="majorHAnsi"/>
        </w:rPr>
        <w:t xml:space="preserve">Grafická část změny ÚP obsahuje tyto samostatné výkresy, které jsou nedílnou součástí výrokové části změny č. </w:t>
      </w:r>
      <w:r w:rsidR="0083528A">
        <w:rPr>
          <w:rFonts w:asciiTheme="majorHAnsi" w:hAnsiTheme="majorHAnsi" w:cstheme="majorHAnsi"/>
        </w:rPr>
        <w:t>1</w:t>
      </w:r>
      <w:r w:rsidRPr="00970821">
        <w:rPr>
          <w:rFonts w:asciiTheme="majorHAnsi" w:hAnsiTheme="majorHAnsi" w:cstheme="majorHAnsi"/>
        </w:rPr>
        <w:t xml:space="preserve"> Územního plánu </w:t>
      </w:r>
      <w:r w:rsidR="0083528A">
        <w:rPr>
          <w:rFonts w:asciiTheme="majorHAnsi" w:hAnsiTheme="majorHAnsi" w:cstheme="majorHAnsi"/>
        </w:rPr>
        <w:t>Ronov nad Doubravou</w:t>
      </w:r>
      <w:r w:rsidRPr="00970821">
        <w:rPr>
          <w:rFonts w:asciiTheme="majorHAnsi" w:hAnsiTheme="majorHAnsi" w:cstheme="majorHAnsi"/>
        </w:rPr>
        <w:t xml:space="preserve">: </w:t>
      </w:r>
    </w:p>
    <w:p w14:paraId="2454B28C" w14:textId="77777777" w:rsidR="00370E8B" w:rsidRPr="00970821" w:rsidRDefault="00370E8B" w:rsidP="00370E8B">
      <w:pPr>
        <w:rPr>
          <w:rFonts w:asciiTheme="majorHAnsi" w:hAnsiTheme="majorHAnsi" w:cstheme="majorHAnsi"/>
        </w:rPr>
      </w:pPr>
    </w:p>
    <w:p w14:paraId="60526020" w14:textId="5155EDB3" w:rsidR="00370E8B" w:rsidRPr="00970821" w:rsidRDefault="0083528A" w:rsidP="00370E8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A1</w:t>
      </w:r>
      <w:r w:rsidR="00370E8B" w:rsidRPr="00970821">
        <w:rPr>
          <w:rFonts w:asciiTheme="majorHAnsi" w:hAnsiTheme="majorHAnsi" w:cstheme="majorHAnsi"/>
        </w:rPr>
        <w:t>. Výkres základního členění území</w:t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  <w:t>1: 5 000</w:t>
      </w:r>
      <w:r w:rsidR="00370E8B" w:rsidRPr="00970821">
        <w:rPr>
          <w:rFonts w:asciiTheme="majorHAnsi" w:hAnsiTheme="majorHAnsi" w:cstheme="majorHAnsi"/>
        </w:rPr>
        <w:tab/>
      </w:r>
    </w:p>
    <w:p w14:paraId="533E9F77" w14:textId="53AF591A" w:rsidR="00370E8B" w:rsidRPr="00970821" w:rsidRDefault="0083528A" w:rsidP="00370E8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A2</w:t>
      </w:r>
      <w:r w:rsidR="00370E8B" w:rsidRPr="00970821">
        <w:rPr>
          <w:rFonts w:asciiTheme="majorHAnsi" w:hAnsiTheme="majorHAnsi" w:cstheme="majorHAnsi"/>
        </w:rPr>
        <w:t>. Hlavní výkres</w:t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  <w:t>1: 5 000</w:t>
      </w:r>
      <w:r w:rsidR="00370E8B" w:rsidRPr="00970821">
        <w:rPr>
          <w:rFonts w:asciiTheme="majorHAnsi" w:hAnsiTheme="majorHAnsi" w:cstheme="majorHAnsi"/>
        </w:rPr>
        <w:tab/>
      </w:r>
    </w:p>
    <w:p w14:paraId="24786B07" w14:textId="52EEDDB0" w:rsidR="00370E8B" w:rsidRPr="00970821" w:rsidRDefault="0083528A" w:rsidP="00370E8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A3</w:t>
      </w:r>
      <w:r w:rsidR="00370E8B" w:rsidRPr="00970821">
        <w:rPr>
          <w:rFonts w:asciiTheme="majorHAnsi" w:hAnsiTheme="majorHAnsi" w:cstheme="majorHAnsi"/>
        </w:rPr>
        <w:t>. Výkres veřejně prospěšných staveb, opatření a asanací</w:t>
      </w:r>
      <w:r w:rsidR="00370E8B" w:rsidRPr="00970821">
        <w:rPr>
          <w:rFonts w:asciiTheme="majorHAnsi" w:hAnsiTheme="majorHAnsi" w:cstheme="majorHAnsi"/>
        </w:rPr>
        <w:tab/>
      </w:r>
      <w:r w:rsidR="00370E8B" w:rsidRPr="00970821">
        <w:rPr>
          <w:rFonts w:asciiTheme="majorHAnsi" w:hAnsiTheme="majorHAnsi" w:cstheme="majorHAnsi"/>
        </w:rPr>
        <w:tab/>
        <w:t>1: 5 000</w:t>
      </w:r>
    </w:p>
    <w:p w14:paraId="2DD6C10F" w14:textId="77777777" w:rsidR="00370E8B" w:rsidRPr="00970821" w:rsidRDefault="00370E8B" w:rsidP="00370E8B">
      <w:pPr>
        <w:spacing w:before="240" w:after="240"/>
        <w:rPr>
          <w:rFonts w:asciiTheme="majorHAnsi" w:hAnsiTheme="majorHAnsi" w:cstheme="majorHAnsi"/>
        </w:rPr>
      </w:pPr>
    </w:p>
    <w:sectPr w:rsidR="00370E8B" w:rsidRPr="0097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3B44B" w14:textId="77777777" w:rsidR="00836D29" w:rsidRDefault="00836D29">
      <w:r>
        <w:separator/>
      </w:r>
    </w:p>
  </w:endnote>
  <w:endnote w:type="continuationSeparator" w:id="0">
    <w:p w14:paraId="7C0B57BB" w14:textId="77777777" w:rsidR="00836D29" w:rsidRDefault="0083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pace Age">
    <w:panose1 w:val="02000500020000020004"/>
    <w:charset w:val="00"/>
    <w:family w:val="auto"/>
    <w:pitch w:val="variable"/>
    <w:sig w:usb0="800000A7" w:usb1="0000000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827792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</w:rPr>
    </w:sdtEndPr>
    <w:sdtContent>
      <w:p w14:paraId="54C001D8" w14:textId="42C40BF2" w:rsidR="00075960" w:rsidRPr="00075960" w:rsidRDefault="00075960">
        <w:pPr>
          <w:pStyle w:val="Zpat"/>
          <w:jc w:val="center"/>
          <w:rPr>
            <w:rFonts w:ascii="Calibri Light" w:hAnsi="Calibri Light" w:cs="Calibri Light"/>
          </w:rPr>
        </w:pPr>
        <w:r w:rsidRPr="00075960">
          <w:rPr>
            <w:rFonts w:ascii="Calibri Light" w:hAnsi="Calibri Light" w:cs="Calibri Light"/>
          </w:rPr>
          <w:fldChar w:fldCharType="begin"/>
        </w:r>
        <w:r w:rsidRPr="00075960">
          <w:rPr>
            <w:rFonts w:ascii="Calibri Light" w:hAnsi="Calibri Light" w:cs="Calibri Light"/>
          </w:rPr>
          <w:instrText>PAGE   \* MERGEFORMAT</w:instrText>
        </w:r>
        <w:r w:rsidRPr="00075960">
          <w:rPr>
            <w:rFonts w:ascii="Calibri Light" w:hAnsi="Calibri Light" w:cs="Calibri Light"/>
          </w:rPr>
          <w:fldChar w:fldCharType="separate"/>
        </w:r>
        <w:r w:rsidR="00242A4F" w:rsidRPr="00242A4F">
          <w:rPr>
            <w:rFonts w:ascii="Calibri Light" w:hAnsi="Calibri Light" w:cs="Calibri Light"/>
            <w:noProof/>
            <w:lang w:val="cs-CZ"/>
          </w:rPr>
          <w:t>1</w:t>
        </w:r>
        <w:r w:rsidRPr="00075960">
          <w:rPr>
            <w:rFonts w:ascii="Calibri Light" w:hAnsi="Calibri Light" w:cs="Calibri Light"/>
          </w:rPr>
          <w:fldChar w:fldCharType="end"/>
        </w:r>
      </w:p>
    </w:sdtContent>
  </w:sdt>
  <w:p w14:paraId="26EBAE5A" w14:textId="77777777" w:rsidR="00074C9E" w:rsidRDefault="00074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2E481" w14:textId="77777777" w:rsidR="00836D29" w:rsidRDefault="00836D29">
      <w:r>
        <w:separator/>
      </w:r>
    </w:p>
  </w:footnote>
  <w:footnote w:type="continuationSeparator" w:id="0">
    <w:p w14:paraId="6187B8CB" w14:textId="77777777" w:rsidR="00836D29" w:rsidRDefault="00836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9BC3A" w14:textId="5682A1F7" w:rsidR="004A72CA" w:rsidRPr="005D0444" w:rsidRDefault="004A72CA" w:rsidP="005D0444">
    <w:pPr>
      <w:pStyle w:val="Zhlav"/>
      <w:spacing w:after="240"/>
      <w:jc w:val="center"/>
      <w:rPr>
        <w:rFonts w:ascii="Calibri Light" w:hAnsi="Calibri Light" w:cs="Calibri Light"/>
        <w:sz w:val="20"/>
        <w:szCs w:val="20"/>
        <w:lang w:val="cs-CZ"/>
      </w:rPr>
    </w:pPr>
    <w:r w:rsidRPr="005D0444">
      <w:rPr>
        <w:rFonts w:ascii="Calibri Light" w:hAnsi="Calibri Light" w:cs="Calibri Light"/>
        <w:sz w:val="20"/>
        <w:szCs w:val="20"/>
        <w:lang w:val="cs-CZ"/>
      </w:rPr>
      <w:t xml:space="preserve">Změna č. </w:t>
    </w:r>
    <w:r w:rsidR="00081C0D">
      <w:rPr>
        <w:rFonts w:ascii="Calibri Light" w:hAnsi="Calibri Light" w:cs="Calibri Light"/>
        <w:sz w:val="20"/>
        <w:szCs w:val="20"/>
        <w:lang w:val="cs-CZ"/>
      </w:rPr>
      <w:t>1</w:t>
    </w:r>
    <w:r w:rsidRPr="005D0444">
      <w:rPr>
        <w:rFonts w:ascii="Calibri Light" w:hAnsi="Calibri Light" w:cs="Calibri Light"/>
        <w:sz w:val="20"/>
        <w:szCs w:val="20"/>
        <w:lang w:val="cs-CZ"/>
      </w:rPr>
      <w:t xml:space="preserve"> Územního plánu </w:t>
    </w:r>
    <w:r w:rsidR="00081C0D">
      <w:rPr>
        <w:rFonts w:ascii="Calibri Light" w:hAnsi="Calibri Light" w:cs="Calibri Light"/>
        <w:sz w:val="20"/>
        <w:szCs w:val="20"/>
        <w:lang w:val="cs-CZ"/>
      </w:rPr>
      <w:t>Ronov nad Doubravou</w:t>
    </w:r>
    <w:r w:rsidR="005D0444" w:rsidRPr="005D0444">
      <w:rPr>
        <w:rFonts w:ascii="Calibri Light" w:hAnsi="Calibri Light" w:cs="Calibri Light"/>
        <w:sz w:val="20"/>
        <w:szCs w:val="20"/>
        <w:lang w:val="cs-CZ"/>
      </w:rPr>
      <w:tab/>
    </w:r>
    <w:r w:rsidR="005D0444" w:rsidRPr="005D0444">
      <w:rPr>
        <w:rFonts w:ascii="Calibri Light" w:hAnsi="Calibri Light" w:cs="Calibri Light"/>
        <w:sz w:val="20"/>
        <w:szCs w:val="20"/>
        <w:lang w:val="cs-CZ"/>
      </w:rPr>
      <w:tab/>
    </w:r>
    <w:r w:rsidR="005D0444">
      <w:rPr>
        <w:rFonts w:ascii="Calibri Light" w:hAnsi="Calibri Light" w:cs="Calibri Light"/>
        <w:sz w:val="20"/>
        <w:szCs w:val="20"/>
        <w:lang w:val="cs-CZ"/>
      </w:rPr>
      <w:t>Výrok</w:t>
    </w:r>
  </w:p>
  <w:p w14:paraId="5460F571" w14:textId="77777777" w:rsidR="005D0444" w:rsidRPr="005D0444" w:rsidRDefault="005D0444" w:rsidP="005D0444">
    <w:pPr>
      <w:pStyle w:val="Zhlav"/>
    </w:pPr>
    <w:r w:rsidRPr="005D0444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B4CCF7" wp14:editId="0127DC34">
              <wp:simplePos x="0" y="0"/>
              <wp:positionH relativeFrom="column">
                <wp:posOffset>0</wp:posOffset>
              </wp:positionH>
              <wp:positionV relativeFrom="paragraph">
                <wp:posOffset>97790</wp:posOffset>
              </wp:positionV>
              <wp:extent cx="576000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DFE92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7.7pt;width:453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"/>
          </w:pict>
        </mc:Fallback>
      </mc:AlternateContent>
    </w:r>
  </w:p>
  <w:p w14:paraId="3EBD6830" w14:textId="77777777" w:rsidR="005D0444" w:rsidRPr="005D0444" w:rsidRDefault="005D0444" w:rsidP="005D0444">
    <w:pPr>
      <w:pStyle w:val="Zhlav"/>
      <w:spacing w:after="240"/>
      <w:jc w:val="center"/>
      <w:rPr>
        <w:rFonts w:ascii="Calibri Light" w:hAnsi="Calibri Light" w:cs="Calibri Light"/>
        <w:color w:val="808080" w:themeColor="background1" w:themeShade="80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3C16"/>
    <w:multiLevelType w:val="hybridMultilevel"/>
    <w:tmpl w:val="9FEE1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52748"/>
    <w:multiLevelType w:val="hybridMultilevel"/>
    <w:tmpl w:val="447011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45C09"/>
    <w:multiLevelType w:val="hybridMultilevel"/>
    <w:tmpl w:val="93E0924E"/>
    <w:lvl w:ilvl="0" w:tplc="464C27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2FB5"/>
    <w:multiLevelType w:val="hybridMultilevel"/>
    <w:tmpl w:val="7324B6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6077F"/>
    <w:multiLevelType w:val="hybridMultilevel"/>
    <w:tmpl w:val="54C47BA6"/>
    <w:lvl w:ilvl="0" w:tplc="65A02874">
      <w:numFmt w:val="bullet"/>
      <w:lvlText w:val="-"/>
      <w:lvlJc w:val="left"/>
      <w:pPr>
        <w:ind w:left="108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A84994"/>
    <w:multiLevelType w:val="hybridMultilevel"/>
    <w:tmpl w:val="CEAAF1D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0F66C92"/>
    <w:multiLevelType w:val="hybridMultilevel"/>
    <w:tmpl w:val="0B2E5768"/>
    <w:lvl w:ilvl="0" w:tplc="58C4D32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635289C"/>
    <w:multiLevelType w:val="hybridMultilevel"/>
    <w:tmpl w:val="3CB67B2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EC4FF2"/>
    <w:multiLevelType w:val="hybridMultilevel"/>
    <w:tmpl w:val="981E4F8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24"/>
    <w:rsid w:val="000452EC"/>
    <w:rsid w:val="00053244"/>
    <w:rsid w:val="00055E60"/>
    <w:rsid w:val="000577E8"/>
    <w:rsid w:val="000648DE"/>
    <w:rsid w:val="00074C9E"/>
    <w:rsid w:val="00075960"/>
    <w:rsid w:val="00081C0D"/>
    <w:rsid w:val="0008266A"/>
    <w:rsid w:val="00095DD8"/>
    <w:rsid w:val="000B2B91"/>
    <w:rsid w:val="000B5B7F"/>
    <w:rsid w:val="000C4B2C"/>
    <w:rsid w:val="000C6935"/>
    <w:rsid w:val="000E338B"/>
    <w:rsid w:val="000E4384"/>
    <w:rsid w:val="00100BC5"/>
    <w:rsid w:val="0011111A"/>
    <w:rsid w:val="001133EE"/>
    <w:rsid w:val="00120391"/>
    <w:rsid w:val="001218DB"/>
    <w:rsid w:val="00123A07"/>
    <w:rsid w:val="00124991"/>
    <w:rsid w:val="00131B24"/>
    <w:rsid w:val="00143CBE"/>
    <w:rsid w:val="001528A1"/>
    <w:rsid w:val="00157256"/>
    <w:rsid w:val="0018790F"/>
    <w:rsid w:val="001909D7"/>
    <w:rsid w:val="001955AE"/>
    <w:rsid w:val="001A055E"/>
    <w:rsid w:val="001B44F6"/>
    <w:rsid w:val="001C1A45"/>
    <w:rsid w:val="001C3FEA"/>
    <w:rsid w:val="002048EA"/>
    <w:rsid w:val="0020661B"/>
    <w:rsid w:val="00216BDA"/>
    <w:rsid w:val="00217C79"/>
    <w:rsid w:val="00220DFA"/>
    <w:rsid w:val="00221557"/>
    <w:rsid w:val="00222D38"/>
    <w:rsid w:val="00234E6D"/>
    <w:rsid w:val="00236D08"/>
    <w:rsid w:val="00242A4F"/>
    <w:rsid w:val="00254173"/>
    <w:rsid w:val="00267D5B"/>
    <w:rsid w:val="00274DAB"/>
    <w:rsid w:val="002860A3"/>
    <w:rsid w:val="00291233"/>
    <w:rsid w:val="00292237"/>
    <w:rsid w:val="00297D03"/>
    <w:rsid w:val="002A35FF"/>
    <w:rsid w:val="002A7B54"/>
    <w:rsid w:val="002A7B63"/>
    <w:rsid w:val="002C755B"/>
    <w:rsid w:val="002C78C9"/>
    <w:rsid w:val="002D371E"/>
    <w:rsid w:val="002D6F31"/>
    <w:rsid w:val="002E0250"/>
    <w:rsid w:val="002F2F9E"/>
    <w:rsid w:val="002F677F"/>
    <w:rsid w:val="00300E23"/>
    <w:rsid w:val="00304ABC"/>
    <w:rsid w:val="00315FE9"/>
    <w:rsid w:val="00325512"/>
    <w:rsid w:val="00335C99"/>
    <w:rsid w:val="003368D7"/>
    <w:rsid w:val="003445A4"/>
    <w:rsid w:val="00353DE9"/>
    <w:rsid w:val="00354B57"/>
    <w:rsid w:val="003568D0"/>
    <w:rsid w:val="00356D31"/>
    <w:rsid w:val="003651D9"/>
    <w:rsid w:val="00370E8B"/>
    <w:rsid w:val="00384CCB"/>
    <w:rsid w:val="003877E9"/>
    <w:rsid w:val="0038787D"/>
    <w:rsid w:val="00390818"/>
    <w:rsid w:val="003964F8"/>
    <w:rsid w:val="003A3446"/>
    <w:rsid w:val="003C7D54"/>
    <w:rsid w:val="003D032A"/>
    <w:rsid w:val="003D36FB"/>
    <w:rsid w:val="003D436D"/>
    <w:rsid w:val="003D6D27"/>
    <w:rsid w:val="003E0436"/>
    <w:rsid w:val="00404AAD"/>
    <w:rsid w:val="004113F1"/>
    <w:rsid w:val="0041385F"/>
    <w:rsid w:val="00424D1C"/>
    <w:rsid w:val="00433897"/>
    <w:rsid w:val="00437C29"/>
    <w:rsid w:val="004646BC"/>
    <w:rsid w:val="004808C3"/>
    <w:rsid w:val="0048382A"/>
    <w:rsid w:val="0049294B"/>
    <w:rsid w:val="004A1FCD"/>
    <w:rsid w:val="004A5CF0"/>
    <w:rsid w:val="004A6BC8"/>
    <w:rsid w:val="004A72CA"/>
    <w:rsid w:val="004C6341"/>
    <w:rsid w:val="004D5739"/>
    <w:rsid w:val="004E3F12"/>
    <w:rsid w:val="004F0282"/>
    <w:rsid w:val="004F31CA"/>
    <w:rsid w:val="004F7838"/>
    <w:rsid w:val="00506B4A"/>
    <w:rsid w:val="00521364"/>
    <w:rsid w:val="00532222"/>
    <w:rsid w:val="00541B77"/>
    <w:rsid w:val="0054586B"/>
    <w:rsid w:val="00552D10"/>
    <w:rsid w:val="00554C34"/>
    <w:rsid w:val="00563138"/>
    <w:rsid w:val="005804A5"/>
    <w:rsid w:val="00592DDF"/>
    <w:rsid w:val="0059350C"/>
    <w:rsid w:val="00595200"/>
    <w:rsid w:val="005A5EE8"/>
    <w:rsid w:val="005A6600"/>
    <w:rsid w:val="005D0444"/>
    <w:rsid w:val="005E57F9"/>
    <w:rsid w:val="005F5354"/>
    <w:rsid w:val="00604392"/>
    <w:rsid w:val="00651B0C"/>
    <w:rsid w:val="00652D1C"/>
    <w:rsid w:val="00672311"/>
    <w:rsid w:val="006801AA"/>
    <w:rsid w:val="00695D9A"/>
    <w:rsid w:val="006962A1"/>
    <w:rsid w:val="006B2BF8"/>
    <w:rsid w:val="006C20AF"/>
    <w:rsid w:val="006C3629"/>
    <w:rsid w:val="006C6932"/>
    <w:rsid w:val="006F6AC3"/>
    <w:rsid w:val="0072554E"/>
    <w:rsid w:val="0072633A"/>
    <w:rsid w:val="00734001"/>
    <w:rsid w:val="0073454A"/>
    <w:rsid w:val="00737BE1"/>
    <w:rsid w:val="007542A1"/>
    <w:rsid w:val="00766F73"/>
    <w:rsid w:val="007737C0"/>
    <w:rsid w:val="007749EA"/>
    <w:rsid w:val="0078392D"/>
    <w:rsid w:val="00797355"/>
    <w:rsid w:val="007B70E9"/>
    <w:rsid w:val="007F5F6E"/>
    <w:rsid w:val="008269C6"/>
    <w:rsid w:val="008342C9"/>
    <w:rsid w:val="0083528A"/>
    <w:rsid w:val="00836D29"/>
    <w:rsid w:val="00843111"/>
    <w:rsid w:val="00864341"/>
    <w:rsid w:val="008722B7"/>
    <w:rsid w:val="008B5E1C"/>
    <w:rsid w:val="008C05E4"/>
    <w:rsid w:val="008D1F5D"/>
    <w:rsid w:val="008D54F9"/>
    <w:rsid w:val="008D70A8"/>
    <w:rsid w:val="008E66B2"/>
    <w:rsid w:val="008F458A"/>
    <w:rsid w:val="00904099"/>
    <w:rsid w:val="00926688"/>
    <w:rsid w:val="00932C7A"/>
    <w:rsid w:val="009530B8"/>
    <w:rsid w:val="0096421B"/>
    <w:rsid w:val="009707F1"/>
    <w:rsid w:val="00970821"/>
    <w:rsid w:val="00987CD4"/>
    <w:rsid w:val="009B27C0"/>
    <w:rsid w:val="009C52AD"/>
    <w:rsid w:val="009D5B43"/>
    <w:rsid w:val="00A01DAC"/>
    <w:rsid w:val="00A038E6"/>
    <w:rsid w:val="00A11954"/>
    <w:rsid w:val="00A30720"/>
    <w:rsid w:val="00A32746"/>
    <w:rsid w:val="00A3456E"/>
    <w:rsid w:val="00A44F30"/>
    <w:rsid w:val="00A55A09"/>
    <w:rsid w:val="00A56434"/>
    <w:rsid w:val="00A565C5"/>
    <w:rsid w:val="00A75217"/>
    <w:rsid w:val="00AA2FC7"/>
    <w:rsid w:val="00AB1CDE"/>
    <w:rsid w:val="00AB2B17"/>
    <w:rsid w:val="00AE1715"/>
    <w:rsid w:val="00AE632E"/>
    <w:rsid w:val="00AF66DE"/>
    <w:rsid w:val="00B05C54"/>
    <w:rsid w:val="00B07E00"/>
    <w:rsid w:val="00B1572C"/>
    <w:rsid w:val="00B1609E"/>
    <w:rsid w:val="00B24928"/>
    <w:rsid w:val="00B51100"/>
    <w:rsid w:val="00B5272C"/>
    <w:rsid w:val="00B56F36"/>
    <w:rsid w:val="00B760D3"/>
    <w:rsid w:val="00B8072D"/>
    <w:rsid w:val="00BA01FA"/>
    <w:rsid w:val="00BA146D"/>
    <w:rsid w:val="00BB748B"/>
    <w:rsid w:val="00BC188F"/>
    <w:rsid w:val="00BC3E93"/>
    <w:rsid w:val="00BC46AC"/>
    <w:rsid w:val="00BD5E86"/>
    <w:rsid w:val="00BE7F89"/>
    <w:rsid w:val="00BF19E9"/>
    <w:rsid w:val="00BF413D"/>
    <w:rsid w:val="00BF54B9"/>
    <w:rsid w:val="00C006C6"/>
    <w:rsid w:val="00C2050E"/>
    <w:rsid w:val="00C377EA"/>
    <w:rsid w:val="00C4243C"/>
    <w:rsid w:val="00C571A0"/>
    <w:rsid w:val="00C65A68"/>
    <w:rsid w:val="00C943FE"/>
    <w:rsid w:val="00CA1BCF"/>
    <w:rsid w:val="00CA3CE4"/>
    <w:rsid w:val="00CB37EE"/>
    <w:rsid w:val="00CC51A4"/>
    <w:rsid w:val="00CF1626"/>
    <w:rsid w:val="00D02558"/>
    <w:rsid w:val="00D03052"/>
    <w:rsid w:val="00D209F7"/>
    <w:rsid w:val="00D428C1"/>
    <w:rsid w:val="00D51554"/>
    <w:rsid w:val="00D61FB4"/>
    <w:rsid w:val="00D67C24"/>
    <w:rsid w:val="00D807B5"/>
    <w:rsid w:val="00D8108A"/>
    <w:rsid w:val="00D83936"/>
    <w:rsid w:val="00D87CC3"/>
    <w:rsid w:val="00D91D89"/>
    <w:rsid w:val="00D936E8"/>
    <w:rsid w:val="00D9463A"/>
    <w:rsid w:val="00DA383C"/>
    <w:rsid w:val="00DB0457"/>
    <w:rsid w:val="00DE3ED7"/>
    <w:rsid w:val="00DE6208"/>
    <w:rsid w:val="00DF0B0F"/>
    <w:rsid w:val="00DF2EB2"/>
    <w:rsid w:val="00DF3BFC"/>
    <w:rsid w:val="00DF49AF"/>
    <w:rsid w:val="00E06222"/>
    <w:rsid w:val="00E17761"/>
    <w:rsid w:val="00E24ACC"/>
    <w:rsid w:val="00E2732E"/>
    <w:rsid w:val="00E600D0"/>
    <w:rsid w:val="00E63D70"/>
    <w:rsid w:val="00E9239B"/>
    <w:rsid w:val="00E979CB"/>
    <w:rsid w:val="00EB083F"/>
    <w:rsid w:val="00EB7BB0"/>
    <w:rsid w:val="00ED573A"/>
    <w:rsid w:val="00F06966"/>
    <w:rsid w:val="00F14121"/>
    <w:rsid w:val="00F16D3D"/>
    <w:rsid w:val="00F27E07"/>
    <w:rsid w:val="00F30E10"/>
    <w:rsid w:val="00F53531"/>
    <w:rsid w:val="00F605F0"/>
    <w:rsid w:val="00F9547C"/>
    <w:rsid w:val="00FB6E6F"/>
    <w:rsid w:val="00FC028A"/>
    <w:rsid w:val="00FC5E76"/>
    <w:rsid w:val="00FC7129"/>
    <w:rsid w:val="00FE1BFA"/>
    <w:rsid w:val="00FF0E20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9C90"/>
  <w15:chartTrackingRefBased/>
  <w15:docId w15:val="{A0E25010-3B8A-4DBF-826B-831325EF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1B24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1B24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131B24"/>
    <w:rPr>
      <w:rFonts w:ascii="Calibri" w:eastAsia="Calibri" w:hAnsi="Calibri" w:cs="Times New Roman"/>
      <w:kern w:val="0"/>
      <w:lang w:val="x-none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31B24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131B24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UText">
    <w:name w:val="UText"/>
    <w:basedOn w:val="Normln"/>
    <w:link w:val="UTextChar"/>
    <w:rsid w:val="00131B24"/>
    <w:pPr>
      <w:spacing w:after="160" w:line="252" w:lineRule="auto"/>
    </w:pPr>
    <w:rPr>
      <w:rFonts w:ascii="Times New Roman" w:eastAsia="Times New Roman" w:hAnsi="Times New Roman"/>
      <w:snapToGrid w:val="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31B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1B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1B2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1B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1B24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Odstavecseseznamem">
    <w:name w:val="List Paragraph"/>
    <w:aliases w:val="Odrazka_body"/>
    <w:basedOn w:val="Normln"/>
    <w:link w:val="OdstavecseseznamemChar"/>
    <w:uiPriority w:val="34"/>
    <w:qFormat/>
    <w:rsid w:val="001B44F6"/>
    <w:pPr>
      <w:ind w:left="708"/>
    </w:pPr>
  </w:style>
  <w:style w:type="character" w:customStyle="1" w:styleId="OdstavecseseznamemChar">
    <w:name w:val="Odstavec se seznamem Char"/>
    <w:aliases w:val="Odrazka_body Char"/>
    <w:basedOn w:val="Standardnpsmoodstavce"/>
    <w:link w:val="Odstavecseseznamem"/>
    <w:uiPriority w:val="34"/>
    <w:locked/>
    <w:rsid w:val="001B44F6"/>
    <w:rPr>
      <w:rFonts w:ascii="Calibri" w:eastAsia="Calibri" w:hAnsi="Calibri" w:cs="Times New Roman"/>
      <w:kern w:val="0"/>
      <w14:ligatures w14:val="none"/>
    </w:rPr>
  </w:style>
  <w:style w:type="table" w:styleId="Mkatabulky">
    <w:name w:val="Table Grid"/>
    <w:basedOn w:val="Normlntabulka"/>
    <w:uiPriority w:val="39"/>
    <w:rsid w:val="00FE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TextChar">
    <w:name w:val="§F2 Text Char"/>
    <w:basedOn w:val="Zkladntext"/>
    <w:rsid w:val="00970821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0"/>
    </w:pPr>
    <w:rPr>
      <w:rFonts w:ascii="Arial" w:eastAsia="Times New Roman" w:hAnsi="Arial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082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0821"/>
    <w:rPr>
      <w:rFonts w:ascii="Calibri" w:eastAsia="Calibri" w:hAnsi="Calibri" w:cs="Times New Roman"/>
      <w:kern w:val="0"/>
      <w14:ligatures w14:val="none"/>
    </w:rPr>
  </w:style>
  <w:style w:type="character" w:customStyle="1" w:styleId="UTextChar">
    <w:name w:val="UText Char"/>
    <w:link w:val="UText"/>
    <w:rsid w:val="00081C0D"/>
    <w:rPr>
      <w:rFonts w:ascii="Times New Roman" w:eastAsia="Times New Roman" w:hAnsi="Times New Roman" w:cs="Times New Roman"/>
      <w:snapToGrid w:val="0"/>
      <w:kern w:val="0"/>
      <w:lang w:eastAsia="cs-CZ"/>
      <w14:ligatures w14:val="none"/>
    </w:rPr>
  </w:style>
  <w:style w:type="paragraph" w:styleId="Revize">
    <w:name w:val="Revision"/>
    <w:hidden/>
    <w:uiPriority w:val="99"/>
    <w:semiHidden/>
    <w:rsid w:val="00652D1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2A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2A4F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8566</Words>
  <Characters>50544</Characters>
  <Application>Microsoft Office Word</Application>
  <DocSecurity>0</DocSecurity>
  <Lines>421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Zm. č. 1 ÚP Ronov nad Doubravou</vt:lpstr>
    </vt:vector>
  </TitlesOfParts>
  <Company/>
  <LinksUpToDate>false</LinksUpToDate>
  <CharactersWithSpaces>58993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Zm. č. 1 ÚP Ronov nad Doubravou</dc:title>
  <dc:subject/>
  <dc:creator>Terrapla, s.r.o.</dc:creator>
  <cp:keywords/>
  <dc:description/>
  <cp:lastModifiedBy>Ing. Maroušek</cp:lastModifiedBy>
  <cp:revision>2</cp:revision>
  <cp:lastPrinted>2024-01-15T08:29:00Z</cp:lastPrinted>
  <dcterms:created xsi:type="dcterms:W3CDTF">2024-09-10T15:26:00Z</dcterms:created>
  <dcterms:modified xsi:type="dcterms:W3CDTF">2024-09-10T15:26:00Z</dcterms:modified>
</cp:coreProperties>
</file>