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tblPr>
      <w:tblGrid>
        <w:gridCol w:w="9991"/>
      </w:tblGrid>
      <w:tr w:rsidR="00106B2C" w:rsidRPr="002A59C5" w:rsidTr="000646EC">
        <w:tc>
          <w:tcPr>
            <w:tcW w:w="9991" w:type="dxa"/>
            <w:shd w:val="clear" w:color="auto" w:fill="F2F2F2" w:themeFill="background1" w:themeFillShade="F2"/>
          </w:tcPr>
          <w:p w:rsidR="00106B2C" w:rsidRPr="002A59C5" w:rsidRDefault="00106B2C" w:rsidP="000646EC">
            <w:pPr>
              <w:pStyle w:val="Nzev"/>
              <w:rPr>
                <w:rFonts w:ascii="Arial Narrow" w:hAnsi="Arial Narrow"/>
                <w:color w:val="E36C0A" w:themeColor="accent6" w:themeShade="BF"/>
                <w:spacing w:val="90"/>
                <w:sz w:val="36"/>
              </w:rPr>
            </w:pPr>
            <w:r w:rsidRPr="002A59C5">
              <w:rPr>
                <w:rFonts w:ascii="Arial Narrow" w:hAnsi="Arial Narrow"/>
                <w:color w:val="E36C0A" w:themeColor="accent6" w:themeShade="BF"/>
                <w:sz w:val="24"/>
              </w:rPr>
              <w:t>A.  2     O d ů v o d n ě n í</w:t>
            </w:r>
          </w:p>
        </w:tc>
      </w:tr>
    </w:tbl>
    <w:p w:rsidR="00106B2C" w:rsidRPr="00015046" w:rsidRDefault="00106B2C" w:rsidP="00106B2C">
      <w:pPr>
        <w:pStyle w:val="Nzev"/>
        <w:rPr>
          <w:rFonts w:ascii="Arial Narrow" w:hAnsi="Arial Narrow"/>
          <w:color w:val="333333"/>
          <w:spacing w:val="90"/>
          <w:sz w:val="20"/>
        </w:rPr>
      </w:pPr>
    </w:p>
    <w:p w:rsidR="009D7694" w:rsidRDefault="009D7694" w:rsidP="00106B2C">
      <w:pPr>
        <w:pStyle w:val="Nzev"/>
        <w:rPr>
          <w:rFonts w:ascii="Arial Narrow" w:hAnsi="Arial Narrow"/>
          <w:color w:val="404040" w:themeColor="text1" w:themeTint="BF"/>
          <w:spacing w:val="90"/>
          <w:sz w:val="36"/>
        </w:rPr>
      </w:pPr>
    </w:p>
    <w:p w:rsidR="00106B2C" w:rsidRDefault="00106B2C" w:rsidP="00106B2C">
      <w:pPr>
        <w:pStyle w:val="Nzev"/>
        <w:rPr>
          <w:rFonts w:ascii="Arial Narrow" w:hAnsi="Arial Narrow"/>
          <w:color w:val="404040" w:themeColor="text1" w:themeTint="BF"/>
          <w:spacing w:val="90"/>
          <w:sz w:val="36"/>
        </w:rPr>
      </w:pPr>
      <w:r w:rsidRPr="00F934C1">
        <w:rPr>
          <w:rFonts w:ascii="Arial Narrow" w:hAnsi="Arial Narrow"/>
          <w:color w:val="404040" w:themeColor="text1" w:themeTint="BF"/>
          <w:spacing w:val="90"/>
          <w:sz w:val="36"/>
        </w:rPr>
        <w:t>OBSAH</w:t>
      </w:r>
    </w:p>
    <w:p w:rsidR="00937FC0" w:rsidRPr="001D7311" w:rsidRDefault="00937FC0" w:rsidP="00106B2C">
      <w:pPr>
        <w:pStyle w:val="Nzev"/>
        <w:rPr>
          <w:rFonts w:ascii="Arial Narrow" w:hAnsi="Arial Narrow"/>
          <w:color w:val="404040" w:themeColor="text1" w:themeTint="BF"/>
          <w:spacing w:val="90"/>
          <w:sz w:val="36"/>
        </w:rPr>
      </w:pPr>
    </w:p>
    <w:p w:rsidR="00106B2C" w:rsidRPr="00F934C1" w:rsidRDefault="00106B2C" w:rsidP="00106B2C">
      <w:pPr>
        <w:pStyle w:val="Nadpis5"/>
        <w:numPr>
          <w:ilvl w:val="0"/>
          <w:numId w:val="9"/>
        </w:numPr>
        <w:spacing w:before="0" w:line="240" w:lineRule="auto"/>
        <w:jc w:val="both"/>
        <w:rPr>
          <w:rFonts w:ascii="Arial Narrow" w:hAnsi="Arial Narrow"/>
          <w:color w:val="404040" w:themeColor="text1" w:themeTint="BF"/>
          <w:sz w:val="24"/>
        </w:rPr>
      </w:pPr>
      <w:r w:rsidRPr="00F934C1">
        <w:rPr>
          <w:rFonts w:ascii="Arial Narrow" w:hAnsi="Arial Narrow"/>
          <w:color w:val="404040" w:themeColor="text1" w:themeTint="BF"/>
          <w:sz w:val="24"/>
        </w:rPr>
        <w:t>Základní údaje</w:t>
      </w:r>
    </w:p>
    <w:p w:rsidR="00106B2C" w:rsidRPr="001F5DFA" w:rsidRDefault="00106B2C" w:rsidP="00106B2C">
      <w:pPr>
        <w:numPr>
          <w:ilvl w:val="1"/>
          <w:numId w:val="10"/>
        </w:numPr>
        <w:tabs>
          <w:tab w:val="clear" w:pos="2487"/>
          <w:tab w:val="num" w:pos="2694"/>
        </w:tabs>
        <w:ind w:left="2693" w:hanging="567"/>
        <w:rPr>
          <w:rFonts w:ascii="Arial Narrow" w:hAnsi="Arial Narrow"/>
          <w:b/>
          <w:color w:val="404040" w:themeColor="text1" w:themeTint="BF"/>
          <w:sz w:val="22"/>
        </w:rPr>
      </w:pPr>
      <w:r w:rsidRPr="00F934C1">
        <w:rPr>
          <w:rFonts w:ascii="Arial Narrow" w:hAnsi="Arial Narrow"/>
          <w:b/>
          <w:color w:val="404040" w:themeColor="text1" w:themeTint="BF"/>
          <w:sz w:val="22"/>
          <w:szCs w:val="22"/>
        </w:rPr>
        <w:t>Identifikační údaje</w:t>
      </w:r>
      <w:r w:rsidRPr="001F5DFA">
        <w:rPr>
          <w:rFonts w:ascii="Arial Narrow" w:hAnsi="Arial Narrow"/>
          <w:b/>
          <w:bCs/>
          <w:color w:val="404040" w:themeColor="text1" w:themeTint="BF"/>
          <w:sz w:val="22"/>
          <w:szCs w:val="22"/>
        </w:rPr>
        <w:t xml:space="preserve"> </w:t>
      </w:r>
    </w:p>
    <w:p w:rsidR="00106B2C" w:rsidRPr="00F934C1" w:rsidRDefault="00106B2C" w:rsidP="00106B2C">
      <w:pPr>
        <w:numPr>
          <w:ilvl w:val="1"/>
          <w:numId w:val="10"/>
        </w:numPr>
        <w:tabs>
          <w:tab w:val="clear" w:pos="2487"/>
          <w:tab w:val="num" w:pos="2694"/>
        </w:tabs>
        <w:ind w:left="2693" w:hanging="567"/>
        <w:rPr>
          <w:rFonts w:ascii="Arial Narrow" w:hAnsi="Arial Narrow"/>
          <w:b/>
          <w:color w:val="404040" w:themeColor="text1" w:themeTint="BF"/>
          <w:sz w:val="22"/>
        </w:rPr>
      </w:pPr>
      <w:r w:rsidRPr="00F934C1">
        <w:rPr>
          <w:rFonts w:ascii="Arial Narrow" w:hAnsi="Arial Narrow"/>
          <w:b/>
          <w:bCs/>
          <w:color w:val="404040" w:themeColor="text1" w:themeTint="BF"/>
          <w:sz w:val="22"/>
          <w:szCs w:val="22"/>
        </w:rPr>
        <w:t>Hlavní cíle řešení</w:t>
      </w:r>
    </w:p>
    <w:p w:rsidR="00106B2C" w:rsidRPr="007E7BB4" w:rsidRDefault="00106B2C" w:rsidP="00106B2C">
      <w:pPr>
        <w:pStyle w:val="Nadpis5"/>
        <w:numPr>
          <w:ilvl w:val="0"/>
          <w:numId w:val="2"/>
        </w:numPr>
        <w:tabs>
          <w:tab w:val="clear" w:pos="360"/>
          <w:tab w:val="num" w:pos="2127"/>
        </w:tabs>
        <w:spacing w:line="240" w:lineRule="auto"/>
        <w:ind w:left="2127" w:hanging="567"/>
        <w:jc w:val="both"/>
        <w:rPr>
          <w:rFonts w:ascii="Arial Narrow" w:hAnsi="Arial Narrow"/>
          <w:color w:val="404040" w:themeColor="text1" w:themeTint="BF"/>
          <w:sz w:val="24"/>
        </w:rPr>
      </w:pPr>
      <w:r w:rsidRPr="007E7BB4">
        <w:rPr>
          <w:rFonts w:ascii="Arial Narrow" w:hAnsi="Arial Narrow"/>
          <w:color w:val="404040" w:themeColor="text1" w:themeTint="BF"/>
          <w:sz w:val="24"/>
        </w:rPr>
        <w:t>Postup při pořízení územního plánu</w:t>
      </w:r>
      <w:r w:rsidR="001F7535" w:rsidRPr="007E7BB4">
        <w:rPr>
          <w:rFonts w:ascii="Arial Narrow" w:hAnsi="Arial Narrow"/>
          <w:color w:val="404040" w:themeColor="text1" w:themeTint="BF"/>
          <w:sz w:val="24"/>
        </w:rPr>
        <w:t xml:space="preserve"> a vyhodnocení v souladu s požadavky stavebního zákona a jeho prováděcích právních předpisů</w:t>
      </w:r>
    </w:p>
    <w:p w:rsidR="00106B2C" w:rsidRPr="00F934C1" w:rsidRDefault="00106B2C" w:rsidP="00106B2C">
      <w:pPr>
        <w:pStyle w:val="Nadpis5"/>
        <w:numPr>
          <w:ilvl w:val="0"/>
          <w:numId w:val="2"/>
        </w:numPr>
        <w:tabs>
          <w:tab w:val="clear" w:pos="360"/>
          <w:tab w:val="num" w:pos="2127"/>
        </w:tabs>
        <w:spacing w:line="240" w:lineRule="auto"/>
        <w:ind w:left="2127" w:hanging="567"/>
        <w:jc w:val="both"/>
        <w:rPr>
          <w:rFonts w:ascii="Arial Narrow" w:hAnsi="Arial Narrow"/>
          <w:color w:val="404040" w:themeColor="text1" w:themeTint="BF"/>
          <w:sz w:val="24"/>
        </w:rPr>
      </w:pPr>
      <w:r w:rsidRPr="00F934C1">
        <w:rPr>
          <w:rFonts w:ascii="Arial Narrow" w:hAnsi="Arial Narrow"/>
          <w:color w:val="404040" w:themeColor="text1" w:themeTint="BF"/>
          <w:sz w:val="24"/>
        </w:rPr>
        <w:t>Vyhodnocení koordinace využívání území z hlediska širších vztahů v území a soulad s politikou územního rozvoje a územ plán. dokumentací vydanou krajem</w:t>
      </w:r>
      <w:r w:rsidRPr="00F934C1">
        <w:rPr>
          <w:rFonts w:ascii="Arial Narrow" w:hAnsi="Arial Narrow"/>
          <w:color w:val="404040" w:themeColor="text1" w:themeTint="BF"/>
          <w:sz w:val="24"/>
        </w:rPr>
        <w:tab/>
      </w:r>
    </w:p>
    <w:p w:rsidR="00106B2C" w:rsidRPr="00F934C1" w:rsidRDefault="00106B2C" w:rsidP="00106B2C">
      <w:pPr>
        <w:pStyle w:val="Nadpis5"/>
        <w:numPr>
          <w:ilvl w:val="1"/>
          <w:numId w:val="2"/>
        </w:numPr>
        <w:tabs>
          <w:tab w:val="clear" w:pos="2487"/>
          <w:tab w:val="num" w:pos="2694"/>
        </w:tabs>
        <w:spacing w:before="0" w:line="240" w:lineRule="auto"/>
        <w:ind w:left="2694" w:hanging="568"/>
        <w:jc w:val="both"/>
        <w:rPr>
          <w:rFonts w:ascii="Arial Narrow" w:hAnsi="Arial Narrow"/>
          <w:bCs/>
          <w:color w:val="404040" w:themeColor="text1" w:themeTint="BF"/>
          <w:sz w:val="22"/>
        </w:rPr>
      </w:pPr>
      <w:r w:rsidRPr="00F934C1">
        <w:rPr>
          <w:rFonts w:ascii="Arial Narrow" w:hAnsi="Arial Narrow"/>
          <w:bCs/>
          <w:color w:val="404040" w:themeColor="text1" w:themeTint="BF"/>
          <w:sz w:val="22"/>
        </w:rPr>
        <w:t>Širší vztahy</w:t>
      </w:r>
    </w:p>
    <w:p w:rsidR="00106B2C" w:rsidRPr="00F934C1" w:rsidRDefault="00106B2C" w:rsidP="00106B2C">
      <w:pPr>
        <w:pStyle w:val="Odstavecseseznamem"/>
        <w:numPr>
          <w:ilvl w:val="2"/>
          <w:numId w:val="2"/>
        </w:numPr>
        <w:tabs>
          <w:tab w:val="left" w:pos="3261"/>
        </w:tabs>
        <w:ind w:hanging="2280"/>
        <w:rPr>
          <w:rFonts w:ascii="Arial Narrow" w:hAnsi="Arial Narrow"/>
          <w:color w:val="404040" w:themeColor="text1" w:themeTint="BF"/>
        </w:rPr>
      </w:pPr>
      <w:r w:rsidRPr="00F934C1">
        <w:rPr>
          <w:rFonts w:ascii="Arial Narrow" w:hAnsi="Arial Narrow"/>
          <w:color w:val="404040" w:themeColor="text1" w:themeTint="BF"/>
        </w:rPr>
        <w:t>Postavení obce v systému osídlení</w:t>
      </w:r>
    </w:p>
    <w:p w:rsidR="00106B2C" w:rsidRPr="00F934C1" w:rsidRDefault="00106B2C" w:rsidP="00106B2C">
      <w:pPr>
        <w:pStyle w:val="Odstavecseseznamem"/>
        <w:numPr>
          <w:ilvl w:val="2"/>
          <w:numId w:val="2"/>
        </w:numPr>
        <w:tabs>
          <w:tab w:val="left" w:pos="3261"/>
        </w:tabs>
        <w:ind w:hanging="2280"/>
        <w:rPr>
          <w:rFonts w:ascii="Arial Narrow" w:hAnsi="Arial Narrow"/>
          <w:color w:val="404040" w:themeColor="text1" w:themeTint="BF"/>
        </w:rPr>
      </w:pPr>
      <w:r w:rsidRPr="00F934C1">
        <w:rPr>
          <w:rFonts w:ascii="Arial Narrow" w:hAnsi="Arial Narrow"/>
          <w:color w:val="404040" w:themeColor="text1" w:themeTint="BF"/>
        </w:rPr>
        <w:t>Širší dopravní vztahy, širší vztahy technické infrastruktury</w:t>
      </w:r>
    </w:p>
    <w:p w:rsidR="00106B2C" w:rsidRPr="00F934C1" w:rsidRDefault="00106B2C" w:rsidP="00106B2C">
      <w:pPr>
        <w:pStyle w:val="Odstavecseseznamem"/>
        <w:numPr>
          <w:ilvl w:val="2"/>
          <w:numId w:val="2"/>
        </w:numPr>
        <w:tabs>
          <w:tab w:val="left" w:pos="3261"/>
        </w:tabs>
        <w:ind w:hanging="2280"/>
        <w:rPr>
          <w:rFonts w:ascii="Arial Narrow" w:hAnsi="Arial Narrow"/>
          <w:color w:val="404040" w:themeColor="text1" w:themeTint="BF"/>
        </w:rPr>
      </w:pPr>
      <w:r w:rsidRPr="00F934C1">
        <w:rPr>
          <w:rFonts w:ascii="Arial Narrow" w:hAnsi="Arial Narrow"/>
          <w:color w:val="404040" w:themeColor="text1" w:themeTint="BF"/>
        </w:rPr>
        <w:t>Širší vztahy ÚSES a dalších přírodních systémů</w:t>
      </w:r>
    </w:p>
    <w:p w:rsidR="00106B2C" w:rsidRPr="000B4D22" w:rsidRDefault="00106B2C" w:rsidP="00106B2C">
      <w:pPr>
        <w:pStyle w:val="Nadpis5"/>
        <w:numPr>
          <w:ilvl w:val="1"/>
          <w:numId w:val="2"/>
        </w:numPr>
        <w:tabs>
          <w:tab w:val="clear" w:pos="2487"/>
          <w:tab w:val="num" w:pos="2694"/>
        </w:tabs>
        <w:spacing w:before="0" w:line="240" w:lineRule="auto"/>
        <w:ind w:left="2694" w:hanging="568"/>
        <w:jc w:val="both"/>
        <w:rPr>
          <w:rFonts w:ascii="Arial Narrow" w:hAnsi="Arial Narrow"/>
          <w:color w:val="404040" w:themeColor="text1" w:themeTint="BF"/>
          <w:sz w:val="22"/>
        </w:rPr>
      </w:pPr>
      <w:r w:rsidRPr="00F934C1">
        <w:rPr>
          <w:rFonts w:ascii="Arial Narrow" w:hAnsi="Arial Narrow"/>
          <w:color w:val="404040" w:themeColor="text1" w:themeTint="BF"/>
          <w:sz w:val="22"/>
        </w:rPr>
        <w:t>Soulad s politikou územ. rozvoje a územně plánovací dokumentací vydanou krajem</w:t>
      </w:r>
    </w:p>
    <w:p w:rsidR="00106B2C" w:rsidRDefault="00106B2C" w:rsidP="00106B2C">
      <w:pPr>
        <w:pStyle w:val="Odstavecseseznamem"/>
        <w:numPr>
          <w:ilvl w:val="2"/>
          <w:numId w:val="2"/>
        </w:numPr>
        <w:tabs>
          <w:tab w:val="clear" w:pos="4974"/>
          <w:tab w:val="num" w:pos="3261"/>
        </w:tabs>
        <w:ind w:left="3261" w:hanging="567"/>
        <w:rPr>
          <w:rFonts w:ascii="Arial Narrow" w:hAnsi="Arial Narrow"/>
          <w:color w:val="404040" w:themeColor="text1" w:themeTint="BF"/>
        </w:rPr>
      </w:pPr>
      <w:r w:rsidRPr="000B4D22">
        <w:rPr>
          <w:rFonts w:ascii="Arial Narrow" w:hAnsi="Arial Narrow"/>
          <w:color w:val="404040" w:themeColor="text1" w:themeTint="BF"/>
        </w:rPr>
        <w:t>Soulad s politikou rozvoje České republiky</w:t>
      </w:r>
    </w:p>
    <w:p w:rsidR="00106B2C" w:rsidRPr="000B4D22" w:rsidRDefault="00106B2C" w:rsidP="00106B2C">
      <w:pPr>
        <w:pStyle w:val="Odstavecseseznamem"/>
        <w:numPr>
          <w:ilvl w:val="2"/>
          <w:numId w:val="2"/>
        </w:numPr>
        <w:tabs>
          <w:tab w:val="clear" w:pos="4974"/>
          <w:tab w:val="num" w:pos="1418"/>
          <w:tab w:val="num" w:pos="3261"/>
        </w:tabs>
        <w:ind w:hanging="2280"/>
        <w:rPr>
          <w:rFonts w:ascii="Arial Narrow" w:hAnsi="Arial Narrow"/>
          <w:color w:val="404040" w:themeColor="text1" w:themeTint="BF"/>
        </w:rPr>
      </w:pPr>
      <w:r w:rsidRPr="000B4D22">
        <w:rPr>
          <w:rFonts w:ascii="Arial Narrow" w:hAnsi="Arial Narrow"/>
          <w:color w:val="404040" w:themeColor="text1" w:themeTint="BF"/>
        </w:rPr>
        <w:t>Soulad s nadřazenou územně plánovací dokumentaci -  ZÚR Pardubického kraje</w:t>
      </w:r>
    </w:p>
    <w:p w:rsidR="00106B2C" w:rsidRPr="00F934C1" w:rsidRDefault="00106B2C" w:rsidP="00106B2C">
      <w:pPr>
        <w:pStyle w:val="Odstavecseseznamem"/>
        <w:numPr>
          <w:ilvl w:val="2"/>
          <w:numId w:val="2"/>
        </w:numPr>
        <w:tabs>
          <w:tab w:val="clear" w:pos="4974"/>
          <w:tab w:val="num" w:pos="3261"/>
        </w:tabs>
        <w:ind w:left="3261" w:hanging="567"/>
        <w:rPr>
          <w:rFonts w:ascii="Arial Narrow" w:hAnsi="Arial Narrow"/>
          <w:color w:val="404040" w:themeColor="text1" w:themeTint="BF"/>
        </w:rPr>
      </w:pPr>
      <w:r>
        <w:rPr>
          <w:rFonts w:ascii="Arial Narrow" w:hAnsi="Arial Narrow"/>
          <w:color w:val="404040" w:themeColor="text1" w:themeTint="BF"/>
        </w:rPr>
        <w:t>Zajištění koordinace využívání území z hlediska návaznosti záměrů, které svým řešením ovlivní navazující správní území sousedních obcí</w:t>
      </w:r>
    </w:p>
    <w:p w:rsidR="00106B2C" w:rsidRDefault="00106B2C" w:rsidP="00106B2C">
      <w:pPr>
        <w:pStyle w:val="Odstavecseseznamem"/>
        <w:numPr>
          <w:ilvl w:val="2"/>
          <w:numId w:val="2"/>
        </w:numPr>
        <w:tabs>
          <w:tab w:val="clear" w:pos="4974"/>
          <w:tab w:val="num" w:pos="3261"/>
        </w:tabs>
        <w:ind w:left="3261" w:hanging="567"/>
        <w:rPr>
          <w:rFonts w:ascii="Arial Narrow" w:hAnsi="Arial Narrow"/>
          <w:color w:val="404040" w:themeColor="text1" w:themeTint="BF"/>
        </w:rPr>
      </w:pPr>
      <w:r>
        <w:rPr>
          <w:rFonts w:ascii="Arial Narrow" w:hAnsi="Arial Narrow"/>
          <w:color w:val="404040" w:themeColor="text1" w:themeTint="BF"/>
        </w:rPr>
        <w:t>P</w:t>
      </w:r>
      <w:r w:rsidRPr="00F934C1">
        <w:rPr>
          <w:rFonts w:ascii="Arial Narrow" w:hAnsi="Arial Narrow"/>
          <w:color w:val="404040" w:themeColor="text1" w:themeTint="BF"/>
        </w:rPr>
        <w:t xml:space="preserve">lochy a koridory veřejně prospěšných staveb a opatření </w:t>
      </w:r>
    </w:p>
    <w:p w:rsidR="00106B2C" w:rsidRPr="007E7BB4" w:rsidRDefault="00106B2C" w:rsidP="007E7BB4">
      <w:pPr>
        <w:pStyle w:val="Nadpis5"/>
        <w:numPr>
          <w:ilvl w:val="0"/>
          <w:numId w:val="2"/>
        </w:numPr>
        <w:tabs>
          <w:tab w:val="clear" w:pos="360"/>
          <w:tab w:val="num" w:pos="2127"/>
        </w:tabs>
        <w:spacing w:line="240" w:lineRule="auto"/>
        <w:ind w:left="2127" w:hanging="567"/>
        <w:jc w:val="both"/>
        <w:rPr>
          <w:rFonts w:ascii="Arial Narrow" w:hAnsi="Arial Narrow"/>
          <w:color w:val="404040" w:themeColor="text1" w:themeTint="BF"/>
          <w:sz w:val="24"/>
        </w:rPr>
      </w:pPr>
      <w:r w:rsidRPr="007E7BB4">
        <w:rPr>
          <w:rFonts w:ascii="Arial Narrow" w:hAnsi="Arial Narrow"/>
          <w:color w:val="404040" w:themeColor="text1" w:themeTint="BF"/>
          <w:sz w:val="24"/>
        </w:rPr>
        <w:t xml:space="preserve">Vyhodnocení souladu s požadavky stavebního zákona a jeho prováděcích právních předpisů  </w:t>
      </w:r>
    </w:p>
    <w:p w:rsidR="00106B2C" w:rsidRPr="007E7BB4" w:rsidRDefault="00106B2C" w:rsidP="007E7BB4">
      <w:pPr>
        <w:pStyle w:val="Nadpis5"/>
        <w:numPr>
          <w:ilvl w:val="0"/>
          <w:numId w:val="2"/>
        </w:numPr>
        <w:tabs>
          <w:tab w:val="clear" w:pos="360"/>
          <w:tab w:val="num" w:pos="2127"/>
        </w:tabs>
        <w:spacing w:line="240" w:lineRule="auto"/>
        <w:ind w:left="2127" w:hanging="567"/>
        <w:jc w:val="both"/>
        <w:rPr>
          <w:rFonts w:ascii="Arial Narrow" w:hAnsi="Arial Narrow"/>
          <w:color w:val="404040" w:themeColor="text1" w:themeTint="BF"/>
          <w:sz w:val="24"/>
        </w:rPr>
      </w:pPr>
      <w:r w:rsidRPr="007E7BB4">
        <w:rPr>
          <w:rFonts w:ascii="Arial Narrow" w:hAnsi="Arial Narrow"/>
          <w:color w:val="404040" w:themeColor="text1" w:themeTint="BF"/>
          <w:sz w:val="24"/>
        </w:rPr>
        <w:t>Vyhodnocení souladu s požadavky zvláštních právních předpisů a se stanovisky dotčených orgánů podle zvláštních právních předpisů, popřípadě řešení rozporů</w:t>
      </w:r>
    </w:p>
    <w:p w:rsidR="00106B2C" w:rsidRPr="00F934C1" w:rsidRDefault="00106B2C" w:rsidP="00106B2C">
      <w:pPr>
        <w:pStyle w:val="Nadpis6"/>
        <w:numPr>
          <w:ilvl w:val="0"/>
          <w:numId w:val="2"/>
        </w:numPr>
        <w:tabs>
          <w:tab w:val="clear" w:pos="360"/>
          <w:tab w:val="left" w:pos="2127"/>
        </w:tabs>
        <w:spacing w:line="240" w:lineRule="auto"/>
        <w:ind w:left="2126" w:hanging="567"/>
        <w:rPr>
          <w:rFonts w:ascii="Arial Narrow" w:hAnsi="Arial Narrow"/>
          <w:color w:val="404040" w:themeColor="text1" w:themeTint="BF"/>
          <w:sz w:val="24"/>
        </w:rPr>
      </w:pPr>
      <w:r w:rsidRPr="00F934C1">
        <w:rPr>
          <w:rFonts w:ascii="Arial Narrow" w:hAnsi="Arial Narrow"/>
          <w:color w:val="404040" w:themeColor="text1" w:themeTint="BF"/>
          <w:sz w:val="24"/>
        </w:rPr>
        <w:t xml:space="preserve">Údaje o splnění požadavků zadání a pokynů pro zpracování návrhu   </w:t>
      </w:r>
    </w:p>
    <w:p w:rsidR="00106B2C" w:rsidRPr="001227E4" w:rsidRDefault="00106B2C" w:rsidP="00106B2C">
      <w:pPr>
        <w:pStyle w:val="Nadpis5"/>
        <w:numPr>
          <w:ilvl w:val="1"/>
          <w:numId w:val="2"/>
        </w:numPr>
        <w:tabs>
          <w:tab w:val="clear" w:pos="2487"/>
          <w:tab w:val="num" w:pos="2694"/>
        </w:tabs>
        <w:spacing w:before="0" w:line="240" w:lineRule="auto"/>
        <w:ind w:left="2694" w:hanging="568"/>
        <w:jc w:val="both"/>
        <w:rPr>
          <w:rFonts w:ascii="Arial Narrow" w:hAnsi="Arial Narrow"/>
          <w:bCs/>
          <w:color w:val="404040" w:themeColor="text1" w:themeTint="BF"/>
          <w:sz w:val="22"/>
        </w:rPr>
      </w:pPr>
      <w:r w:rsidRPr="00F934C1">
        <w:rPr>
          <w:rFonts w:ascii="Arial Narrow" w:hAnsi="Arial Narrow"/>
          <w:bCs/>
          <w:color w:val="404040" w:themeColor="text1" w:themeTint="BF"/>
          <w:sz w:val="22"/>
        </w:rPr>
        <w:t>Vyhodnocení splnění zadání</w:t>
      </w:r>
    </w:p>
    <w:p w:rsidR="00106B2C" w:rsidRPr="00F934C1" w:rsidRDefault="00106B2C" w:rsidP="00106B2C">
      <w:pPr>
        <w:pStyle w:val="Nadpis6"/>
        <w:numPr>
          <w:ilvl w:val="0"/>
          <w:numId w:val="2"/>
        </w:numPr>
        <w:tabs>
          <w:tab w:val="clear" w:pos="360"/>
          <w:tab w:val="left" w:pos="2127"/>
        </w:tabs>
        <w:spacing w:line="240" w:lineRule="auto"/>
        <w:ind w:left="2126" w:hanging="567"/>
        <w:rPr>
          <w:rFonts w:ascii="Arial Narrow" w:hAnsi="Arial Narrow"/>
          <w:color w:val="404040" w:themeColor="text1" w:themeTint="BF"/>
          <w:sz w:val="24"/>
        </w:rPr>
      </w:pPr>
      <w:r w:rsidRPr="00F934C1">
        <w:rPr>
          <w:rFonts w:ascii="Arial Narrow" w:hAnsi="Arial Narrow"/>
          <w:color w:val="404040" w:themeColor="text1" w:themeTint="BF"/>
          <w:sz w:val="24"/>
        </w:rPr>
        <w:t>Komplexní zdůvodnění přijatého řešení</w:t>
      </w:r>
    </w:p>
    <w:p w:rsidR="00106B2C" w:rsidRPr="00F934C1" w:rsidRDefault="00106B2C" w:rsidP="00106B2C">
      <w:pPr>
        <w:pStyle w:val="Nadpis5"/>
        <w:numPr>
          <w:ilvl w:val="1"/>
          <w:numId w:val="2"/>
        </w:numPr>
        <w:tabs>
          <w:tab w:val="clear" w:pos="2487"/>
          <w:tab w:val="num" w:pos="2694"/>
        </w:tabs>
        <w:spacing w:before="0" w:line="240" w:lineRule="auto"/>
        <w:ind w:left="2694" w:hanging="568"/>
        <w:jc w:val="both"/>
        <w:rPr>
          <w:rFonts w:ascii="Arial Narrow" w:hAnsi="Arial Narrow"/>
          <w:bCs/>
          <w:color w:val="404040" w:themeColor="text1" w:themeTint="BF"/>
          <w:sz w:val="22"/>
          <w:szCs w:val="22"/>
        </w:rPr>
      </w:pPr>
      <w:r w:rsidRPr="00F934C1">
        <w:rPr>
          <w:rFonts w:ascii="Arial Narrow" w:hAnsi="Arial Narrow"/>
          <w:bCs/>
          <w:color w:val="404040" w:themeColor="text1" w:themeTint="BF"/>
          <w:sz w:val="22"/>
          <w:szCs w:val="22"/>
        </w:rPr>
        <w:t>U</w:t>
      </w:r>
      <w:r w:rsidRPr="00F934C1">
        <w:rPr>
          <w:rFonts w:ascii="Arial Narrow" w:hAnsi="Arial Narrow"/>
          <w:color w:val="404040" w:themeColor="text1" w:themeTint="BF"/>
          <w:sz w:val="22"/>
          <w:szCs w:val="22"/>
        </w:rPr>
        <w:t>rbanistická koncepce a koncepce uspořádání krajiny</w:t>
      </w:r>
    </w:p>
    <w:p w:rsidR="00106B2C" w:rsidRPr="00F934C1" w:rsidRDefault="00106B2C" w:rsidP="00106B2C">
      <w:pPr>
        <w:pStyle w:val="Nadpis5"/>
        <w:numPr>
          <w:ilvl w:val="1"/>
          <w:numId w:val="2"/>
        </w:numPr>
        <w:tabs>
          <w:tab w:val="clear" w:pos="2487"/>
          <w:tab w:val="num" w:pos="2694"/>
        </w:tabs>
        <w:spacing w:before="0" w:line="240" w:lineRule="auto"/>
        <w:ind w:left="2694" w:hanging="568"/>
        <w:jc w:val="both"/>
        <w:rPr>
          <w:rFonts w:ascii="Arial Narrow" w:hAnsi="Arial Narrow"/>
          <w:bCs/>
          <w:color w:val="404040" w:themeColor="text1" w:themeTint="BF"/>
          <w:sz w:val="22"/>
          <w:szCs w:val="22"/>
        </w:rPr>
      </w:pPr>
      <w:r w:rsidRPr="00F934C1">
        <w:rPr>
          <w:rFonts w:ascii="Arial Narrow" w:hAnsi="Arial Narrow"/>
          <w:color w:val="404040" w:themeColor="text1" w:themeTint="BF"/>
          <w:sz w:val="22"/>
          <w:szCs w:val="22"/>
        </w:rPr>
        <w:t xml:space="preserve">Koncepce </w:t>
      </w:r>
      <w:r>
        <w:rPr>
          <w:rFonts w:ascii="Arial Narrow" w:hAnsi="Arial Narrow"/>
          <w:color w:val="404040" w:themeColor="text1" w:themeTint="BF"/>
          <w:sz w:val="22"/>
          <w:szCs w:val="22"/>
        </w:rPr>
        <w:t>dopravy a technické</w:t>
      </w:r>
      <w:r w:rsidRPr="00F934C1">
        <w:rPr>
          <w:rFonts w:ascii="Arial Narrow" w:hAnsi="Arial Narrow"/>
          <w:color w:val="404040" w:themeColor="text1" w:themeTint="BF"/>
          <w:sz w:val="22"/>
          <w:szCs w:val="22"/>
        </w:rPr>
        <w:t xml:space="preserve"> infrastruktury</w:t>
      </w:r>
    </w:p>
    <w:p w:rsidR="00106B2C" w:rsidRPr="00F934C1" w:rsidRDefault="00106B2C" w:rsidP="00106B2C">
      <w:pPr>
        <w:pStyle w:val="Zkladntextodsazen2"/>
        <w:numPr>
          <w:ilvl w:val="2"/>
          <w:numId w:val="2"/>
        </w:numPr>
        <w:tabs>
          <w:tab w:val="clear" w:pos="4974"/>
          <w:tab w:val="num" w:pos="3261"/>
        </w:tabs>
        <w:ind w:hanging="2280"/>
        <w:jc w:val="left"/>
        <w:rPr>
          <w:rFonts w:ascii="Arial Narrow" w:hAnsi="Arial Narrow"/>
          <w:color w:val="404040" w:themeColor="text1" w:themeTint="BF"/>
        </w:rPr>
      </w:pPr>
      <w:r w:rsidRPr="00F934C1">
        <w:rPr>
          <w:rFonts w:ascii="Arial Narrow" w:hAnsi="Arial Narrow"/>
          <w:color w:val="404040" w:themeColor="text1" w:themeTint="BF"/>
        </w:rPr>
        <w:t>Dopravní infrastruktura</w:t>
      </w:r>
    </w:p>
    <w:p w:rsidR="00106B2C" w:rsidRPr="00F934C1" w:rsidRDefault="00106B2C" w:rsidP="00106B2C">
      <w:pPr>
        <w:pStyle w:val="Zkladntextodsazen2"/>
        <w:numPr>
          <w:ilvl w:val="2"/>
          <w:numId w:val="2"/>
        </w:numPr>
        <w:tabs>
          <w:tab w:val="clear" w:pos="4974"/>
          <w:tab w:val="num" w:pos="3261"/>
        </w:tabs>
        <w:ind w:hanging="2280"/>
        <w:jc w:val="left"/>
        <w:rPr>
          <w:rFonts w:ascii="Arial Narrow" w:hAnsi="Arial Narrow"/>
          <w:color w:val="404040" w:themeColor="text1" w:themeTint="BF"/>
        </w:rPr>
      </w:pPr>
      <w:r w:rsidRPr="00F934C1">
        <w:rPr>
          <w:rFonts w:ascii="Arial Narrow" w:hAnsi="Arial Narrow"/>
          <w:color w:val="404040" w:themeColor="text1" w:themeTint="BF"/>
        </w:rPr>
        <w:t>Koncepce veřejných prostranství</w:t>
      </w:r>
    </w:p>
    <w:p w:rsidR="00106B2C" w:rsidRPr="00F934C1" w:rsidRDefault="00106B2C" w:rsidP="00106B2C">
      <w:pPr>
        <w:pStyle w:val="Zkladntextodsazen2"/>
        <w:numPr>
          <w:ilvl w:val="2"/>
          <w:numId w:val="2"/>
        </w:numPr>
        <w:tabs>
          <w:tab w:val="clear" w:pos="4974"/>
          <w:tab w:val="num" w:pos="3261"/>
        </w:tabs>
        <w:ind w:hanging="2280"/>
        <w:jc w:val="left"/>
        <w:rPr>
          <w:rFonts w:ascii="Arial Narrow" w:hAnsi="Arial Narrow"/>
          <w:color w:val="404040" w:themeColor="text1" w:themeTint="BF"/>
        </w:rPr>
      </w:pPr>
      <w:r w:rsidRPr="00F934C1">
        <w:rPr>
          <w:rFonts w:ascii="Arial Narrow" w:hAnsi="Arial Narrow"/>
          <w:color w:val="404040" w:themeColor="text1" w:themeTint="BF"/>
          <w:sz w:val="22"/>
        </w:rPr>
        <w:t>Technická infrastruktura</w:t>
      </w:r>
    </w:p>
    <w:p w:rsidR="00106B2C" w:rsidRPr="002C4CE1" w:rsidRDefault="00106B2C" w:rsidP="00106B2C">
      <w:pPr>
        <w:pStyle w:val="Zkladntextodsazen2"/>
        <w:tabs>
          <w:tab w:val="left" w:pos="3261"/>
        </w:tabs>
        <w:ind w:left="3261" w:firstLine="0"/>
        <w:jc w:val="left"/>
        <w:rPr>
          <w:rFonts w:ascii="Arial Narrow" w:hAnsi="Arial Narrow"/>
          <w:color w:val="404040" w:themeColor="text1" w:themeTint="BF"/>
          <w:sz w:val="18"/>
          <w:szCs w:val="18"/>
        </w:rPr>
      </w:pPr>
      <w:r w:rsidRPr="002C4CE1">
        <w:rPr>
          <w:rFonts w:ascii="Arial Narrow" w:hAnsi="Arial Narrow"/>
          <w:color w:val="404040" w:themeColor="text1" w:themeTint="BF"/>
          <w:sz w:val="18"/>
          <w:szCs w:val="18"/>
        </w:rPr>
        <w:t>7.2.3.1</w:t>
      </w:r>
      <w:r w:rsidRPr="002C4CE1">
        <w:rPr>
          <w:rFonts w:ascii="Arial Narrow" w:hAnsi="Arial Narrow"/>
          <w:color w:val="404040" w:themeColor="text1" w:themeTint="BF"/>
          <w:sz w:val="18"/>
          <w:szCs w:val="18"/>
        </w:rPr>
        <w:tab/>
        <w:t>Vodní hospodářství</w:t>
      </w:r>
    </w:p>
    <w:p w:rsidR="00106B2C" w:rsidRPr="002C4CE1" w:rsidRDefault="00106B2C" w:rsidP="00106B2C">
      <w:pPr>
        <w:pStyle w:val="Zkladntextodsazen2"/>
        <w:tabs>
          <w:tab w:val="left" w:pos="3969"/>
        </w:tabs>
        <w:ind w:left="3969" w:firstLine="0"/>
        <w:jc w:val="left"/>
        <w:rPr>
          <w:rFonts w:ascii="Arial Narrow" w:hAnsi="Arial Narrow"/>
          <w:bCs/>
          <w:color w:val="404040" w:themeColor="text1" w:themeTint="BF"/>
          <w:sz w:val="18"/>
          <w:szCs w:val="18"/>
        </w:rPr>
      </w:pPr>
      <w:r w:rsidRPr="002C4CE1">
        <w:rPr>
          <w:rFonts w:ascii="Arial Narrow" w:hAnsi="Arial Narrow"/>
          <w:bCs/>
          <w:color w:val="404040" w:themeColor="text1" w:themeTint="BF"/>
          <w:sz w:val="18"/>
          <w:szCs w:val="18"/>
        </w:rPr>
        <w:t>ZÁSOBOVÁNÍ VODOU</w:t>
      </w:r>
    </w:p>
    <w:p w:rsidR="00106B2C" w:rsidRPr="002C4CE1" w:rsidRDefault="00106B2C" w:rsidP="00106B2C">
      <w:pPr>
        <w:pStyle w:val="Zkladntextodsazen2"/>
        <w:tabs>
          <w:tab w:val="left" w:pos="3969"/>
        </w:tabs>
        <w:ind w:left="3969" w:firstLine="0"/>
        <w:jc w:val="left"/>
        <w:rPr>
          <w:rFonts w:ascii="Arial Narrow" w:hAnsi="Arial Narrow"/>
          <w:color w:val="404040" w:themeColor="text1" w:themeTint="BF"/>
          <w:sz w:val="18"/>
          <w:szCs w:val="18"/>
        </w:rPr>
      </w:pPr>
      <w:r w:rsidRPr="002C4CE1">
        <w:rPr>
          <w:rFonts w:ascii="Arial Narrow" w:hAnsi="Arial Narrow"/>
          <w:color w:val="404040" w:themeColor="text1" w:themeTint="BF"/>
          <w:sz w:val="18"/>
          <w:szCs w:val="18"/>
        </w:rPr>
        <w:t>ODKANALIZOVÁNÍ</w:t>
      </w:r>
    </w:p>
    <w:p w:rsidR="00106B2C" w:rsidRPr="002C4CE1" w:rsidRDefault="00106B2C" w:rsidP="00106B2C">
      <w:pPr>
        <w:pStyle w:val="Zkladntextodsazen2"/>
        <w:tabs>
          <w:tab w:val="left" w:pos="3969"/>
        </w:tabs>
        <w:ind w:left="3969" w:firstLine="0"/>
        <w:jc w:val="left"/>
        <w:rPr>
          <w:rFonts w:ascii="Arial Narrow" w:hAnsi="Arial Narrow"/>
          <w:color w:val="404040" w:themeColor="text1" w:themeTint="BF"/>
          <w:sz w:val="18"/>
          <w:szCs w:val="18"/>
        </w:rPr>
      </w:pPr>
      <w:r w:rsidRPr="002C4CE1">
        <w:rPr>
          <w:rFonts w:ascii="Arial Narrow" w:hAnsi="Arial Narrow"/>
          <w:color w:val="404040" w:themeColor="text1" w:themeTint="BF"/>
          <w:sz w:val="18"/>
          <w:szCs w:val="18"/>
        </w:rPr>
        <w:t>VODNÍ TOKY</w:t>
      </w:r>
    </w:p>
    <w:p w:rsidR="00106B2C" w:rsidRPr="002C4CE1" w:rsidRDefault="00106B2C" w:rsidP="00106B2C">
      <w:pPr>
        <w:pStyle w:val="Zkladntextodsazen2"/>
        <w:tabs>
          <w:tab w:val="left" w:pos="3969"/>
        </w:tabs>
        <w:ind w:left="3969" w:firstLine="0"/>
        <w:jc w:val="left"/>
        <w:rPr>
          <w:rFonts w:ascii="Arial Narrow" w:hAnsi="Arial Narrow"/>
          <w:color w:val="404040" w:themeColor="text1" w:themeTint="BF"/>
          <w:sz w:val="18"/>
          <w:szCs w:val="18"/>
        </w:rPr>
      </w:pPr>
      <w:r w:rsidRPr="002C4CE1">
        <w:rPr>
          <w:rFonts w:ascii="Arial Narrow" w:hAnsi="Arial Narrow"/>
          <w:color w:val="404040" w:themeColor="text1" w:themeTint="BF"/>
          <w:sz w:val="18"/>
          <w:szCs w:val="18"/>
        </w:rPr>
        <w:t>RYBNÍKY, VODNÍ NÁDRŽE</w:t>
      </w:r>
    </w:p>
    <w:p w:rsidR="00106B2C" w:rsidRPr="002C4CE1" w:rsidRDefault="00106B2C" w:rsidP="00106B2C">
      <w:pPr>
        <w:pStyle w:val="Zkladntextodsazen2"/>
        <w:tabs>
          <w:tab w:val="left" w:pos="3969"/>
        </w:tabs>
        <w:ind w:left="3261" w:firstLine="0"/>
        <w:jc w:val="left"/>
        <w:rPr>
          <w:rFonts w:ascii="Arial Narrow" w:hAnsi="Arial Narrow"/>
          <w:color w:val="404040" w:themeColor="text1" w:themeTint="BF"/>
          <w:sz w:val="18"/>
          <w:szCs w:val="18"/>
        </w:rPr>
      </w:pPr>
      <w:r w:rsidRPr="002C4CE1">
        <w:rPr>
          <w:rFonts w:ascii="Arial Narrow" w:hAnsi="Arial Narrow"/>
          <w:color w:val="404040" w:themeColor="text1" w:themeTint="BF"/>
          <w:sz w:val="18"/>
          <w:szCs w:val="18"/>
        </w:rPr>
        <w:t>7.2.3.2</w:t>
      </w:r>
      <w:r w:rsidRPr="002C4CE1">
        <w:rPr>
          <w:rFonts w:ascii="Arial Narrow" w:hAnsi="Arial Narrow"/>
          <w:color w:val="404040" w:themeColor="text1" w:themeTint="BF"/>
          <w:sz w:val="18"/>
          <w:szCs w:val="18"/>
        </w:rPr>
        <w:tab/>
        <w:t>Zásobování elektrickou energií</w:t>
      </w:r>
    </w:p>
    <w:p w:rsidR="00106B2C" w:rsidRPr="002C4CE1" w:rsidRDefault="00106B2C" w:rsidP="00106B2C">
      <w:pPr>
        <w:pStyle w:val="Zkladntextodsazen2"/>
        <w:tabs>
          <w:tab w:val="left" w:pos="3261"/>
        </w:tabs>
        <w:ind w:left="3261" w:firstLine="0"/>
        <w:jc w:val="left"/>
        <w:rPr>
          <w:rFonts w:ascii="Arial Narrow" w:hAnsi="Arial Narrow"/>
          <w:color w:val="404040" w:themeColor="text1" w:themeTint="BF"/>
          <w:sz w:val="18"/>
          <w:szCs w:val="18"/>
        </w:rPr>
      </w:pPr>
      <w:r w:rsidRPr="002C4CE1">
        <w:rPr>
          <w:rFonts w:ascii="Arial Narrow" w:hAnsi="Arial Narrow"/>
          <w:color w:val="404040" w:themeColor="text1" w:themeTint="BF"/>
          <w:sz w:val="18"/>
          <w:szCs w:val="18"/>
        </w:rPr>
        <w:t>7.2.3.3</w:t>
      </w:r>
      <w:r w:rsidRPr="002C4CE1">
        <w:rPr>
          <w:rFonts w:ascii="Arial Narrow" w:hAnsi="Arial Narrow"/>
          <w:color w:val="404040" w:themeColor="text1" w:themeTint="BF"/>
          <w:sz w:val="18"/>
          <w:szCs w:val="18"/>
        </w:rPr>
        <w:tab/>
        <w:t>Telekomunikace</w:t>
      </w:r>
    </w:p>
    <w:p w:rsidR="00106B2C" w:rsidRPr="002C4CE1" w:rsidRDefault="00106B2C" w:rsidP="00106B2C">
      <w:pPr>
        <w:pStyle w:val="Zkladntextodsazen2"/>
        <w:tabs>
          <w:tab w:val="left" w:pos="3261"/>
        </w:tabs>
        <w:ind w:left="3261" w:firstLine="0"/>
        <w:jc w:val="left"/>
        <w:rPr>
          <w:rFonts w:ascii="Arial Narrow" w:hAnsi="Arial Narrow"/>
          <w:color w:val="404040" w:themeColor="text1" w:themeTint="BF"/>
          <w:sz w:val="18"/>
          <w:szCs w:val="18"/>
        </w:rPr>
      </w:pPr>
      <w:r w:rsidRPr="002C4CE1">
        <w:rPr>
          <w:rFonts w:ascii="Arial Narrow" w:hAnsi="Arial Narrow"/>
          <w:color w:val="404040" w:themeColor="text1" w:themeTint="BF"/>
          <w:sz w:val="18"/>
          <w:szCs w:val="18"/>
        </w:rPr>
        <w:t>7.2.3.4</w:t>
      </w:r>
      <w:r w:rsidRPr="002C4CE1">
        <w:rPr>
          <w:rFonts w:ascii="Arial Narrow" w:hAnsi="Arial Narrow"/>
          <w:color w:val="404040" w:themeColor="text1" w:themeTint="BF"/>
          <w:sz w:val="18"/>
          <w:szCs w:val="18"/>
        </w:rPr>
        <w:tab/>
        <w:t>Zásobování teplem a plynem</w:t>
      </w:r>
    </w:p>
    <w:p w:rsidR="00106B2C" w:rsidRPr="002C4CE1" w:rsidRDefault="00106B2C" w:rsidP="00106B2C">
      <w:pPr>
        <w:pStyle w:val="Zkladntextodsazen2"/>
        <w:ind w:left="3261" w:firstLine="0"/>
        <w:jc w:val="left"/>
        <w:rPr>
          <w:rFonts w:ascii="Arial Narrow" w:hAnsi="Arial Narrow"/>
          <w:color w:val="404040" w:themeColor="text1" w:themeTint="BF"/>
          <w:sz w:val="18"/>
          <w:szCs w:val="18"/>
        </w:rPr>
      </w:pPr>
      <w:r w:rsidRPr="002C4CE1">
        <w:rPr>
          <w:rFonts w:ascii="Arial Narrow" w:hAnsi="Arial Narrow"/>
          <w:color w:val="404040" w:themeColor="text1" w:themeTint="BF"/>
          <w:sz w:val="18"/>
          <w:szCs w:val="18"/>
        </w:rPr>
        <w:t xml:space="preserve">7.2.3.5 </w:t>
      </w:r>
      <w:r w:rsidRPr="002C4CE1">
        <w:rPr>
          <w:rFonts w:ascii="Arial Narrow" w:hAnsi="Arial Narrow"/>
          <w:color w:val="404040" w:themeColor="text1" w:themeTint="BF"/>
          <w:sz w:val="18"/>
          <w:szCs w:val="18"/>
        </w:rPr>
        <w:tab/>
        <w:t>Odpady, ovzduší</w:t>
      </w:r>
    </w:p>
    <w:p w:rsidR="00106B2C" w:rsidRDefault="00106B2C" w:rsidP="00106B2C">
      <w:pPr>
        <w:pStyle w:val="Odstavecseseznamem"/>
        <w:numPr>
          <w:ilvl w:val="2"/>
          <w:numId w:val="2"/>
        </w:numPr>
        <w:tabs>
          <w:tab w:val="clear" w:pos="4974"/>
          <w:tab w:val="num" w:pos="3261"/>
        </w:tabs>
        <w:ind w:left="3261" w:hanging="567"/>
        <w:rPr>
          <w:rFonts w:ascii="Arial Narrow" w:hAnsi="Arial Narrow"/>
          <w:color w:val="404040" w:themeColor="text1" w:themeTint="BF"/>
        </w:rPr>
      </w:pPr>
      <w:r w:rsidRPr="00F934C1">
        <w:rPr>
          <w:rFonts w:ascii="Arial Narrow" w:hAnsi="Arial Narrow"/>
          <w:color w:val="404040" w:themeColor="text1" w:themeTint="BF"/>
        </w:rPr>
        <w:t>Koncepce veřejného občanského vybavení</w:t>
      </w:r>
    </w:p>
    <w:p w:rsidR="00106B2C" w:rsidRPr="007E7BB4" w:rsidRDefault="00106B2C" w:rsidP="00106B2C">
      <w:pPr>
        <w:pStyle w:val="Odstavecseseznamem"/>
        <w:numPr>
          <w:ilvl w:val="2"/>
          <w:numId w:val="2"/>
        </w:numPr>
        <w:tabs>
          <w:tab w:val="clear" w:pos="4974"/>
          <w:tab w:val="num" w:pos="3261"/>
        </w:tabs>
        <w:ind w:left="3261" w:hanging="567"/>
        <w:rPr>
          <w:rFonts w:ascii="Arial Narrow" w:hAnsi="Arial Narrow"/>
          <w:color w:val="404040" w:themeColor="text1" w:themeTint="BF"/>
        </w:rPr>
      </w:pPr>
      <w:r w:rsidRPr="007E7BB4">
        <w:rPr>
          <w:rFonts w:ascii="Arial Narrow" w:hAnsi="Arial Narrow"/>
          <w:color w:val="404040" w:themeColor="text1" w:themeTint="BF"/>
        </w:rPr>
        <w:t>Koncepce územního plánu ve vtahu ke zvláštním předpisům</w:t>
      </w:r>
    </w:p>
    <w:p w:rsidR="00106B2C" w:rsidRPr="007E7BB4" w:rsidRDefault="00106B2C" w:rsidP="00106B2C">
      <w:pPr>
        <w:pStyle w:val="Odstavecseseznamem"/>
        <w:ind w:left="3261"/>
        <w:rPr>
          <w:rFonts w:ascii="Arial Narrow" w:hAnsi="Arial Narrow"/>
          <w:snapToGrid w:val="0"/>
          <w:color w:val="404040" w:themeColor="text1" w:themeTint="BF"/>
          <w:sz w:val="18"/>
          <w:szCs w:val="18"/>
        </w:rPr>
      </w:pPr>
      <w:r w:rsidRPr="007E7BB4">
        <w:rPr>
          <w:rFonts w:ascii="Arial Narrow" w:hAnsi="Arial Narrow"/>
          <w:snapToGrid w:val="0"/>
          <w:color w:val="404040" w:themeColor="text1" w:themeTint="BF"/>
          <w:sz w:val="18"/>
          <w:szCs w:val="18"/>
        </w:rPr>
        <w:t>7.2.5.1</w:t>
      </w:r>
      <w:r w:rsidRPr="007E7BB4">
        <w:rPr>
          <w:rFonts w:ascii="Arial Narrow" w:hAnsi="Arial Narrow"/>
          <w:snapToGrid w:val="0"/>
          <w:color w:val="404040" w:themeColor="text1" w:themeTint="BF"/>
          <w:sz w:val="18"/>
          <w:szCs w:val="18"/>
        </w:rPr>
        <w:tab/>
        <w:t>Civilní ochrana, obrana státu</w:t>
      </w:r>
    </w:p>
    <w:p w:rsidR="00106B2C" w:rsidRPr="007E7BB4" w:rsidRDefault="00106B2C" w:rsidP="00106B2C">
      <w:pPr>
        <w:pStyle w:val="Odstavecseseznamem"/>
        <w:ind w:left="3261"/>
        <w:rPr>
          <w:rFonts w:ascii="Arial Narrow" w:hAnsi="Arial Narrow"/>
          <w:snapToGrid w:val="0"/>
          <w:color w:val="404040" w:themeColor="text1" w:themeTint="BF"/>
          <w:sz w:val="18"/>
          <w:szCs w:val="18"/>
        </w:rPr>
      </w:pPr>
      <w:r w:rsidRPr="007E7BB4">
        <w:rPr>
          <w:rFonts w:ascii="Arial Narrow" w:hAnsi="Arial Narrow"/>
          <w:snapToGrid w:val="0"/>
          <w:color w:val="404040" w:themeColor="text1" w:themeTint="BF"/>
          <w:sz w:val="18"/>
          <w:szCs w:val="18"/>
        </w:rPr>
        <w:t>7.2.5.2</w:t>
      </w:r>
      <w:r w:rsidRPr="007E7BB4">
        <w:rPr>
          <w:rFonts w:ascii="Arial Narrow" w:hAnsi="Arial Narrow"/>
          <w:snapToGrid w:val="0"/>
          <w:color w:val="404040" w:themeColor="text1" w:themeTint="BF"/>
          <w:sz w:val="18"/>
          <w:szCs w:val="18"/>
        </w:rPr>
        <w:tab/>
        <w:t>Ložiska nerostných surovin, poddolovaná území, sesuvná území, radonové riziko</w:t>
      </w:r>
    </w:p>
    <w:p w:rsidR="00106B2C" w:rsidRPr="00F934C1" w:rsidRDefault="00106B2C" w:rsidP="00106B2C">
      <w:pPr>
        <w:pStyle w:val="Odstavecseseznamem"/>
        <w:numPr>
          <w:ilvl w:val="1"/>
          <w:numId w:val="2"/>
        </w:numPr>
        <w:tabs>
          <w:tab w:val="clear" w:pos="2487"/>
          <w:tab w:val="num" w:pos="2694"/>
        </w:tabs>
        <w:ind w:left="2694" w:hanging="567"/>
        <w:rPr>
          <w:rFonts w:ascii="Arial Narrow" w:hAnsi="Arial Narrow"/>
          <w:b/>
          <w:color w:val="404040" w:themeColor="text1" w:themeTint="BF"/>
          <w:sz w:val="22"/>
        </w:rPr>
      </w:pPr>
      <w:r w:rsidRPr="00F934C1">
        <w:rPr>
          <w:rFonts w:ascii="Arial Narrow" w:hAnsi="Arial Narrow"/>
          <w:b/>
          <w:color w:val="404040" w:themeColor="text1" w:themeTint="BF"/>
          <w:sz w:val="22"/>
        </w:rPr>
        <w:t>Vymezení zastavitelných ploch a ploch přestavby</w:t>
      </w:r>
    </w:p>
    <w:p w:rsidR="00106B2C" w:rsidRPr="00F934C1" w:rsidRDefault="00106B2C" w:rsidP="00106B2C">
      <w:pPr>
        <w:pStyle w:val="Odstavecseseznamem"/>
        <w:numPr>
          <w:ilvl w:val="1"/>
          <w:numId w:val="2"/>
        </w:numPr>
        <w:tabs>
          <w:tab w:val="clear" w:pos="2487"/>
          <w:tab w:val="num" w:pos="2694"/>
        </w:tabs>
        <w:ind w:left="2694" w:hanging="567"/>
        <w:rPr>
          <w:rFonts w:ascii="Arial Narrow" w:hAnsi="Arial Narrow"/>
          <w:b/>
          <w:color w:val="404040" w:themeColor="text1" w:themeTint="BF"/>
          <w:sz w:val="22"/>
        </w:rPr>
      </w:pPr>
      <w:r w:rsidRPr="00F934C1">
        <w:rPr>
          <w:rFonts w:ascii="Arial Narrow" w:hAnsi="Arial Narrow"/>
          <w:b/>
          <w:color w:val="404040" w:themeColor="text1" w:themeTint="BF"/>
          <w:sz w:val="22"/>
        </w:rPr>
        <w:t>Vymezení ploch koridorů pro veřej. prospěš. stavby a pro veřej. prospěš. opatření</w:t>
      </w:r>
    </w:p>
    <w:p w:rsidR="00106B2C" w:rsidRPr="00F934C1" w:rsidRDefault="00106B2C" w:rsidP="00106B2C">
      <w:pPr>
        <w:pStyle w:val="Odstavecseseznamem"/>
        <w:numPr>
          <w:ilvl w:val="1"/>
          <w:numId w:val="2"/>
        </w:numPr>
        <w:tabs>
          <w:tab w:val="clear" w:pos="2487"/>
          <w:tab w:val="num" w:pos="2694"/>
        </w:tabs>
        <w:ind w:left="2694" w:hanging="567"/>
        <w:rPr>
          <w:rFonts w:ascii="Arial Narrow" w:hAnsi="Arial Narrow"/>
          <w:b/>
          <w:color w:val="404040" w:themeColor="text1" w:themeTint="BF"/>
          <w:sz w:val="22"/>
        </w:rPr>
      </w:pPr>
      <w:r w:rsidRPr="00F934C1">
        <w:rPr>
          <w:rFonts w:ascii="Arial Narrow" w:hAnsi="Arial Narrow"/>
          <w:b/>
          <w:color w:val="404040" w:themeColor="text1" w:themeTint="BF"/>
          <w:sz w:val="22"/>
        </w:rPr>
        <w:t>Vymezení ploch územních rezerv</w:t>
      </w:r>
    </w:p>
    <w:p w:rsidR="00106B2C" w:rsidRDefault="00106B2C" w:rsidP="00106B2C">
      <w:pPr>
        <w:pStyle w:val="Odstavecseseznamem"/>
        <w:numPr>
          <w:ilvl w:val="1"/>
          <w:numId w:val="2"/>
        </w:numPr>
        <w:tabs>
          <w:tab w:val="clear" w:pos="2487"/>
          <w:tab w:val="num" w:pos="2694"/>
        </w:tabs>
        <w:ind w:left="2694" w:hanging="567"/>
        <w:rPr>
          <w:rFonts w:ascii="Arial Narrow" w:hAnsi="Arial Narrow"/>
          <w:b/>
          <w:color w:val="404040" w:themeColor="text1" w:themeTint="BF"/>
          <w:sz w:val="22"/>
        </w:rPr>
      </w:pPr>
      <w:r w:rsidRPr="00F934C1">
        <w:rPr>
          <w:rFonts w:ascii="Arial Narrow" w:hAnsi="Arial Narrow"/>
          <w:b/>
          <w:color w:val="404040" w:themeColor="text1" w:themeTint="BF"/>
          <w:sz w:val="22"/>
        </w:rPr>
        <w:t>Vyhodnocení účelného využití zastav. území a potřeba vymezení zastavitel. ploch</w:t>
      </w:r>
    </w:p>
    <w:p w:rsidR="00106B2C" w:rsidRDefault="00106B2C" w:rsidP="00106B2C">
      <w:pPr>
        <w:pStyle w:val="Odstavecseseznamem"/>
        <w:ind w:left="2694"/>
        <w:rPr>
          <w:rFonts w:ascii="Arial Narrow" w:hAnsi="Arial Narrow"/>
          <w:b/>
          <w:color w:val="404040" w:themeColor="text1" w:themeTint="BF"/>
          <w:sz w:val="22"/>
        </w:rPr>
      </w:pPr>
    </w:p>
    <w:p w:rsidR="00100949" w:rsidRDefault="00100949" w:rsidP="00106B2C">
      <w:pPr>
        <w:pStyle w:val="Odstavecseseznamem"/>
        <w:ind w:left="2694"/>
        <w:rPr>
          <w:rFonts w:ascii="Arial Narrow" w:hAnsi="Arial Narrow"/>
          <w:b/>
          <w:color w:val="404040" w:themeColor="text1" w:themeTint="BF"/>
          <w:sz w:val="22"/>
        </w:rPr>
      </w:pPr>
    </w:p>
    <w:p w:rsidR="00100949" w:rsidRDefault="00100949" w:rsidP="00106B2C">
      <w:pPr>
        <w:pStyle w:val="Odstavecseseznamem"/>
        <w:ind w:left="2694"/>
        <w:rPr>
          <w:rFonts w:ascii="Arial Narrow" w:hAnsi="Arial Narrow"/>
          <w:b/>
          <w:color w:val="404040" w:themeColor="text1" w:themeTint="BF"/>
          <w:sz w:val="22"/>
        </w:rPr>
      </w:pPr>
    </w:p>
    <w:p w:rsidR="00100949" w:rsidRDefault="00100949" w:rsidP="00106B2C">
      <w:pPr>
        <w:pStyle w:val="Odstavecseseznamem"/>
        <w:ind w:left="2694"/>
        <w:rPr>
          <w:rFonts w:ascii="Arial Narrow" w:hAnsi="Arial Narrow"/>
          <w:b/>
          <w:color w:val="404040" w:themeColor="text1" w:themeTint="BF"/>
          <w:sz w:val="22"/>
        </w:rPr>
      </w:pPr>
    </w:p>
    <w:p w:rsidR="00106B2C" w:rsidRDefault="00106B2C" w:rsidP="00106B2C">
      <w:pPr>
        <w:pStyle w:val="Odstavecseseznamem"/>
        <w:ind w:left="2694"/>
        <w:rPr>
          <w:rFonts w:ascii="Arial Narrow" w:hAnsi="Arial Narrow"/>
          <w:b/>
          <w:color w:val="404040" w:themeColor="text1" w:themeTint="BF"/>
          <w:sz w:val="22"/>
        </w:rPr>
      </w:pPr>
    </w:p>
    <w:p w:rsidR="00106B2C" w:rsidRDefault="00106B2C" w:rsidP="00106B2C">
      <w:pPr>
        <w:pStyle w:val="Odstavecseseznamem"/>
        <w:ind w:left="2694"/>
        <w:rPr>
          <w:rFonts w:ascii="Arial Narrow" w:hAnsi="Arial Narrow"/>
          <w:b/>
          <w:color w:val="404040" w:themeColor="text1" w:themeTint="BF"/>
          <w:sz w:val="22"/>
        </w:rPr>
      </w:pPr>
    </w:p>
    <w:p w:rsidR="009D7694" w:rsidRDefault="009D7694" w:rsidP="00106B2C">
      <w:pPr>
        <w:pStyle w:val="Odstavecseseznamem"/>
        <w:ind w:left="2694"/>
        <w:rPr>
          <w:rFonts w:ascii="Arial Narrow" w:hAnsi="Arial Narrow"/>
          <w:b/>
          <w:color w:val="404040" w:themeColor="text1" w:themeTint="BF"/>
          <w:sz w:val="22"/>
        </w:rPr>
      </w:pPr>
    </w:p>
    <w:p w:rsidR="00106B2C" w:rsidRDefault="00106B2C" w:rsidP="00106B2C">
      <w:pPr>
        <w:pStyle w:val="Odstavecseseznamem"/>
        <w:ind w:left="2694"/>
        <w:rPr>
          <w:rFonts w:ascii="Arial Narrow" w:hAnsi="Arial Narrow"/>
          <w:b/>
          <w:color w:val="404040" w:themeColor="text1" w:themeTint="BF"/>
          <w:sz w:val="22"/>
        </w:rPr>
      </w:pPr>
    </w:p>
    <w:p w:rsidR="00106B2C" w:rsidRDefault="00106B2C" w:rsidP="00106B2C">
      <w:pPr>
        <w:pStyle w:val="Odstavecseseznamem"/>
        <w:ind w:left="2694"/>
        <w:rPr>
          <w:rFonts w:ascii="Arial Narrow" w:hAnsi="Arial Narrow"/>
          <w:b/>
          <w:color w:val="404040" w:themeColor="text1" w:themeTint="BF"/>
          <w:sz w:val="22"/>
        </w:rPr>
      </w:pPr>
    </w:p>
    <w:p w:rsidR="00106B2C" w:rsidRPr="000E7E8A" w:rsidRDefault="00106B2C" w:rsidP="00106B2C">
      <w:pPr>
        <w:pStyle w:val="Odstavecseseznamem"/>
        <w:numPr>
          <w:ilvl w:val="1"/>
          <w:numId w:val="2"/>
        </w:numPr>
        <w:tabs>
          <w:tab w:val="clear" w:pos="2487"/>
          <w:tab w:val="num" w:pos="2694"/>
        </w:tabs>
        <w:ind w:left="2694" w:hanging="567"/>
        <w:jc w:val="both"/>
        <w:rPr>
          <w:rFonts w:ascii="Arial Narrow" w:hAnsi="Arial Narrow"/>
          <w:b/>
          <w:color w:val="404040" w:themeColor="text1" w:themeTint="BF"/>
          <w:sz w:val="22"/>
        </w:rPr>
      </w:pPr>
      <w:r w:rsidRPr="00F934C1">
        <w:rPr>
          <w:rFonts w:ascii="Arial Narrow" w:hAnsi="Arial Narrow"/>
          <w:b/>
          <w:color w:val="404040" w:themeColor="text1" w:themeTint="BF"/>
          <w:sz w:val="22"/>
        </w:rPr>
        <w:t>Vyhodnocení předpokládaných důsledků řešení zejména ve vztahu k rozboru udržitelného rozvoje</w:t>
      </w:r>
    </w:p>
    <w:p w:rsidR="00106B2C" w:rsidRPr="00B15963" w:rsidRDefault="00106B2C" w:rsidP="00106B2C">
      <w:pPr>
        <w:pStyle w:val="Odstavecseseznamem"/>
        <w:numPr>
          <w:ilvl w:val="1"/>
          <w:numId w:val="2"/>
        </w:numPr>
        <w:tabs>
          <w:tab w:val="clear" w:pos="2487"/>
          <w:tab w:val="num" w:pos="2694"/>
        </w:tabs>
        <w:ind w:left="2694" w:hanging="567"/>
        <w:rPr>
          <w:rFonts w:ascii="Arial Narrow" w:hAnsi="Arial Narrow"/>
          <w:b/>
          <w:color w:val="404040" w:themeColor="text1" w:themeTint="BF"/>
          <w:sz w:val="22"/>
        </w:rPr>
      </w:pPr>
      <w:r w:rsidRPr="00B15963">
        <w:rPr>
          <w:rFonts w:ascii="Arial Narrow" w:hAnsi="Arial Narrow"/>
          <w:b/>
          <w:color w:val="404040" w:themeColor="text1" w:themeTint="BF"/>
          <w:sz w:val="22"/>
        </w:rPr>
        <w:t>Odůvodnění ploch s jiným způsobem využití dle § 3, odst. 4 vyhl. 501/2006 Sb.</w:t>
      </w:r>
    </w:p>
    <w:p w:rsidR="00106B2C" w:rsidRDefault="00106B2C" w:rsidP="00106B2C">
      <w:pPr>
        <w:pStyle w:val="Odstavecseseznamem"/>
        <w:numPr>
          <w:ilvl w:val="1"/>
          <w:numId w:val="2"/>
        </w:numPr>
        <w:tabs>
          <w:tab w:val="clear" w:pos="2487"/>
          <w:tab w:val="num" w:pos="2694"/>
        </w:tabs>
        <w:ind w:left="2694" w:hanging="567"/>
        <w:rPr>
          <w:rFonts w:ascii="Arial Narrow" w:hAnsi="Arial Narrow"/>
          <w:b/>
          <w:color w:val="404040" w:themeColor="text1" w:themeTint="BF"/>
          <w:sz w:val="22"/>
        </w:rPr>
      </w:pPr>
      <w:r w:rsidRPr="00F934C1">
        <w:rPr>
          <w:rFonts w:ascii="Arial Narrow" w:hAnsi="Arial Narrow"/>
          <w:b/>
          <w:color w:val="404040" w:themeColor="text1" w:themeTint="BF"/>
          <w:sz w:val="22"/>
        </w:rPr>
        <w:t>Vyhodnocení souladu s cíli a úkoly územního plánování, zejména s požadavky na ochranu architektonických a urbanistických hodnot v území a požadavky na ochranu nezastavěného území</w:t>
      </w:r>
    </w:p>
    <w:p w:rsidR="00106B2C" w:rsidRPr="00F934C1" w:rsidRDefault="00106B2C" w:rsidP="00106B2C">
      <w:pPr>
        <w:tabs>
          <w:tab w:val="left" w:pos="1560"/>
        </w:tabs>
        <w:spacing w:before="120"/>
        <w:ind w:left="2127" w:hanging="567"/>
        <w:rPr>
          <w:rFonts w:ascii="Arial Narrow" w:hAnsi="Arial Narrow"/>
          <w:b/>
          <w:color w:val="404040" w:themeColor="text1" w:themeTint="BF"/>
          <w:sz w:val="24"/>
        </w:rPr>
      </w:pPr>
      <w:r>
        <w:rPr>
          <w:rFonts w:ascii="Arial Narrow" w:hAnsi="Arial Narrow"/>
          <w:b/>
          <w:color w:val="404040" w:themeColor="text1" w:themeTint="BF"/>
          <w:sz w:val="24"/>
        </w:rPr>
        <w:t>8</w:t>
      </w:r>
      <w:r w:rsidRPr="00F934C1">
        <w:rPr>
          <w:rFonts w:ascii="Arial Narrow" w:hAnsi="Arial Narrow"/>
          <w:b/>
          <w:color w:val="404040" w:themeColor="text1" w:themeTint="BF"/>
          <w:sz w:val="24"/>
        </w:rPr>
        <w:t>.</w:t>
      </w:r>
      <w:r w:rsidRPr="00F934C1">
        <w:rPr>
          <w:rFonts w:ascii="Arial Narrow" w:hAnsi="Arial Narrow"/>
          <w:b/>
          <w:color w:val="404040" w:themeColor="text1" w:themeTint="BF"/>
          <w:sz w:val="24"/>
        </w:rPr>
        <w:tab/>
        <w:t>Vyhodnocení předpokládaných důsledků navrhovaného řešení na zemědělský půdní fond a pozemky určené k plnění funkce lesa</w:t>
      </w:r>
    </w:p>
    <w:p w:rsidR="00106B2C" w:rsidRDefault="00106B2C" w:rsidP="00106B2C">
      <w:pPr>
        <w:tabs>
          <w:tab w:val="left" w:pos="1560"/>
          <w:tab w:val="left" w:pos="2694"/>
        </w:tabs>
        <w:ind w:left="2127"/>
        <w:rPr>
          <w:rFonts w:ascii="Arial Narrow" w:hAnsi="Arial Narrow"/>
          <w:b/>
          <w:bCs/>
          <w:color w:val="404040" w:themeColor="text1" w:themeTint="BF"/>
          <w:sz w:val="22"/>
        </w:rPr>
      </w:pPr>
      <w:r>
        <w:rPr>
          <w:rFonts w:ascii="Arial Narrow" w:hAnsi="Arial Narrow"/>
          <w:b/>
          <w:bCs/>
          <w:color w:val="404040" w:themeColor="text1" w:themeTint="BF"/>
          <w:sz w:val="22"/>
        </w:rPr>
        <w:t xml:space="preserve">8.1. </w:t>
      </w:r>
      <w:r>
        <w:rPr>
          <w:rFonts w:ascii="Arial Narrow" w:hAnsi="Arial Narrow"/>
          <w:b/>
          <w:bCs/>
          <w:color w:val="404040" w:themeColor="text1" w:themeTint="BF"/>
          <w:sz w:val="22"/>
        </w:rPr>
        <w:tab/>
      </w:r>
      <w:r w:rsidRPr="00F934C1">
        <w:rPr>
          <w:rFonts w:ascii="Arial Narrow" w:hAnsi="Arial Narrow"/>
          <w:b/>
          <w:bCs/>
          <w:color w:val="404040" w:themeColor="text1" w:themeTint="BF"/>
          <w:sz w:val="22"/>
        </w:rPr>
        <w:t>Zemědělský půdní fond</w:t>
      </w:r>
    </w:p>
    <w:p w:rsidR="00106B2C" w:rsidRDefault="00106B2C" w:rsidP="00106B2C">
      <w:pPr>
        <w:pStyle w:val="Odstavecseseznamem"/>
        <w:tabs>
          <w:tab w:val="left" w:pos="851"/>
        </w:tabs>
        <w:ind w:left="2694" w:hanging="567"/>
        <w:rPr>
          <w:rFonts w:ascii="Arial Narrow" w:hAnsi="Arial Narrow"/>
          <w:b/>
          <w:bCs/>
          <w:color w:val="404040" w:themeColor="text1" w:themeTint="BF"/>
          <w:sz w:val="22"/>
        </w:rPr>
      </w:pPr>
      <w:r>
        <w:rPr>
          <w:rFonts w:ascii="Arial Narrow" w:hAnsi="Arial Narrow"/>
          <w:b/>
          <w:bCs/>
          <w:color w:val="404040" w:themeColor="text1" w:themeTint="BF"/>
          <w:sz w:val="22"/>
        </w:rPr>
        <w:t xml:space="preserve">8.2. </w:t>
      </w:r>
      <w:r>
        <w:rPr>
          <w:rFonts w:ascii="Arial Narrow" w:hAnsi="Arial Narrow"/>
          <w:b/>
          <w:bCs/>
          <w:color w:val="404040" w:themeColor="text1" w:themeTint="BF"/>
          <w:sz w:val="22"/>
        </w:rPr>
        <w:tab/>
      </w:r>
      <w:r w:rsidRPr="00F934C1">
        <w:rPr>
          <w:rFonts w:ascii="Arial Narrow" w:hAnsi="Arial Narrow"/>
          <w:b/>
          <w:bCs/>
          <w:color w:val="404040" w:themeColor="text1" w:themeTint="BF"/>
          <w:sz w:val="22"/>
        </w:rPr>
        <w:t>Zdůvodnění záboru ZPF</w:t>
      </w:r>
    </w:p>
    <w:p w:rsidR="00106B2C" w:rsidRPr="002C4CE1" w:rsidRDefault="00106B2C" w:rsidP="00106B2C">
      <w:pPr>
        <w:tabs>
          <w:tab w:val="left" w:pos="1560"/>
          <w:tab w:val="left" w:pos="2694"/>
        </w:tabs>
        <w:ind w:left="2127"/>
        <w:rPr>
          <w:rFonts w:ascii="Arial Narrow" w:hAnsi="Arial Narrow"/>
          <w:b/>
          <w:bCs/>
          <w:color w:val="404040" w:themeColor="text1" w:themeTint="BF"/>
          <w:sz w:val="22"/>
        </w:rPr>
      </w:pPr>
      <w:r>
        <w:rPr>
          <w:rFonts w:ascii="Arial Narrow" w:hAnsi="Arial Narrow"/>
          <w:b/>
          <w:bCs/>
          <w:color w:val="404040" w:themeColor="text1" w:themeTint="BF"/>
          <w:sz w:val="22"/>
        </w:rPr>
        <w:t xml:space="preserve">8.3. </w:t>
      </w:r>
      <w:r>
        <w:rPr>
          <w:rFonts w:ascii="Arial Narrow" w:hAnsi="Arial Narrow"/>
          <w:b/>
          <w:bCs/>
          <w:color w:val="404040" w:themeColor="text1" w:themeTint="BF"/>
          <w:sz w:val="22"/>
        </w:rPr>
        <w:tab/>
      </w:r>
      <w:r w:rsidRPr="00F934C1">
        <w:rPr>
          <w:rFonts w:ascii="Arial Narrow" w:hAnsi="Arial Narrow"/>
          <w:b/>
          <w:bCs/>
          <w:color w:val="404040" w:themeColor="text1" w:themeTint="BF"/>
          <w:sz w:val="22"/>
        </w:rPr>
        <w:t>Lesní půdní fond</w:t>
      </w:r>
    </w:p>
    <w:p w:rsidR="00106B2C" w:rsidRPr="00124AE6" w:rsidRDefault="00106B2C" w:rsidP="00106B2C">
      <w:pPr>
        <w:pStyle w:val="Nadpis6"/>
        <w:tabs>
          <w:tab w:val="left" w:pos="1560"/>
        </w:tabs>
        <w:spacing w:line="240" w:lineRule="auto"/>
        <w:ind w:left="2126" w:hanging="567"/>
        <w:rPr>
          <w:rFonts w:ascii="Arial Narrow" w:hAnsi="Arial Narrow"/>
          <w:color w:val="FF0000"/>
          <w:sz w:val="24"/>
        </w:rPr>
      </w:pPr>
      <w:r w:rsidRPr="00B15963">
        <w:rPr>
          <w:rFonts w:ascii="Arial Narrow" w:hAnsi="Arial Narrow"/>
          <w:snapToGrid/>
          <w:color w:val="404040" w:themeColor="text1" w:themeTint="BF"/>
          <w:sz w:val="24"/>
        </w:rPr>
        <w:t xml:space="preserve">9. </w:t>
      </w:r>
      <w:r w:rsidRPr="00B15963">
        <w:rPr>
          <w:rFonts w:ascii="Arial Narrow" w:hAnsi="Arial Narrow"/>
          <w:snapToGrid/>
          <w:color w:val="404040" w:themeColor="text1" w:themeTint="BF"/>
          <w:sz w:val="24"/>
        </w:rPr>
        <w:tab/>
        <w:t>Zpráva o vyhodnocení vlivů na udržitelný rozvoj území obsahující základní informace o výsledcích tohoto vyhodnocení včetně výsledků vyhodnocení vlivů</w:t>
      </w:r>
      <w:r w:rsidRPr="00124AE6">
        <w:rPr>
          <w:rFonts w:ascii="Arial Narrow" w:hAnsi="Arial Narrow"/>
          <w:color w:val="FF0000"/>
          <w:sz w:val="24"/>
        </w:rPr>
        <w:t xml:space="preserve"> </w:t>
      </w:r>
      <w:r w:rsidRPr="00B15963">
        <w:rPr>
          <w:rFonts w:ascii="Arial Narrow" w:hAnsi="Arial Narrow"/>
          <w:snapToGrid/>
          <w:color w:val="404040" w:themeColor="text1" w:themeTint="BF"/>
          <w:sz w:val="24"/>
        </w:rPr>
        <w:t>na životní prostředí</w:t>
      </w:r>
    </w:p>
    <w:p w:rsidR="00106B2C" w:rsidRPr="00B15963" w:rsidRDefault="00106B2C" w:rsidP="00106B2C">
      <w:pPr>
        <w:pStyle w:val="Zkladntextodsazen2"/>
        <w:tabs>
          <w:tab w:val="left" w:pos="2694"/>
        </w:tabs>
        <w:ind w:left="2694" w:hanging="567"/>
        <w:jc w:val="left"/>
        <w:rPr>
          <w:rFonts w:ascii="Arial Narrow" w:hAnsi="Arial Narrow"/>
          <w:b/>
          <w:bCs/>
          <w:snapToGrid/>
          <w:color w:val="404040" w:themeColor="text1" w:themeTint="BF"/>
          <w:sz w:val="22"/>
        </w:rPr>
      </w:pPr>
      <w:r w:rsidRPr="00B15963">
        <w:rPr>
          <w:rFonts w:ascii="Arial Narrow" w:hAnsi="Arial Narrow"/>
          <w:b/>
          <w:bCs/>
          <w:snapToGrid/>
          <w:color w:val="404040" w:themeColor="text1" w:themeTint="BF"/>
          <w:sz w:val="22"/>
        </w:rPr>
        <w:t xml:space="preserve">9.1. </w:t>
      </w:r>
      <w:r w:rsidRPr="00B15963">
        <w:rPr>
          <w:rFonts w:ascii="Arial Narrow" w:hAnsi="Arial Narrow"/>
          <w:b/>
          <w:bCs/>
          <w:snapToGrid/>
          <w:color w:val="404040" w:themeColor="text1" w:themeTint="BF"/>
          <w:sz w:val="22"/>
        </w:rPr>
        <w:tab/>
        <w:t>Shrnutí výsledků vyhodnocení vlivů na udržitelný rozvoj</w:t>
      </w:r>
    </w:p>
    <w:p w:rsidR="00106B2C" w:rsidRPr="00B15963" w:rsidRDefault="00106B2C" w:rsidP="00106B2C">
      <w:pPr>
        <w:pStyle w:val="Zkladntextodsazen2"/>
        <w:tabs>
          <w:tab w:val="left" w:pos="2694"/>
        </w:tabs>
        <w:ind w:left="2694" w:hanging="567"/>
        <w:rPr>
          <w:rFonts w:ascii="Arial Narrow" w:hAnsi="Arial Narrow"/>
          <w:b/>
          <w:bCs/>
          <w:snapToGrid/>
          <w:color w:val="404040" w:themeColor="text1" w:themeTint="BF"/>
          <w:sz w:val="22"/>
        </w:rPr>
      </w:pPr>
      <w:r w:rsidRPr="00B15963">
        <w:rPr>
          <w:rFonts w:ascii="Arial Narrow" w:hAnsi="Arial Narrow"/>
          <w:b/>
          <w:bCs/>
          <w:snapToGrid/>
          <w:color w:val="404040" w:themeColor="text1" w:themeTint="BF"/>
          <w:sz w:val="22"/>
        </w:rPr>
        <w:t>9.2.</w:t>
      </w:r>
      <w:r w:rsidRPr="00B15963">
        <w:rPr>
          <w:rFonts w:ascii="Arial Narrow" w:hAnsi="Arial Narrow"/>
          <w:b/>
          <w:bCs/>
          <w:snapToGrid/>
          <w:color w:val="404040" w:themeColor="text1" w:themeTint="BF"/>
          <w:sz w:val="22"/>
        </w:rPr>
        <w:tab/>
        <w:t>Stanovisko krajského úřadu k vyhodnocení vlivů na životní prostředí se sdělením, jak bylo zohledněno</w:t>
      </w:r>
    </w:p>
    <w:p w:rsidR="00B03C86" w:rsidRPr="00B15963" w:rsidRDefault="00106B2C" w:rsidP="00371379">
      <w:pPr>
        <w:tabs>
          <w:tab w:val="left" w:pos="1560"/>
        </w:tabs>
        <w:spacing w:before="120"/>
        <w:ind w:left="2127" w:hanging="567"/>
        <w:rPr>
          <w:rFonts w:ascii="Arial Narrow" w:hAnsi="Arial Narrow"/>
          <w:b/>
          <w:color w:val="404040" w:themeColor="text1" w:themeTint="BF"/>
          <w:sz w:val="24"/>
        </w:rPr>
      </w:pPr>
      <w:r w:rsidRPr="00B15963">
        <w:rPr>
          <w:rFonts w:ascii="Arial Narrow" w:hAnsi="Arial Narrow"/>
          <w:b/>
          <w:color w:val="404040" w:themeColor="text1" w:themeTint="BF"/>
          <w:sz w:val="24"/>
        </w:rPr>
        <w:t xml:space="preserve">10.  </w:t>
      </w:r>
      <w:r w:rsidRPr="00B15963">
        <w:rPr>
          <w:rFonts w:ascii="Arial Narrow" w:hAnsi="Arial Narrow"/>
          <w:b/>
          <w:color w:val="404040" w:themeColor="text1" w:themeTint="BF"/>
          <w:sz w:val="24"/>
        </w:rPr>
        <w:tab/>
        <w:t>Výčet záležitostí nadmístního významu, které nejsou řešeny v zásadách územního rozvoje</w:t>
      </w:r>
    </w:p>
    <w:p w:rsidR="00371379" w:rsidRPr="00B15963" w:rsidRDefault="00371379" w:rsidP="00371379">
      <w:pPr>
        <w:pStyle w:val="Nadpis6"/>
        <w:tabs>
          <w:tab w:val="left" w:pos="1560"/>
        </w:tabs>
        <w:spacing w:line="240" w:lineRule="auto"/>
        <w:ind w:left="2126" w:hanging="567"/>
        <w:rPr>
          <w:rFonts w:ascii="Arial Narrow" w:hAnsi="Arial Narrow"/>
          <w:snapToGrid/>
          <w:color w:val="404040" w:themeColor="text1" w:themeTint="BF"/>
          <w:sz w:val="24"/>
        </w:rPr>
      </w:pPr>
      <w:r w:rsidRPr="00B15963">
        <w:rPr>
          <w:rFonts w:ascii="Arial Narrow" w:hAnsi="Arial Narrow"/>
          <w:snapToGrid/>
          <w:color w:val="404040" w:themeColor="text1" w:themeTint="BF"/>
          <w:sz w:val="24"/>
        </w:rPr>
        <w:t xml:space="preserve">11.  </w:t>
      </w:r>
      <w:r w:rsidRPr="00B15963">
        <w:rPr>
          <w:rFonts w:ascii="Arial Narrow" w:hAnsi="Arial Narrow"/>
          <w:snapToGrid/>
          <w:color w:val="404040" w:themeColor="text1" w:themeTint="BF"/>
          <w:sz w:val="24"/>
        </w:rPr>
        <w:tab/>
        <w:t>Rozhodnutí o námitkách a jejich odůvodnění</w:t>
      </w:r>
    </w:p>
    <w:p w:rsidR="00371379" w:rsidRPr="00B15963" w:rsidRDefault="00371379" w:rsidP="00371379">
      <w:pPr>
        <w:pStyle w:val="Nadpis6"/>
        <w:tabs>
          <w:tab w:val="left" w:pos="1560"/>
        </w:tabs>
        <w:spacing w:line="240" w:lineRule="auto"/>
        <w:ind w:left="2126" w:hanging="567"/>
        <w:rPr>
          <w:rFonts w:ascii="Arial Narrow" w:hAnsi="Arial Narrow"/>
          <w:snapToGrid/>
          <w:color w:val="404040" w:themeColor="text1" w:themeTint="BF"/>
          <w:sz w:val="24"/>
        </w:rPr>
      </w:pPr>
      <w:r w:rsidRPr="00B15963">
        <w:rPr>
          <w:rFonts w:ascii="Arial Narrow" w:hAnsi="Arial Narrow"/>
          <w:snapToGrid/>
          <w:color w:val="404040" w:themeColor="text1" w:themeTint="BF"/>
          <w:sz w:val="24"/>
        </w:rPr>
        <w:t>12.</w:t>
      </w:r>
      <w:r w:rsidRPr="00B15963">
        <w:rPr>
          <w:rFonts w:ascii="Arial Narrow" w:hAnsi="Arial Narrow"/>
          <w:snapToGrid/>
          <w:color w:val="404040" w:themeColor="text1" w:themeTint="BF"/>
          <w:sz w:val="24"/>
        </w:rPr>
        <w:tab/>
        <w:t>Vyhodnocení připomínek</w:t>
      </w:r>
    </w:p>
    <w:p w:rsidR="00371379" w:rsidRPr="0032555B" w:rsidRDefault="00371379" w:rsidP="00371379">
      <w:pPr>
        <w:pStyle w:val="Odstavecseseznamem"/>
        <w:ind w:left="2694"/>
        <w:rPr>
          <w:sz w:val="10"/>
          <w:szCs w:val="10"/>
        </w:rPr>
      </w:pPr>
    </w:p>
    <w:p w:rsidR="00B03C86" w:rsidRDefault="00B03C86">
      <w:pPr>
        <w:outlineLvl w:val="0"/>
        <w:rPr>
          <w:rFonts w:ascii="Arial" w:hAnsi="Arial"/>
          <w:b/>
          <w:sz w:val="24"/>
        </w:rPr>
      </w:pPr>
    </w:p>
    <w:p w:rsidR="00B03C86" w:rsidRDefault="00B03C86">
      <w:pPr>
        <w:outlineLvl w:val="0"/>
        <w:rPr>
          <w:rFonts w:ascii="Arial" w:hAnsi="Arial"/>
          <w:b/>
          <w:sz w:val="24"/>
        </w:rPr>
      </w:pPr>
    </w:p>
    <w:p w:rsidR="00B03C86" w:rsidRDefault="00B03C86">
      <w:pPr>
        <w:outlineLvl w:val="0"/>
        <w:rPr>
          <w:rFonts w:ascii="Arial" w:hAnsi="Arial"/>
          <w:b/>
          <w:sz w:val="24"/>
        </w:rPr>
      </w:pPr>
    </w:p>
    <w:p w:rsidR="00B03C86" w:rsidRDefault="00B03C86">
      <w:pPr>
        <w:outlineLvl w:val="0"/>
        <w:rPr>
          <w:rFonts w:ascii="Arial" w:hAnsi="Arial"/>
          <w:b/>
          <w:sz w:val="24"/>
        </w:rPr>
      </w:pPr>
    </w:p>
    <w:p w:rsidR="00B03C86" w:rsidRDefault="00B03C86">
      <w:pPr>
        <w:outlineLvl w:val="0"/>
        <w:rPr>
          <w:rFonts w:ascii="Arial" w:hAnsi="Arial"/>
          <w:b/>
          <w:sz w:val="24"/>
        </w:rPr>
      </w:pPr>
    </w:p>
    <w:p w:rsidR="00B03C86" w:rsidRDefault="00B03C86">
      <w:pPr>
        <w:outlineLvl w:val="0"/>
        <w:rPr>
          <w:rFonts w:ascii="Arial" w:hAnsi="Arial"/>
          <w:b/>
          <w:sz w:val="24"/>
        </w:rPr>
      </w:pPr>
    </w:p>
    <w:p w:rsidR="00B03C86" w:rsidRDefault="00B03C86">
      <w:pPr>
        <w:outlineLvl w:val="0"/>
        <w:rPr>
          <w:rFonts w:ascii="Arial" w:hAnsi="Arial"/>
          <w:b/>
          <w:sz w:val="24"/>
        </w:rPr>
      </w:pPr>
    </w:p>
    <w:p w:rsidR="00B03C86" w:rsidRDefault="00B03C86">
      <w:pPr>
        <w:outlineLvl w:val="0"/>
        <w:rPr>
          <w:rFonts w:ascii="Arial" w:hAnsi="Arial"/>
          <w:b/>
          <w:sz w:val="24"/>
        </w:rPr>
      </w:pPr>
    </w:p>
    <w:p w:rsidR="00B03C86" w:rsidRDefault="00B03C86">
      <w:pPr>
        <w:outlineLvl w:val="0"/>
        <w:rPr>
          <w:rFonts w:ascii="Arial" w:hAnsi="Arial"/>
          <w:b/>
          <w:sz w:val="24"/>
        </w:rPr>
      </w:pPr>
    </w:p>
    <w:p w:rsidR="00B03C86" w:rsidRDefault="00B03C86">
      <w:pPr>
        <w:outlineLvl w:val="0"/>
        <w:rPr>
          <w:rFonts w:ascii="Arial" w:hAnsi="Arial"/>
          <w:b/>
          <w:sz w:val="24"/>
        </w:rPr>
      </w:pPr>
    </w:p>
    <w:p w:rsidR="00B03C86" w:rsidRDefault="00B03C86">
      <w:pPr>
        <w:outlineLvl w:val="0"/>
        <w:rPr>
          <w:rFonts w:ascii="Arial" w:hAnsi="Arial"/>
          <w:b/>
          <w:sz w:val="24"/>
        </w:rPr>
      </w:pPr>
    </w:p>
    <w:p w:rsidR="00B03C86" w:rsidRDefault="00B03C86">
      <w:pPr>
        <w:outlineLvl w:val="0"/>
        <w:rPr>
          <w:rFonts w:ascii="Arial" w:hAnsi="Arial"/>
          <w:b/>
          <w:sz w:val="24"/>
        </w:rPr>
      </w:pPr>
    </w:p>
    <w:p w:rsidR="00B03C86" w:rsidRDefault="00B03C86">
      <w:pPr>
        <w:outlineLvl w:val="0"/>
        <w:rPr>
          <w:rFonts w:ascii="Arial" w:hAnsi="Arial"/>
          <w:b/>
          <w:sz w:val="24"/>
        </w:rPr>
      </w:pPr>
    </w:p>
    <w:p w:rsidR="00B03C86" w:rsidRDefault="00B03C86">
      <w:pPr>
        <w:outlineLvl w:val="0"/>
        <w:rPr>
          <w:rFonts w:ascii="Arial" w:hAnsi="Arial"/>
          <w:b/>
          <w:sz w:val="24"/>
        </w:rPr>
      </w:pPr>
    </w:p>
    <w:p w:rsidR="00B03C86" w:rsidRDefault="00B03C86">
      <w:pPr>
        <w:outlineLvl w:val="0"/>
        <w:rPr>
          <w:rFonts w:ascii="Arial" w:hAnsi="Arial"/>
          <w:b/>
          <w:sz w:val="24"/>
        </w:rPr>
      </w:pPr>
    </w:p>
    <w:p w:rsidR="00B03C86" w:rsidRDefault="00B03C86">
      <w:pPr>
        <w:outlineLvl w:val="0"/>
        <w:rPr>
          <w:rFonts w:ascii="Arial" w:hAnsi="Arial"/>
          <w:b/>
          <w:sz w:val="24"/>
        </w:rPr>
      </w:pPr>
    </w:p>
    <w:p w:rsidR="00B03C86" w:rsidRDefault="00B03C86">
      <w:pPr>
        <w:outlineLvl w:val="0"/>
        <w:rPr>
          <w:rFonts w:ascii="Arial" w:hAnsi="Arial"/>
          <w:b/>
          <w:sz w:val="24"/>
        </w:rPr>
      </w:pPr>
    </w:p>
    <w:p w:rsidR="00B03C86" w:rsidRDefault="00B03C86">
      <w:pPr>
        <w:outlineLvl w:val="0"/>
        <w:rPr>
          <w:rFonts w:ascii="Arial" w:hAnsi="Arial"/>
          <w:b/>
          <w:sz w:val="24"/>
        </w:rPr>
      </w:pPr>
    </w:p>
    <w:p w:rsidR="00B03C86" w:rsidRDefault="00B03C86">
      <w:pPr>
        <w:outlineLvl w:val="0"/>
        <w:rPr>
          <w:rFonts w:ascii="Arial" w:hAnsi="Arial"/>
          <w:b/>
          <w:sz w:val="24"/>
        </w:rPr>
      </w:pPr>
    </w:p>
    <w:p w:rsidR="00B03C86" w:rsidRDefault="00B03C86">
      <w:pPr>
        <w:outlineLvl w:val="0"/>
        <w:rPr>
          <w:rFonts w:ascii="Arial" w:hAnsi="Arial"/>
          <w:b/>
          <w:sz w:val="24"/>
        </w:rPr>
      </w:pPr>
    </w:p>
    <w:p w:rsidR="00B03C86" w:rsidRDefault="00B03C86">
      <w:pPr>
        <w:outlineLvl w:val="0"/>
        <w:rPr>
          <w:rFonts w:ascii="Arial" w:hAnsi="Arial"/>
          <w:b/>
          <w:sz w:val="24"/>
        </w:rPr>
      </w:pPr>
    </w:p>
    <w:p w:rsidR="00B03C86" w:rsidRDefault="00B03C86">
      <w:pPr>
        <w:spacing w:before="120" w:line="200" w:lineRule="exact"/>
        <w:ind w:left="2835" w:hanging="567"/>
        <w:rPr>
          <w:rFonts w:ascii="Arial Narrow" w:hAnsi="Arial Narrow"/>
          <w:b/>
          <w:color w:val="333333"/>
          <w:sz w:val="24"/>
        </w:rPr>
      </w:pPr>
    </w:p>
    <w:p w:rsidR="00B03C86" w:rsidRPr="000C53D2" w:rsidRDefault="00B03C86">
      <w:pPr>
        <w:spacing w:line="80" w:lineRule="exact"/>
        <w:ind w:left="2835" w:hanging="567"/>
        <w:rPr>
          <w:rFonts w:ascii="Arial Narrow" w:hAnsi="Arial Narrow"/>
          <w:color w:val="404040" w:themeColor="text1" w:themeTint="BF"/>
          <w:sz w:val="8"/>
        </w:rPr>
      </w:pPr>
    </w:p>
    <w:p w:rsidR="00B03C86" w:rsidRPr="000C53D2" w:rsidRDefault="00B03C86">
      <w:pPr>
        <w:widowControl w:val="0"/>
        <w:tabs>
          <w:tab w:val="left" w:pos="204"/>
        </w:tabs>
        <w:rPr>
          <w:rFonts w:ascii="Arial Narrow" w:hAnsi="Arial Narrow"/>
          <w:b/>
          <w:snapToGrid w:val="0"/>
          <w:color w:val="404040" w:themeColor="text1" w:themeTint="BF"/>
          <w:sz w:val="24"/>
          <w:u w:val="single"/>
        </w:rPr>
      </w:pPr>
    </w:p>
    <w:p w:rsidR="00B03C86" w:rsidRPr="000C53D2" w:rsidRDefault="00B03C86">
      <w:pPr>
        <w:widowControl w:val="0"/>
        <w:tabs>
          <w:tab w:val="left" w:pos="204"/>
        </w:tabs>
        <w:rPr>
          <w:rFonts w:ascii="Arial Narrow" w:hAnsi="Arial Narrow"/>
          <w:b/>
          <w:snapToGrid w:val="0"/>
          <w:color w:val="404040" w:themeColor="text1" w:themeTint="BF"/>
          <w:sz w:val="24"/>
          <w:u w:val="single"/>
        </w:rPr>
      </w:pPr>
    </w:p>
    <w:p w:rsidR="00B03C86" w:rsidRPr="000C53D2" w:rsidRDefault="00B03C86">
      <w:pPr>
        <w:widowControl w:val="0"/>
        <w:tabs>
          <w:tab w:val="left" w:pos="204"/>
        </w:tabs>
        <w:rPr>
          <w:rFonts w:ascii="Arial Narrow" w:hAnsi="Arial Narrow"/>
          <w:b/>
          <w:snapToGrid w:val="0"/>
          <w:color w:val="404040" w:themeColor="text1" w:themeTint="BF"/>
          <w:sz w:val="24"/>
          <w:u w:val="single"/>
        </w:rPr>
      </w:pPr>
    </w:p>
    <w:p w:rsidR="00B03C86" w:rsidRPr="000C53D2" w:rsidRDefault="00B03C86">
      <w:pPr>
        <w:rPr>
          <w:b/>
          <w:snapToGrid w:val="0"/>
          <w:color w:val="404040" w:themeColor="text1" w:themeTint="BF"/>
          <w:sz w:val="24"/>
          <w:u w:val="single"/>
        </w:rPr>
      </w:pPr>
    </w:p>
    <w:p w:rsidR="00B03C86" w:rsidRPr="000C53D2" w:rsidRDefault="00B03C86">
      <w:pPr>
        <w:rPr>
          <w:b/>
          <w:snapToGrid w:val="0"/>
          <w:color w:val="404040" w:themeColor="text1" w:themeTint="BF"/>
          <w:sz w:val="24"/>
          <w:u w:val="single"/>
        </w:rPr>
      </w:pPr>
    </w:p>
    <w:p w:rsidR="00B03C86" w:rsidRPr="000C53D2" w:rsidRDefault="00B03C86">
      <w:pPr>
        <w:rPr>
          <w:b/>
          <w:snapToGrid w:val="0"/>
          <w:color w:val="404040" w:themeColor="text1" w:themeTint="BF"/>
          <w:sz w:val="24"/>
          <w:u w:val="single"/>
        </w:rPr>
      </w:pPr>
    </w:p>
    <w:p w:rsidR="00B03C86" w:rsidRPr="000C53D2" w:rsidRDefault="00B03C86">
      <w:pPr>
        <w:rPr>
          <w:b/>
          <w:snapToGrid w:val="0"/>
          <w:color w:val="404040" w:themeColor="text1" w:themeTint="BF"/>
          <w:sz w:val="24"/>
          <w:u w:val="single"/>
        </w:rPr>
      </w:pPr>
    </w:p>
    <w:p w:rsidR="00B03C86" w:rsidRPr="000C53D2" w:rsidRDefault="00B03C86">
      <w:pPr>
        <w:rPr>
          <w:b/>
          <w:snapToGrid w:val="0"/>
          <w:color w:val="404040" w:themeColor="text1" w:themeTint="BF"/>
          <w:sz w:val="24"/>
          <w:u w:val="single"/>
        </w:rPr>
      </w:pPr>
    </w:p>
    <w:p w:rsidR="00B03C86" w:rsidRPr="000C53D2" w:rsidRDefault="00B03C86">
      <w:pPr>
        <w:rPr>
          <w:b/>
          <w:snapToGrid w:val="0"/>
          <w:color w:val="404040" w:themeColor="text1" w:themeTint="BF"/>
          <w:sz w:val="24"/>
          <w:u w:val="single"/>
        </w:rPr>
      </w:pPr>
    </w:p>
    <w:p w:rsidR="00B03C86" w:rsidRPr="000C53D2" w:rsidRDefault="00B03C86">
      <w:pPr>
        <w:rPr>
          <w:b/>
          <w:snapToGrid w:val="0"/>
          <w:color w:val="404040" w:themeColor="text1" w:themeTint="BF"/>
          <w:sz w:val="24"/>
          <w:u w:val="single"/>
        </w:rPr>
      </w:pPr>
    </w:p>
    <w:p w:rsidR="00B03C86" w:rsidRPr="000C53D2" w:rsidRDefault="00B03C86">
      <w:pPr>
        <w:rPr>
          <w:b/>
          <w:snapToGrid w:val="0"/>
          <w:color w:val="404040" w:themeColor="text1" w:themeTint="BF"/>
          <w:sz w:val="24"/>
          <w:u w:val="single"/>
        </w:rPr>
      </w:pPr>
    </w:p>
    <w:p w:rsidR="00B03C86" w:rsidRPr="000C53D2" w:rsidRDefault="00B03C86">
      <w:pPr>
        <w:rPr>
          <w:b/>
          <w:snapToGrid w:val="0"/>
          <w:color w:val="404040" w:themeColor="text1" w:themeTint="BF"/>
          <w:sz w:val="24"/>
          <w:u w:val="single"/>
        </w:rPr>
      </w:pPr>
    </w:p>
    <w:p w:rsidR="00B03C86" w:rsidRPr="000C53D2" w:rsidRDefault="00B03C86">
      <w:pPr>
        <w:rPr>
          <w:b/>
          <w:snapToGrid w:val="0"/>
          <w:color w:val="404040" w:themeColor="text1" w:themeTint="BF"/>
          <w:sz w:val="24"/>
          <w:u w:val="single"/>
        </w:rPr>
      </w:pPr>
    </w:p>
    <w:p w:rsidR="00B03C86" w:rsidRPr="000C53D2" w:rsidRDefault="00B03C86">
      <w:pPr>
        <w:rPr>
          <w:b/>
          <w:snapToGrid w:val="0"/>
          <w:color w:val="404040" w:themeColor="text1" w:themeTint="BF"/>
          <w:sz w:val="24"/>
          <w:u w:val="single"/>
        </w:rPr>
      </w:pPr>
    </w:p>
    <w:p w:rsidR="00B03C86" w:rsidRPr="000C53D2" w:rsidRDefault="00B03C86">
      <w:pPr>
        <w:rPr>
          <w:b/>
          <w:snapToGrid w:val="0"/>
          <w:color w:val="404040" w:themeColor="text1" w:themeTint="BF"/>
          <w:sz w:val="24"/>
          <w:u w:val="single"/>
        </w:rPr>
      </w:pPr>
    </w:p>
    <w:p w:rsidR="00B03C86" w:rsidRPr="000C53D2" w:rsidRDefault="00B03C86">
      <w:pPr>
        <w:rPr>
          <w:b/>
          <w:snapToGrid w:val="0"/>
          <w:color w:val="404040" w:themeColor="text1" w:themeTint="BF"/>
          <w:sz w:val="24"/>
          <w:u w:val="single"/>
        </w:rPr>
      </w:pPr>
    </w:p>
    <w:p w:rsidR="00B03C86" w:rsidRPr="000C53D2" w:rsidRDefault="00B03C86">
      <w:pPr>
        <w:rPr>
          <w:b/>
          <w:snapToGrid w:val="0"/>
          <w:color w:val="404040" w:themeColor="text1" w:themeTint="BF"/>
          <w:sz w:val="24"/>
          <w:u w:val="single"/>
        </w:rPr>
      </w:pPr>
    </w:p>
    <w:p w:rsidR="00B03C86" w:rsidRPr="000C53D2" w:rsidRDefault="00B03C86">
      <w:pPr>
        <w:rPr>
          <w:b/>
          <w:snapToGrid w:val="0"/>
          <w:color w:val="404040" w:themeColor="text1" w:themeTint="BF"/>
          <w:sz w:val="24"/>
          <w:u w:val="single"/>
        </w:rPr>
      </w:pPr>
    </w:p>
    <w:p w:rsidR="00B03C86" w:rsidRPr="000C53D2" w:rsidRDefault="00B03C86">
      <w:pPr>
        <w:rPr>
          <w:b/>
          <w:snapToGrid w:val="0"/>
          <w:color w:val="404040" w:themeColor="text1" w:themeTint="BF"/>
          <w:sz w:val="24"/>
          <w:u w:val="single"/>
        </w:rPr>
      </w:pPr>
    </w:p>
    <w:p w:rsidR="00B03C86" w:rsidRPr="000C53D2" w:rsidRDefault="00B03C86">
      <w:pPr>
        <w:rPr>
          <w:b/>
          <w:snapToGrid w:val="0"/>
          <w:color w:val="404040" w:themeColor="text1" w:themeTint="BF"/>
          <w:sz w:val="24"/>
          <w:u w:val="single"/>
        </w:rPr>
      </w:pPr>
    </w:p>
    <w:p w:rsidR="00B03C86" w:rsidRPr="000C53D2" w:rsidRDefault="00B03C86">
      <w:pPr>
        <w:rPr>
          <w:b/>
          <w:snapToGrid w:val="0"/>
          <w:color w:val="404040" w:themeColor="text1" w:themeTint="BF"/>
          <w:sz w:val="24"/>
          <w:u w:val="single"/>
        </w:rPr>
      </w:pPr>
    </w:p>
    <w:p w:rsidR="00B03C86" w:rsidRPr="000C53D2" w:rsidRDefault="00B03C86">
      <w:pPr>
        <w:rPr>
          <w:b/>
          <w:snapToGrid w:val="0"/>
          <w:color w:val="404040" w:themeColor="text1" w:themeTint="BF"/>
          <w:sz w:val="24"/>
          <w:u w:val="single"/>
        </w:rPr>
      </w:pPr>
    </w:p>
    <w:p w:rsidR="00B03C86" w:rsidRPr="000C53D2" w:rsidRDefault="00B03C86">
      <w:pPr>
        <w:rPr>
          <w:b/>
          <w:snapToGrid w:val="0"/>
          <w:color w:val="404040" w:themeColor="text1" w:themeTint="BF"/>
          <w:sz w:val="24"/>
          <w:u w:val="single"/>
        </w:rPr>
      </w:pPr>
    </w:p>
    <w:p w:rsidR="00B03C86" w:rsidRPr="000C53D2" w:rsidRDefault="00B03C86">
      <w:pPr>
        <w:rPr>
          <w:b/>
          <w:snapToGrid w:val="0"/>
          <w:color w:val="404040" w:themeColor="text1" w:themeTint="BF"/>
          <w:sz w:val="24"/>
          <w:u w:val="single"/>
        </w:rPr>
      </w:pPr>
    </w:p>
    <w:p w:rsidR="00B03C86" w:rsidRPr="000C53D2" w:rsidRDefault="00B03C86">
      <w:pPr>
        <w:rPr>
          <w:b/>
          <w:snapToGrid w:val="0"/>
          <w:color w:val="404040" w:themeColor="text1" w:themeTint="BF"/>
          <w:sz w:val="24"/>
          <w:u w:val="single"/>
        </w:rPr>
      </w:pPr>
    </w:p>
    <w:p w:rsidR="00B03C86" w:rsidRPr="000C53D2" w:rsidRDefault="00B03C86">
      <w:pPr>
        <w:rPr>
          <w:b/>
          <w:snapToGrid w:val="0"/>
          <w:color w:val="404040" w:themeColor="text1" w:themeTint="BF"/>
          <w:sz w:val="24"/>
          <w:u w:val="single"/>
        </w:rPr>
      </w:pPr>
    </w:p>
    <w:p w:rsidR="00B03C86" w:rsidRPr="000C53D2" w:rsidRDefault="00B03C86">
      <w:pPr>
        <w:rPr>
          <w:b/>
          <w:snapToGrid w:val="0"/>
          <w:color w:val="404040" w:themeColor="text1" w:themeTint="BF"/>
          <w:sz w:val="24"/>
          <w:u w:val="single"/>
        </w:rPr>
      </w:pPr>
    </w:p>
    <w:p w:rsidR="00B03C86" w:rsidRPr="000C53D2" w:rsidRDefault="00B03C86">
      <w:pPr>
        <w:rPr>
          <w:b/>
          <w:snapToGrid w:val="0"/>
          <w:color w:val="404040" w:themeColor="text1" w:themeTint="BF"/>
          <w:sz w:val="24"/>
          <w:u w:val="single"/>
        </w:rPr>
      </w:pPr>
    </w:p>
    <w:p w:rsidR="00B03C86" w:rsidRPr="000C53D2" w:rsidRDefault="00B03C86">
      <w:pPr>
        <w:rPr>
          <w:b/>
          <w:snapToGrid w:val="0"/>
          <w:color w:val="404040" w:themeColor="text1" w:themeTint="BF"/>
          <w:sz w:val="24"/>
          <w:u w:val="single"/>
        </w:rPr>
      </w:pPr>
    </w:p>
    <w:p w:rsidR="00B03C86" w:rsidRPr="000C53D2" w:rsidRDefault="00B03C86">
      <w:pPr>
        <w:rPr>
          <w:b/>
          <w:snapToGrid w:val="0"/>
          <w:color w:val="404040" w:themeColor="text1" w:themeTint="BF"/>
          <w:sz w:val="24"/>
          <w:u w:val="single"/>
        </w:rPr>
      </w:pPr>
    </w:p>
    <w:p w:rsidR="00B03C86" w:rsidRPr="000C53D2" w:rsidRDefault="00B03C86">
      <w:pPr>
        <w:rPr>
          <w:b/>
          <w:snapToGrid w:val="0"/>
          <w:color w:val="404040" w:themeColor="text1" w:themeTint="BF"/>
          <w:sz w:val="24"/>
          <w:u w:val="single"/>
        </w:rPr>
      </w:pPr>
    </w:p>
    <w:p w:rsidR="00B03C86" w:rsidRPr="000C53D2" w:rsidRDefault="00B03C86">
      <w:pPr>
        <w:rPr>
          <w:b/>
          <w:snapToGrid w:val="0"/>
          <w:color w:val="404040" w:themeColor="text1" w:themeTint="BF"/>
          <w:sz w:val="24"/>
          <w:u w:val="single"/>
        </w:rPr>
      </w:pPr>
    </w:p>
    <w:p w:rsidR="00B03C86" w:rsidRPr="000C53D2" w:rsidRDefault="00B03C86">
      <w:pPr>
        <w:rPr>
          <w:b/>
          <w:snapToGrid w:val="0"/>
          <w:color w:val="404040" w:themeColor="text1" w:themeTint="BF"/>
          <w:sz w:val="24"/>
          <w:u w:val="single"/>
        </w:rPr>
      </w:pPr>
    </w:p>
    <w:p w:rsidR="00B03C86" w:rsidRPr="000C53D2" w:rsidRDefault="00B03C86">
      <w:pPr>
        <w:rPr>
          <w:b/>
          <w:snapToGrid w:val="0"/>
          <w:color w:val="404040" w:themeColor="text1" w:themeTint="BF"/>
          <w:sz w:val="24"/>
          <w:u w:val="single"/>
        </w:rPr>
      </w:pPr>
    </w:p>
    <w:p w:rsidR="00B03C86" w:rsidRPr="000C53D2" w:rsidRDefault="00B03C86">
      <w:pPr>
        <w:rPr>
          <w:b/>
          <w:snapToGrid w:val="0"/>
          <w:color w:val="404040" w:themeColor="text1" w:themeTint="BF"/>
          <w:sz w:val="24"/>
          <w:u w:val="single"/>
        </w:rPr>
      </w:pPr>
    </w:p>
    <w:p w:rsidR="00B03C86" w:rsidRPr="000C53D2" w:rsidRDefault="00B03C86">
      <w:pPr>
        <w:rPr>
          <w:b/>
          <w:snapToGrid w:val="0"/>
          <w:color w:val="404040" w:themeColor="text1" w:themeTint="BF"/>
          <w:sz w:val="24"/>
          <w:u w:val="single"/>
        </w:rPr>
      </w:pPr>
    </w:p>
    <w:p w:rsidR="00B03C86" w:rsidRPr="000C53D2" w:rsidRDefault="00B03C86">
      <w:pPr>
        <w:rPr>
          <w:b/>
          <w:snapToGrid w:val="0"/>
          <w:color w:val="404040" w:themeColor="text1" w:themeTint="BF"/>
          <w:sz w:val="24"/>
          <w:u w:val="single"/>
        </w:rPr>
      </w:pPr>
    </w:p>
    <w:p w:rsidR="00B03C86" w:rsidRPr="000C53D2" w:rsidRDefault="00B03C86">
      <w:pPr>
        <w:rPr>
          <w:b/>
          <w:snapToGrid w:val="0"/>
          <w:color w:val="404040" w:themeColor="text1" w:themeTint="BF"/>
          <w:sz w:val="24"/>
          <w:u w:val="single"/>
        </w:rPr>
      </w:pPr>
    </w:p>
    <w:p w:rsidR="00B03C86" w:rsidRPr="000C53D2" w:rsidRDefault="00B03C86">
      <w:pPr>
        <w:rPr>
          <w:b/>
          <w:snapToGrid w:val="0"/>
          <w:color w:val="404040" w:themeColor="text1" w:themeTint="BF"/>
          <w:sz w:val="24"/>
          <w:u w:val="single"/>
        </w:rPr>
      </w:pPr>
    </w:p>
    <w:p w:rsidR="00B03C86" w:rsidRPr="000C53D2" w:rsidRDefault="00B03C86">
      <w:pPr>
        <w:rPr>
          <w:b/>
          <w:snapToGrid w:val="0"/>
          <w:color w:val="404040" w:themeColor="text1" w:themeTint="BF"/>
          <w:sz w:val="24"/>
          <w:u w:val="single"/>
        </w:rPr>
      </w:pPr>
    </w:p>
    <w:p w:rsidR="00B03C86" w:rsidRPr="000C53D2" w:rsidRDefault="00B03C86">
      <w:pPr>
        <w:rPr>
          <w:b/>
          <w:snapToGrid w:val="0"/>
          <w:color w:val="404040" w:themeColor="text1" w:themeTint="BF"/>
          <w:sz w:val="24"/>
          <w:u w:val="single"/>
        </w:rPr>
      </w:pPr>
    </w:p>
    <w:p w:rsidR="00B03C86" w:rsidRPr="000C53D2" w:rsidRDefault="00B03C86">
      <w:pPr>
        <w:rPr>
          <w:b/>
          <w:snapToGrid w:val="0"/>
          <w:color w:val="404040" w:themeColor="text1" w:themeTint="BF"/>
          <w:sz w:val="24"/>
          <w:u w:val="single"/>
        </w:rPr>
      </w:pPr>
    </w:p>
    <w:p w:rsidR="00B03C86" w:rsidRPr="000C53D2" w:rsidRDefault="00B03C86">
      <w:pPr>
        <w:rPr>
          <w:b/>
          <w:snapToGrid w:val="0"/>
          <w:color w:val="404040" w:themeColor="text1" w:themeTint="BF"/>
          <w:sz w:val="24"/>
          <w:u w:val="single"/>
        </w:rPr>
      </w:pPr>
    </w:p>
    <w:p w:rsidR="00B03C86" w:rsidRPr="000C53D2" w:rsidRDefault="00B03C86">
      <w:pPr>
        <w:rPr>
          <w:b/>
          <w:snapToGrid w:val="0"/>
          <w:color w:val="404040" w:themeColor="text1" w:themeTint="BF"/>
          <w:sz w:val="24"/>
          <w:u w:val="single"/>
        </w:rPr>
      </w:pPr>
    </w:p>
    <w:p w:rsidR="00B03C86" w:rsidRPr="000C53D2" w:rsidRDefault="00B03C86">
      <w:pPr>
        <w:rPr>
          <w:b/>
          <w:snapToGrid w:val="0"/>
          <w:color w:val="404040" w:themeColor="text1" w:themeTint="BF"/>
          <w:sz w:val="24"/>
          <w:u w:val="single"/>
        </w:rPr>
      </w:pPr>
    </w:p>
    <w:p w:rsidR="00B03C86" w:rsidRPr="000C53D2" w:rsidRDefault="00B03C86">
      <w:pPr>
        <w:rPr>
          <w:b/>
          <w:snapToGrid w:val="0"/>
          <w:color w:val="404040" w:themeColor="text1" w:themeTint="BF"/>
          <w:sz w:val="24"/>
          <w:u w:val="single"/>
        </w:rPr>
      </w:pPr>
    </w:p>
    <w:p w:rsidR="00A735D2" w:rsidRPr="000C53D2" w:rsidRDefault="00A735D2">
      <w:pPr>
        <w:rPr>
          <w:b/>
          <w:snapToGrid w:val="0"/>
          <w:color w:val="404040" w:themeColor="text1" w:themeTint="BF"/>
          <w:sz w:val="24"/>
          <w:u w:val="single"/>
        </w:rPr>
      </w:pPr>
    </w:p>
    <w:p w:rsidR="00B03C86" w:rsidRDefault="00B03C86">
      <w:pPr>
        <w:rPr>
          <w:b/>
          <w:snapToGrid w:val="0"/>
          <w:color w:val="404040" w:themeColor="text1" w:themeTint="BF"/>
          <w:sz w:val="24"/>
          <w:u w:val="single"/>
        </w:rPr>
      </w:pPr>
    </w:p>
    <w:p w:rsidR="00937FC0" w:rsidRDefault="00937FC0">
      <w:pPr>
        <w:rPr>
          <w:b/>
          <w:snapToGrid w:val="0"/>
          <w:color w:val="404040" w:themeColor="text1" w:themeTint="BF"/>
          <w:sz w:val="24"/>
          <w:u w:val="single"/>
        </w:rPr>
      </w:pPr>
    </w:p>
    <w:p w:rsidR="00937FC0" w:rsidRDefault="00937FC0">
      <w:pPr>
        <w:rPr>
          <w:b/>
          <w:snapToGrid w:val="0"/>
          <w:color w:val="404040" w:themeColor="text1" w:themeTint="BF"/>
          <w:sz w:val="24"/>
          <w:u w:val="single"/>
        </w:rPr>
      </w:pPr>
    </w:p>
    <w:p w:rsidR="00937FC0" w:rsidRPr="000C53D2" w:rsidRDefault="00937FC0">
      <w:pPr>
        <w:rPr>
          <w:b/>
          <w:snapToGrid w:val="0"/>
          <w:color w:val="404040" w:themeColor="text1" w:themeTint="BF"/>
          <w:sz w:val="24"/>
          <w:u w:val="single"/>
        </w:rPr>
      </w:pPr>
    </w:p>
    <w:p w:rsidR="00B03C86" w:rsidRPr="000C53D2" w:rsidRDefault="00B03C86">
      <w:pPr>
        <w:rPr>
          <w:b/>
          <w:snapToGrid w:val="0"/>
          <w:color w:val="404040" w:themeColor="text1" w:themeTint="BF"/>
          <w:sz w:val="24"/>
          <w:u w:val="single"/>
        </w:rPr>
      </w:pPr>
    </w:p>
    <w:p w:rsidR="00B03C86" w:rsidRPr="000C53D2" w:rsidRDefault="00B03C86">
      <w:pPr>
        <w:tabs>
          <w:tab w:val="num" w:pos="426"/>
        </w:tabs>
        <w:ind w:left="426" w:hanging="426"/>
        <w:rPr>
          <w:rFonts w:ascii="Arial Narrow" w:hAnsi="Arial Narrow"/>
          <w:b/>
          <w:color w:val="404040" w:themeColor="text1" w:themeTint="BF"/>
          <w:sz w:val="24"/>
          <w:szCs w:val="24"/>
        </w:rPr>
      </w:pPr>
      <w:r w:rsidRPr="000C53D2">
        <w:rPr>
          <w:rFonts w:ascii="Arial Narrow" w:hAnsi="Arial Narrow"/>
          <w:b/>
          <w:color w:val="404040" w:themeColor="text1" w:themeTint="BF"/>
          <w:sz w:val="24"/>
          <w:szCs w:val="24"/>
        </w:rPr>
        <w:t>1.</w:t>
      </w:r>
      <w:r w:rsidRPr="000C53D2">
        <w:rPr>
          <w:rFonts w:ascii="Arial Narrow" w:hAnsi="Arial Narrow"/>
          <w:b/>
          <w:color w:val="404040" w:themeColor="text1" w:themeTint="BF"/>
          <w:sz w:val="24"/>
          <w:szCs w:val="24"/>
        </w:rPr>
        <w:tab/>
        <w:t>Základní údaje</w:t>
      </w:r>
    </w:p>
    <w:p w:rsidR="00B03C86" w:rsidRPr="000C53D2" w:rsidRDefault="00B03C86">
      <w:pPr>
        <w:tabs>
          <w:tab w:val="num" w:pos="426"/>
        </w:tabs>
        <w:ind w:left="426" w:hanging="426"/>
        <w:rPr>
          <w:rFonts w:ascii="Arial Narrow" w:hAnsi="Arial Narrow"/>
          <w:b/>
          <w:color w:val="404040" w:themeColor="text1" w:themeTint="BF"/>
          <w:sz w:val="10"/>
          <w:szCs w:val="10"/>
        </w:rPr>
      </w:pPr>
    </w:p>
    <w:p w:rsidR="00B03C86" w:rsidRPr="000C53D2" w:rsidRDefault="00B03C86">
      <w:pPr>
        <w:tabs>
          <w:tab w:val="num" w:pos="426"/>
        </w:tabs>
        <w:ind w:left="993" w:hanging="567"/>
        <w:rPr>
          <w:rFonts w:ascii="Arial Narrow" w:hAnsi="Arial Narrow"/>
          <w:b/>
          <w:color w:val="404040" w:themeColor="text1" w:themeTint="BF"/>
          <w:sz w:val="22"/>
          <w:szCs w:val="22"/>
        </w:rPr>
      </w:pPr>
      <w:r w:rsidRPr="000C53D2">
        <w:rPr>
          <w:rFonts w:ascii="Arial Narrow" w:hAnsi="Arial Narrow"/>
          <w:b/>
          <w:color w:val="404040" w:themeColor="text1" w:themeTint="BF"/>
          <w:sz w:val="22"/>
          <w:szCs w:val="22"/>
        </w:rPr>
        <w:t>1.1.</w:t>
      </w:r>
      <w:r w:rsidRPr="000C53D2">
        <w:rPr>
          <w:rFonts w:ascii="Arial Narrow" w:hAnsi="Arial Narrow"/>
          <w:b/>
          <w:color w:val="404040" w:themeColor="text1" w:themeTint="BF"/>
          <w:sz w:val="22"/>
          <w:szCs w:val="22"/>
        </w:rPr>
        <w:tab/>
        <w:t>Identifikační údaje</w:t>
      </w:r>
    </w:p>
    <w:p w:rsidR="0038655C" w:rsidRDefault="00B03C86">
      <w:pPr>
        <w:tabs>
          <w:tab w:val="left" w:pos="2835"/>
        </w:tabs>
        <w:ind w:left="993"/>
        <w:outlineLvl w:val="0"/>
        <w:rPr>
          <w:b/>
          <w:color w:val="0070C0"/>
          <w:w w:val="66"/>
          <w:sz w:val="32"/>
          <w:szCs w:val="24"/>
        </w:rPr>
      </w:pPr>
      <w:r w:rsidRPr="000C53D2">
        <w:rPr>
          <w:rFonts w:ascii="Arial Narrow" w:hAnsi="Arial Narrow"/>
          <w:color w:val="404040" w:themeColor="text1" w:themeTint="BF"/>
        </w:rPr>
        <w:t>Obec</w:t>
      </w:r>
      <w:r w:rsidRPr="000C53D2">
        <w:rPr>
          <w:rFonts w:ascii="Arial Narrow" w:hAnsi="Arial Narrow"/>
          <w:color w:val="404040" w:themeColor="text1" w:themeTint="BF"/>
        </w:rPr>
        <w:tab/>
      </w:r>
      <w:r w:rsidRPr="000C53D2">
        <w:rPr>
          <w:rFonts w:ascii="Arial Narrow" w:hAnsi="Arial Narrow"/>
          <w:color w:val="404040" w:themeColor="text1" w:themeTint="BF"/>
        </w:rPr>
        <w:tab/>
        <w:t>:</w:t>
      </w:r>
      <w:r>
        <w:tab/>
      </w:r>
      <w:r w:rsidR="0038655C" w:rsidRPr="0038655C">
        <w:rPr>
          <w:rFonts w:ascii="Arial Black" w:hAnsi="Arial Black"/>
          <w:b/>
          <w:color w:val="0070C0"/>
          <w:spacing w:val="40"/>
          <w:w w:val="66"/>
          <w:sz w:val="32"/>
          <w:szCs w:val="24"/>
        </w:rPr>
        <w:t>TROJOVICE</w:t>
      </w:r>
      <w:r w:rsidRPr="0038655C">
        <w:rPr>
          <w:b/>
          <w:color w:val="0070C0"/>
          <w:w w:val="66"/>
          <w:sz w:val="32"/>
          <w:szCs w:val="24"/>
        </w:rPr>
        <w:t xml:space="preserve"> </w:t>
      </w:r>
    </w:p>
    <w:p w:rsidR="0038655C" w:rsidRPr="000C53D2" w:rsidRDefault="0038655C" w:rsidP="0038655C">
      <w:pPr>
        <w:tabs>
          <w:tab w:val="left" w:pos="5103"/>
          <w:tab w:val="left" w:pos="5670"/>
        </w:tabs>
        <w:ind w:left="3119"/>
        <w:rPr>
          <w:rFonts w:ascii="Arial Narrow" w:hAnsi="Arial Narrow"/>
          <w:color w:val="404040" w:themeColor="text1" w:themeTint="BF"/>
          <w:sz w:val="18"/>
        </w:rPr>
      </w:pPr>
      <w:r w:rsidRPr="000C53D2">
        <w:rPr>
          <w:rFonts w:ascii="Arial Narrow" w:hAnsi="Arial Narrow"/>
          <w:color w:val="404040" w:themeColor="text1" w:themeTint="BF"/>
          <w:sz w:val="18"/>
        </w:rPr>
        <w:t xml:space="preserve">se sídlem           </w:t>
      </w:r>
      <w:r w:rsidRPr="000C53D2">
        <w:rPr>
          <w:rFonts w:ascii="Arial Narrow" w:hAnsi="Arial Narrow"/>
          <w:color w:val="404040" w:themeColor="text1" w:themeTint="BF"/>
          <w:sz w:val="18"/>
        </w:rPr>
        <w:tab/>
        <w:t xml:space="preserve">: </w:t>
      </w:r>
      <w:r w:rsidRPr="000C53D2">
        <w:rPr>
          <w:rFonts w:ascii="Arial Narrow" w:hAnsi="Arial Narrow"/>
          <w:color w:val="404040" w:themeColor="text1" w:themeTint="BF"/>
          <w:sz w:val="18"/>
        </w:rPr>
        <w:tab/>
      </w:r>
      <w:r w:rsidRPr="000C53D2">
        <w:rPr>
          <w:rFonts w:ascii="Arial Narrow" w:hAnsi="Arial Narrow"/>
          <w:color w:val="404040" w:themeColor="text1" w:themeTint="BF"/>
          <w:sz w:val="18"/>
        </w:rPr>
        <w:tab/>
      </w:r>
      <w:r w:rsidR="0016420C" w:rsidRPr="000C53D2">
        <w:rPr>
          <w:rFonts w:ascii="Arial Narrow" w:hAnsi="Arial Narrow"/>
          <w:color w:val="404040" w:themeColor="text1" w:themeTint="BF"/>
          <w:sz w:val="18"/>
        </w:rPr>
        <w:t>538 33 Trojovice 77</w:t>
      </w:r>
    </w:p>
    <w:p w:rsidR="0016420C" w:rsidRPr="000C53D2" w:rsidRDefault="0016420C" w:rsidP="0016420C">
      <w:pPr>
        <w:tabs>
          <w:tab w:val="left" w:pos="5103"/>
          <w:tab w:val="left" w:pos="5670"/>
        </w:tabs>
        <w:ind w:left="3119"/>
        <w:rPr>
          <w:rFonts w:ascii="Arial Narrow" w:hAnsi="Arial Narrow"/>
          <w:color w:val="404040" w:themeColor="text1" w:themeTint="BF"/>
          <w:sz w:val="18"/>
        </w:rPr>
      </w:pPr>
      <w:r w:rsidRPr="000C53D2">
        <w:rPr>
          <w:rFonts w:ascii="Arial Narrow" w:hAnsi="Arial Narrow"/>
          <w:color w:val="404040" w:themeColor="text1" w:themeTint="BF"/>
          <w:sz w:val="18"/>
        </w:rPr>
        <w:t xml:space="preserve">IČ           </w:t>
      </w:r>
      <w:r w:rsidRPr="000C53D2">
        <w:rPr>
          <w:rFonts w:ascii="Arial Narrow" w:hAnsi="Arial Narrow"/>
          <w:color w:val="404040" w:themeColor="text1" w:themeTint="BF"/>
          <w:sz w:val="18"/>
        </w:rPr>
        <w:tab/>
        <w:t xml:space="preserve">: </w:t>
      </w:r>
      <w:r w:rsidRPr="000C53D2">
        <w:rPr>
          <w:rFonts w:ascii="Arial Narrow" w:hAnsi="Arial Narrow"/>
          <w:color w:val="404040" w:themeColor="text1" w:themeTint="BF"/>
          <w:sz w:val="18"/>
        </w:rPr>
        <w:tab/>
      </w:r>
      <w:r w:rsidRPr="000C53D2">
        <w:rPr>
          <w:rFonts w:ascii="Arial Narrow" w:hAnsi="Arial Narrow"/>
          <w:color w:val="404040" w:themeColor="text1" w:themeTint="BF"/>
          <w:sz w:val="18"/>
        </w:rPr>
        <w:tab/>
        <w:t>00271063</w:t>
      </w:r>
    </w:p>
    <w:p w:rsidR="0016420C" w:rsidRPr="000C53D2" w:rsidRDefault="0016420C" w:rsidP="0016420C">
      <w:pPr>
        <w:tabs>
          <w:tab w:val="left" w:pos="5103"/>
          <w:tab w:val="left" w:pos="5670"/>
        </w:tabs>
        <w:ind w:left="3119" w:right="-70"/>
        <w:rPr>
          <w:color w:val="404040" w:themeColor="text1" w:themeTint="BF"/>
          <w:sz w:val="18"/>
          <w:szCs w:val="16"/>
        </w:rPr>
      </w:pPr>
      <w:r w:rsidRPr="000C53D2">
        <w:rPr>
          <w:rFonts w:ascii="Arial Narrow" w:hAnsi="Arial Narrow"/>
          <w:color w:val="404040" w:themeColor="text1" w:themeTint="BF"/>
          <w:sz w:val="18"/>
          <w:szCs w:val="16"/>
        </w:rPr>
        <w:t xml:space="preserve">e-mail                 </w:t>
      </w:r>
      <w:r w:rsidRPr="000C53D2">
        <w:rPr>
          <w:rFonts w:ascii="Arial Narrow" w:hAnsi="Arial Narrow"/>
          <w:color w:val="404040" w:themeColor="text1" w:themeTint="BF"/>
          <w:sz w:val="18"/>
          <w:szCs w:val="16"/>
        </w:rPr>
        <w:tab/>
        <w:t xml:space="preserve">:     </w:t>
      </w:r>
      <w:r w:rsidRPr="000C53D2">
        <w:rPr>
          <w:rFonts w:ascii="Arial Narrow" w:hAnsi="Arial Narrow"/>
          <w:color w:val="404040" w:themeColor="text1" w:themeTint="BF"/>
          <w:sz w:val="18"/>
          <w:szCs w:val="16"/>
        </w:rPr>
        <w:tab/>
        <w:t>ou.trojovice@quick.cz</w:t>
      </w:r>
    </w:p>
    <w:p w:rsidR="00B03C86" w:rsidRPr="00334A92" w:rsidRDefault="00B03C86" w:rsidP="00C2540E">
      <w:pPr>
        <w:tabs>
          <w:tab w:val="left" w:pos="2835"/>
        </w:tabs>
        <w:ind w:left="3119"/>
        <w:outlineLvl w:val="0"/>
        <w:rPr>
          <w:rFonts w:ascii="Arial Narrow" w:hAnsi="Arial Narrow"/>
          <w:color w:val="404040" w:themeColor="text1" w:themeTint="BF"/>
          <w:szCs w:val="24"/>
        </w:rPr>
      </w:pPr>
    </w:p>
    <w:p w:rsidR="00B03C86" w:rsidRPr="000C53D2" w:rsidRDefault="00B03C86" w:rsidP="00C2540E">
      <w:pPr>
        <w:ind w:left="3119" w:right="-72"/>
        <w:rPr>
          <w:rFonts w:ascii="Arial Narrow" w:hAnsi="Arial Narrow"/>
          <w:color w:val="404040" w:themeColor="text1" w:themeTint="BF"/>
          <w:sz w:val="16"/>
        </w:rPr>
      </w:pPr>
      <w:r w:rsidRPr="00334A92">
        <w:rPr>
          <w:rFonts w:ascii="Arial Narrow" w:hAnsi="Arial Narrow"/>
          <w:color w:val="404040" w:themeColor="text1" w:themeTint="BF"/>
        </w:rPr>
        <w:tab/>
      </w:r>
    </w:p>
    <w:p w:rsidR="00B03C86" w:rsidRPr="000C53D2" w:rsidRDefault="00B03C86">
      <w:pPr>
        <w:tabs>
          <w:tab w:val="left" w:pos="2835"/>
        </w:tabs>
        <w:ind w:left="993"/>
        <w:outlineLvl w:val="0"/>
        <w:rPr>
          <w:b/>
          <w:color w:val="404040" w:themeColor="text1" w:themeTint="BF"/>
          <w:sz w:val="24"/>
        </w:rPr>
      </w:pPr>
      <w:r w:rsidRPr="000C53D2">
        <w:rPr>
          <w:rFonts w:ascii="Arial Narrow" w:hAnsi="Arial Narrow"/>
          <w:color w:val="404040" w:themeColor="text1" w:themeTint="BF"/>
        </w:rPr>
        <w:t>Pořizovatel</w:t>
      </w:r>
      <w:r w:rsidRPr="000C53D2">
        <w:rPr>
          <w:rFonts w:ascii="Arial Narrow" w:hAnsi="Arial Narrow"/>
          <w:color w:val="404040" w:themeColor="text1" w:themeTint="BF"/>
        </w:rPr>
        <w:tab/>
      </w:r>
      <w:r w:rsidRPr="000C53D2">
        <w:rPr>
          <w:rFonts w:ascii="Arial Narrow" w:hAnsi="Arial Narrow"/>
          <w:color w:val="404040" w:themeColor="text1" w:themeTint="BF"/>
        </w:rPr>
        <w:tab/>
        <w:t>:</w:t>
      </w:r>
      <w:r w:rsidRPr="000C53D2">
        <w:rPr>
          <w:color w:val="404040" w:themeColor="text1" w:themeTint="BF"/>
        </w:rPr>
        <w:tab/>
      </w:r>
      <w:r w:rsidRPr="000C53D2">
        <w:rPr>
          <w:rFonts w:ascii="Arial Narrow" w:hAnsi="Arial Narrow"/>
          <w:b/>
          <w:color w:val="404040" w:themeColor="text1" w:themeTint="BF"/>
          <w:spacing w:val="40"/>
          <w:sz w:val="24"/>
        </w:rPr>
        <w:t>MĚSTSKÝ ÚŘAD CHRUDIM</w:t>
      </w:r>
      <w:r w:rsidRPr="000C53D2">
        <w:rPr>
          <w:b/>
          <w:color w:val="404040" w:themeColor="text1" w:themeTint="BF"/>
          <w:sz w:val="32"/>
        </w:rPr>
        <w:t xml:space="preserve">      </w:t>
      </w:r>
    </w:p>
    <w:p w:rsidR="00B03C86" w:rsidRPr="000C53D2" w:rsidRDefault="00B03C86">
      <w:pPr>
        <w:tabs>
          <w:tab w:val="left" w:pos="284"/>
          <w:tab w:val="left" w:pos="3119"/>
        </w:tabs>
        <w:ind w:left="3119"/>
        <w:rPr>
          <w:rFonts w:ascii="Arial Narrow" w:hAnsi="Arial Narrow"/>
          <w:b/>
          <w:color w:val="404040" w:themeColor="text1" w:themeTint="BF"/>
          <w:sz w:val="22"/>
          <w:u w:val="single"/>
        </w:rPr>
      </w:pPr>
      <w:r w:rsidRPr="000C53D2">
        <w:rPr>
          <w:rFonts w:ascii="Arial Narrow" w:hAnsi="Arial Narrow"/>
          <w:b/>
          <w:color w:val="404040" w:themeColor="text1" w:themeTint="BF"/>
          <w:sz w:val="24"/>
        </w:rPr>
        <w:tab/>
      </w:r>
      <w:r w:rsidRPr="000C53D2">
        <w:rPr>
          <w:rFonts w:ascii="Arial Narrow" w:hAnsi="Arial Narrow"/>
          <w:color w:val="404040" w:themeColor="text1" w:themeTint="BF"/>
        </w:rPr>
        <w:t>se sídlem</w:t>
      </w:r>
      <w:r w:rsidRPr="000C53D2">
        <w:rPr>
          <w:rFonts w:ascii="Arial Narrow" w:hAnsi="Arial Narrow"/>
          <w:color w:val="404040" w:themeColor="text1" w:themeTint="BF"/>
        </w:rPr>
        <w:tab/>
      </w:r>
      <w:r w:rsidRPr="000C53D2">
        <w:rPr>
          <w:rFonts w:ascii="Arial Narrow" w:hAnsi="Arial Narrow"/>
          <w:color w:val="404040" w:themeColor="text1" w:themeTint="BF"/>
        </w:rPr>
        <w:tab/>
      </w:r>
      <w:r w:rsidRPr="000C53D2">
        <w:rPr>
          <w:rFonts w:ascii="Arial Narrow" w:hAnsi="Arial Narrow"/>
          <w:color w:val="404040" w:themeColor="text1" w:themeTint="BF"/>
        </w:rPr>
        <w:tab/>
      </w:r>
      <w:r w:rsidRPr="000C53D2">
        <w:rPr>
          <w:rFonts w:ascii="Arial Narrow" w:hAnsi="Arial Narrow"/>
          <w:color w:val="404040" w:themeColor="text1" w:themeTint="BF"/>
        </w:rPr>
        <w:tab/>
      </w:r>
      <w:r w:rsidRPr="000C53D2">
        <w:rPr>
          <w:rFonts w:ascii="Arial Narrow" w:hAnsi="Arial Narrow"/>
          <w:color w:val="404040" w:themeColor="text1" w:themeTint="BF"/>
        </w:rPr>
        <w:tab/>
        <w:t xml:space="preserve">: </w:t>
      </w:r>
      <w:r w:rsidRPr="000C53D2">
        <w:rPr>
          <w:rFonts w:ascii="Arial Narrow" w:hAnsi="Arial Narrow"/>
          <w:color w:val="404040" w:themeColor="text1" w:themeTint="BF"/>
        </w:rPr>
        <w:tab/>
      </w:r>
      <w:r w:rsidRPr="000C53D2">
        <w:rPr>
          <w:rFonts w:ascii="Arial Narrow" w:hAnsi="Arial Narrow"/>
          <w:color w:val="404040" w:themeColor="text1" w:themeTint="BF"/>
        </w:rPr>
        <w:tab/>
        <w:t>Resselovo náměstí 77</w:t>
      </w:r>
    </w:p>
    <w:p w:rsidR="00B03C86" w:rsidRPr="000C53D2" w:rsidRDefault="00B03C86">
      <w:pPr>
        <w:ind w:left="3119"/>
        <w:rPr>
          <w:rFonts w:ascii="Arial Narrow" w:hAnsi="Arial Narrow"/>
          <w:color w:val="404040" w:themeColor="text1" w:themeTint="BF"/>
        </w:rPr>
      </w:pPr>
      <w:r w:rsidRPr="000C53D2">
        <w:rPr>
          <w:rFonts w:ascii="Arial Narrow" w:hAnsi="Arial Narrow"/>
          <w:color w:val="404040" w:themeColor="text1" w:themeTint="BF"/>
        </w:rPr>
        <w:t>odbor</w:t>
      </w:r>
      <w:r w:rsidRPr="000C53D2">
        <w:rPr>
          <w:rFonts w:ascii="Arial Narrow" w:hAnsi="Arial Narrow"/>
          <w:color w:val="404040" w:themeColor="text1" w:themeTint="BF"/>
        </w:rPr>
        <w:tab/>
      </w:r>
      <w:r w:rsidRPr="000C53D2">
        <w:rPr>
          <w:rFonts w:ascii="Arial Narrow" w:hAnsi="Arial Narrow"/>
          <w:color w:val="404040" w:themeColor="text1" w:themeTint="BF"/>
        </w:rPr>
        <w:tab/>
      </w:r>
      <w:r w:rsidRPr="000C53D2">
        <w:rPr>
          <w:rFonts w:ascii="Arial Narrow" w:hAnsi="Arial Narrow"/>
          <w:color w:val="404040" w:themeColor="text1" w:themeTint="BF"/>
        </w:rPr>
        <w:tab/>
      </w:r>
      <w:r w:rsidRPr="000C53D2">
        <w:rPr>
          <w:rFonts w:ascii="Arial Narrow" w:hAnsi="Arial Narrow"/>
          <w:color w:val="404040" w:themeColor="text1" w:themeTint="BF"/>
        </w:rPr>
        <w:tab/>
      </w:r>
      <w:r w:rsidRPr="000C53D2">
        <w:rPr>
          <w:rFonts w:ascii="Arial Narrow" w:hAnsi="Arial Narrow"/>
          <w:color w:val="404040" w:themeColor="text1" w:themeTint="BF"/>
        </w:rPr>
        <w:tab/>
      </w:r>
      <w:r w:rsidRPr="000C53D2">
        <w:rPr>
          <w:rFonts w:ascii="Arial Narrow" w:hAnsi="Arial Narrow"/>
          <w:color w:val="404040" w:themeColor="text1" w:themeTint="BF"/>
        </w:rPr>
        <w:tab/>
        <w:t xml:space="preserve">: </w:t>
      </w:r>
      <w:r w:rsidRPr="000C53D2">
        <w:rPr>
          <w:rFonts w:ascii="Arial Narrow" w:hAnsi="Arial Narrow"/>
          <w:color w:val="404040" w:themeColor="text1" w:themeTint="BF"/>
        </w:rPr>
        <w:tab/>
      </w:r>
      <w:r w:rsidRPr="000C53D2">
        <w:rPr>
          <w:rFonts w:ascii="Arial Narrow" w:hAnsi="Arial Narrow"/>
          <w:color w:val="404040" w:themeColor="text1" w:themeTint="BF"/>
        </w:rPr>
        <w:tab/>
      </w:r>
      <w:r w:rsidRPr="000C53D2">
        <w:rPr>
          <w:rFonts w:ascii="Arial Narrow" w:hAnsi="Arial Narrow"/>
          <w:b/>
          <w:color w:val="404040" w:themeColor="text1" w:themeTint="BF"/>
        </w:rPr>
        <w:t>územního plánu a regionálního rozvoje</w:t>
      </w:r>
    </w:p>
    <w:p w:rsidR="00B03C86" w:rsidRPr="000C53D2" w:rsidRDefault="00B03C86">
      <w:pPr>
        <w:ind w:left="3119" w:right="-72"/>
        <w:rPr>
          <w:rFonts w:ascii="Arial Narrow" w:hAnsi="Arial Narrow"/>
          <w:color w:val="404040" w:themeColor="text1" w:themeTint="BF"/>
        </w:rPr>
      </w:pPr>
      <w:r w:rsidRPr="000C53D2">
        <w:rPr>
          <w:rFonts w:ascii="Arial Narrow" w:hAnsi="Arial Narrow"/>
          <w:color w:val="404040" w:themeColor="text1" w:themeTint="BF"/>
        </w:rPr>
        <w:t>oddělení</w:t>
      </w:r>
      <w:r w:rsidRPr="000C53D2">
        <w:rPr>
          <w:rFonts w:ascii="Arial Narrow" w:hAnsi="Arial Narrow"/>
          <w:color w:val="404040" w:themeColor="text1" w:themeTint="BF"/>
        </w:rPr>
        <w:tab/>
      </w:r>
      <w:r w:rsidRPr="000C53D2">
        <w:rPr>
          <w:rFonts w:ascii="Arial Narrow" w:hAnsi="Arial Narrow"/>
          <w:color w:val="404040" w:themeColor="text1" w:themeTint="BF"/>
        </w:rPr>
        <w:tab/>
      </w:r>
      <w:r w:rsidRPr="000C53D2">
        <w:rPr>
          <w:rFonts w:ascii="Arial Narrow" w:hAnsi="Arial Narrow"/>
          <w:color w:val="404040" w:themeColor="text1" w:themeTint="BF"/>
        </w:rPr>
        <w:tab/>
      </w:r>
      <w:r w:rsidRPr="000C53D2">
        <w:rPr>
          <w:rFonts w:ascii="Arial Narrow" w:hAnsi="Arial Narrow"/>
          <w:color w:val="404040" w:themeColor="text1" w:themeTint="BF"/>
        </w:rPr>
        <w:tab/>
      </w:r>
      <w:r w:rsidRPr="000C53D2">
        <w:rPr>
          <w:rFonts w:ascii="Arial Narrow" w:hAnsi="Arial Narrow"/>
          <w:color w:val="404040" w:themeColor="text1" w:themeTint="BF"/>
        </w:rPr>
        <w:tab/>
        <w:t xml:space="preserve">: </w:t>
      </w:r>
      <w:r w:rsidRPr="000C53D2">
        <w:rPr>
          <w:rFonts w:ascii="Arial Narrow" w:hAnsi="Arial Narrow"/>
          <w:color w:val="404040" w:themeColor="text1" w:themeTint="BF"/>
        </w:rPr>
        <w:tab/>
      </w:r>
      <w:r w:rsidRPr="000C53D2">
        <w:rPr>
          <w:rFonts w:ascii="Arial Narrow" w:hAnsi="Arial Narrow"/>
          <w:color w:val="404040" w:themeColor="text1" w:themeTint="BF"/>
        </w:rPr>
        <w:tab/>
      </w:r>
      <w:r w:rsidRPr="000C53D2">
        <w:rPr>
          <w:rFonts w:ascii="Arial Narrow" w:hAnsi="Arial Narrow"/>
          <w:color w:val="404040" w:themeColor="text1" w:themeTint="BF"/>
          <w:sz w:val="18"/>
        </w:rPr>
        <w:t>územního plánu</w:t>
      </w:r>
    </w:p>
    <w:p w:rsidR="00C2540E" w:rsidRPr="000C53D2" w:rsidRDefault="00C2540E" w:rsidP="00C2540E">
      <w:pPr>
        <w:tabs>
          <w:tab w:val="left" w:pos="2835"/>
        </w:tabs>
        <w:ind w:left="3119"/>
        <w:outlineLvl w:val="0"/>
        <w:rPr>
          <w:rFonts w:ascii="Arial Narrow" w:hAnsi="Arial Narrow"/>
          <w:color w:val="404040" w:themeColor="text1" w:themeTint="BF"/>
          <w:szCs w:val="24"/>
        </w:rPr>
      </w:pPr>
    </w:p>
    <w:p w:rsidR="00C2540E" w:rsidRPr="000C53D2" w:rsidRDefault="00C2540E" w:rsidP="00C2540E">
      <w:pPr>
        <w:ind w:left="3119" w:right="-72"/>
        <w:rPr>
          <w:rFonts w:ascii="Arial Narrow" w:hAnsi="Arial Narrow"/>
          <w:color w:val="404040" w:themeColor="text1" w:themeTint="BF"/>
          <w:sz w:val="16"/>
        </w:rPr>
      </w:pPr>
      <w:r w:rsidRPr="000C53D2">
        <w:rPr>
          <w:rFonts w:ascii="Arial Narrow" w:hAnsi="Arial Narrow"/>
          <w:color w:val="404040" w:themeColor="text1" w:themeTint="BF"/>
        </w:rPr>
        <w:tab/>
      </w:r>
    </w:p>
    <w:p w:rsidR="00B03C86" w:rsidRDefault="00B03C86" w:rsidP="00C2540E">
      <w:pPr>
        <w:ind w:left="992" w:right="-68"/>
        <w:rPr>
          <w:rFonts w:ascii="Arial Narrow" w:hAnsi="Arial Narrow"/>
          <w:b/>
          <w:color w:val="000080"/>
          <w:sz w:val="16"/>
        </w:rPr>
      </w:pPr>
      <w:r w:rsidRPr="000C53D2">
        <w:rPr>
          <w:rFonts w:ascii="Arial Narrow" w:hAnsi="Arial Narrow"/>
          <w:color w:val="404040" w:themeColor="text1" w:themeTint="BF"/>
        </w:rPr>
        <w:t>Projektant</w:t>
      </w:r>
      <w:r w:rsidRPr="000C53D2">
        <w:rPr>
          <w:rFonts w:ascii="Arial Narrow" w:hAnsi="Arial Narrow"/>
          <w:color w:val="404040" w:themeColor="text1" w:themeTint="BF"/>
        </w:rPr>
        <w:tab/>
      </w:r>
      <w:r w:rsidRPr="000C53D2">
        <w:rPr>
          <w:rFonts w:ascii="Arial Narrow" w:hAnsi="Arial Narrow"/>
          <w:color w:val="404040" w:themeColor="text1" w:themeTint="BF"/>
        </w:rPr>
        <w:tab/>
      </w:r>
      <w:r w:rsidRPr="000C53D2">
        <w:rPr>
          <w:rFonts w:ascii="Arial Narrow" w:hAnsi="Arial Narrow"/>
          <w:color w:val="404040" w:themeColor="text1" w:themeTint="BF"/>
        </w:rPr>
        <w:tab/>
      </w:r>
      <w:r w:rsidRPr="000C53D2">
        <w:rPr>
          <w:rFonts w:ascii="Arial Narrow" w:hAnsi="Arial Narrow"/>
          <w:color w:val="404040" w:themeColor="text1" w:themeTint="BF"/>
        </w:rPr>
        <w:tab/>
        <w:t>:</w:t>
      </w:r>
      <w:r>
        <w:rPr>
          <w:rFonts w:ascii="Arial Narrow" w:hAnsi="Arial Narrow"/>
        </w:rPr>
        <w:t xml:space="preserve">     </w:t>
      </w:r>
      <w:r w:rsidRPr="0038655C">
        <w:rPr>
          <w:rFonts w:ascii="Arial Black" w:hAnsi="Arial Black"/>
          <w:b/>
          <w:color w:val="365F91" w:themeColor="accent1" w:themeShade="BF"/>
          <w:w w:val="50"/>
          <w:sz w:val="26"/>
          <w:szCs w:val="26"/>
        </w:rPr>
        <w:t>Ing.arch. Dušan   V R Š E K</w:t>
      </w:r>
    </w:p>
    <w:p w:rsidR="00B03C86" w:rsidRPr="00334A92" w:rsidRDefault="00B03C86">
      <w:pPr>
        <w:ind w:left="3119" w:right="-70"/>
        <w:rPr>
          <w:rFonts w:ascii="Arial Narrow" w:hAnsi="Arial Narrow"/>
          <w:color w:val="404040" w:themeColor="text1" w:themeTint="BF"/>
          <w:spacing w:val="2"/>
          <w:sz w:val="16"/>
        </w:rPr>
      </w:pPr>
      <w:r w:rsidRPr="00334A92">
        <w:rPr>
          <w:rFonts w:ascii="Arial Narrow" w:hAnsi="Arial Narrow"/>
          <w:color w:val="404040" w:themeColor="text1" w:themeTint="BF"/>
          <w:spacing w:val="32"/>
          <w:sz w:val="16"/>
        </w:rPr>
        <w:t>autorizovaný architekt</w:t>
      </w:r>
    </w:p>
    <w:p w:rsidR="00B03C86" w:rsidRPr="00334A92" w:rsidRDefault="00B03C86">
      <w:pPr>
        <w:ind w:left="3119" w:right="-70"/>
        <w:rPr>
          <w:rFonts w:ascii="Arial Narrow" w:hAnsi="Arial Narrow"/>
          <w:color w:val="404040" w:themeColor="text1" w:themeTint="BF"/>
          <w:spacing w:val="2"/>
          <w:sz w:val="10"/>
        </w:rPr>
      </w:pPr>
    </w:p>
    <w:p w:rsidR="0038655C" w:rsidRPr="000C53D2" w:rsidRDefault="0038655C" w:rsidP="0038655C">
      <w:pPr>
        <w:tabs>
          <w:tab w:val="left" w:pos="5103"/>
          <w:tab w:val="left" w:pos="5670"/>
        </w:tabs>
        <w:ind w:left="3119" w:right="-70"/>
        <w:rPr>
          <w:rFonts w:ascii="Arial Narrow" w:hAnsi="Arial Narrow"/>
          <w:color w:val="404040" w:themeColor="text1" w:themeTint="BF"/>
          <w:sz w:val="18"/>
          <w:szCs w:val="16"/>
        </w:rPr>
      </w:pPr>
      <w:r w:rsidRPr="000C53D2">
        <w:rPr>
          <w:rFonts w:ascii="Arial Narrow" w:hAnsi="Arial Narrow"/>
          <w:color w:val="404040" w:themeColor="text1" w:themeTint="BF"/>
          <w:sz w:val="18"/>
          <w:szCs w:val="16"/>
        </w:rPr>
        <w:t xml:space="preserve">se sídlem           </w:t>
      </w:r>
      <w:r w:rsidRPr="000C53D2">
        <w:rPr>
          <w:rFonts w:ascii="Arial Narrow" w:hAnsi="Arial Narrow"/>
          <w:color w:val="404040" w:themeColor="text1" w:themeTint="BF"/>
          <w:sz w:val="18"/>
          <w:szCs w:val="16"/>
        </w:rPr>
        <w:tab/>
        <w:t xml:space="preserve">: </w:t>
      </w:r>
      <w:r w:rsidRPr="000C53D2">
        <w:rPr>
          <w:rFonts w:ascii="Arial Narrow" w:hAnsi="Arial Narrow"/>
          <w:color w:val="404040" w:themeColor="text1" w:themeTint="BF"/>
          <w:sz w:val="18"/>
          <w:szCs w:val="16"/>
        </w:rPr>
        <w:tab/>
      </w:r>
      <w:r w:rsidR="00B03C86" w:rsidRPr="000C53D2">
        <w:rPr>
          <w:rFonts w:ascii="Arial Narrow" w:hAnsi="Arial Narrow"/>
          <w:color w:val="404040" w:themeColor="text1" w:themeTint="BF"/>
          <w:sz w:val="18"/>
          <w:szCs w:val="16"/>
        </w:rPr>
        <w:t>Ateliér Praha</w:t>
      </w:r>
      <w:r w:rsidR="0016420C" w:rsidRPr="000C53D2">
        <w:rPr>
          <w:rFonts w:ascii="Arial Narrow" w:hAnsi="Arial Narrow"/>
          <w:color w:val="404040" w:themeColor="text1" w:themeTint="BF"/>
          <w:sz w:val="18"/>
          <w:szCs w:val="16"/>
        </w:rPr>
        <w:t>, V Olšinách 1125/56, 100 00 Praha 10</w:t>
      </w:r>
    </w:p>
    <w:p w:rsidR="0038655C" w:rsidRPr="000C53D2" w:rsidRDefault="0038655C" w:rsidP="0038655C">
      <w:pPr>
        <w:tabs>
          <w:tab w:val="left" w:pos="5103"/>
          <w:tab w:val="left" w:pos="5670"/>
        </w:tabs>
        <w:ind w:left="3119" w:right="-70"/>
        <w:rPr>
          <w:rFonts w:ascii="Arial Narrow" w:hAnsi="Arial Narrow"/>
          <w:color w:val="404040" w:themeColor="text1" w:themeTint="BF"/>
          <w:sz w:val="18"/>
          <w:szCs w:val="16"/>
        </w:rPr>
      </w:pPr>
      <w:r w:rsidRPr="000C53D2">
        <w:rPr>
          <w:rFonts w:ascii="Arial Narrow" w:hAnsi="Arial Narrow"/>
          <w:color w:val="404040" w:themeColor="text1" w:themeTint="BF"/>
          <w:sz w:val="18"/>
          <w:szCs w:val="16"/>
        </w:rPr>
        <w:t xml:space="preserve">tel.                     </w:t>
      </w:r>
      <w:r w:rsidRPr="000C53D2">
        <w:rPr>
          <w:rFonts w:ascii="Arial Narrow" w:hAnsi="Arial Narrow"/>
          <w:color w:val="404040" w:themeColor="text1" w:themeTint="BF"/>
          <w:sz w:val="18"/>
          <w:szCs w:val="16"/>
        </w:rPr>
        <w:tab/>
        <w:t xml:space="preserve">:     </w:t>
      </w:r>
      <w:r w:rsidRPr="000C53D2">
        <w:rPr>
          <w:rFonts w:ascii="Arial Narrow" w:hAnsi="Arial Narrow"/>
          <w:color w:val="404040" w:themeColor="text1" w:themeTint="BF"/>
          <w:sz w:val="18"/>
          <w:szCs w:val="16"/>
        </w:rPr>
        <w:tab/>
      </w:r>
      <w:r w:rsidR="00B03C86" w:rsidRPr="000C53D2">
        <w:rPr>
          <w:rFonts w:ascii="Arial Narrow" w:hAnsi="Arial Narrow"/>
          <w:color w:val="404040" w:themeColor="text1" w:themeTint="BF"/>
          <w:sz w:val="18"/>
          <w:szCs w:val="16"/>
        </w:rPr>
        <w:t>60</w:t>
      </w:r>
      <w:r w:rsidRPr="000C53D2">
        <w:rPr>
          <w:rFonts w:ascii="Arial Narrow" w:hAnsi="Arial Narrow"/>
          <w:color w:val="404040" w:themeColor="text1" w:themeTint="BF"/>
          <w:sz w:val="18"/>
          <w:szCs w:val="16"/>
        </w:rPr>
        <w:t xml:space="preserve">2 554 352, </w:t>
      </w:r>
    </w:p>
    <w:p w:rsidR="00B03C86" w:rsidRPr="000C53D2" w:rsidRDefault="0038655C" w:rsidP="0038655C">
      <w:pPr>
        <w:tabs>
          <w:tab w:val="left" w:pos="5103"/>
          <w:tab w:val="left" w:pos="5670"/>
        </w:tabs>
        <w:ind w:left="3119" w:right="-70"/>
        <w:rPr>
          <w:color w:val="404040" w:themeColor="text1" w:themeTint="BF"/>
          <w:sz w:val="18"/>
          <w:szCs w:val="16"/>
        </w:rPr>
      </w:pPr>
      <w:r w:rsidRPr="000C53D2">
        <w:rPr>
          <w:rFonts w:ascii="Arial Narrow" w:hAnsi="Arial Narrow"/>
          <w:color w:val="404040" w:themeColor="text1" w:themeTint="BF"/>
          <w:sz w:val="18"/>
          <w:szCs w:val="16"/>
        </w:rPr>
        <w:t xml:space="preserve">e-mail                 </w:t>
      </w:r>
      <w:r w:rsidRPr="000C53D2">
        <w:rPr>
          <w:rFonts w:ascii="Arial Narrow" w:hAnsi="Arial Narrow"/>
          <w:color w:val="404040" w:themeColor="text1" w:themeTint="BF"/>
          <w:sz w:val="18"/>
          <w:szCs w:val="16"/>
        </w:rPr>
        <w:tab/>
        <w:t xml:space="preserve">:     </w:t>
      </w:r>
      <w:r w:rsidRPr="000C53D2">
        <w:rPr>
          <w:rFonts w:ascii="Arial Narrow" w:hAnsi="Arial Narrow"/>
          <w:color w:val="404040" w:themeColor="text1" w:themeTint="BF"/>
          <w:sz w:val="18"/>
          <w:szCs w:val="16"/>
        </w:rPr>
        <w:tab/>
        <w:t>metalart@upcmail</w:t>
      </w:r>
      <w:r w:rsidR="00B03C86" w:rsidRPr="000C53D2">
        <w:rPr>
          <w:rFonts w:ascii="Arial Narrow" w:hAnsi="Arial Narrow"/>
          <w:color w:val="404040" w:themeColor="text1" w:themeTint="BF"/>
          <w:sz w:val="18"/>
          <w:szCs w:val="16"/>
        </w:rPr>
        <w:t>.cz</w:t>
      </w:r>
    </w:p>
    <w:p w:rsidR="00B03C86" w:rsidRPr="00334A92" w:rsidRDefault="00B03C86">
      <w:pPr>
        <w:ind w:left="3119"/>
        <w:rPr>
          <w:rFonts w:ascii="Arial Narrow" w:hAnsi="Arial Narrow"/>
          <w:color w:val="404040" w:themeColor="text1" w:themeTint="BF"/>
          <w:sz w:val="16"/>
        </w:rPr>
      </w:pPr>
      <w:r w:rsidRPr="00334A92">
        <w:rPr>
          <w:color w:val="404040" w:themeColor="text1" w:themeTint="BF"/>
          <w:sz w:val="18"/>
        </w:rPr>
        <w:tab/>
      </w:r>
    </w:p>
    <w:p w:rsidR="00B03C86" w:rsidRDefault="00B03C86">
      <w:pPr>
        <w:ind w:left="3119"/>
        <w:rPr>
          <w:rFonts w:ascii="Arial Narrow" w:hAnsi="Arial Narrow"/>
          <w:bCs/>
          <w:color w:val="808080"/>
          <w:spacing w:val="20"/>
          <w:sz w:val="16"/>
        </w:rPr>
      </w:pPr>
      <w:r w:rsidRPr="0038655C">
        <w:rPr>
          <w:rFonts w:ascii="Arial Narrow" w:hAnsi="Arial Narrow"/>
          <w:bCs/>
          <w:color w:val="808080"/>
          <w:spacing w:val="20"/>
          <w:sz w:val="16"/>
        </w:rPr>
        <w:t>ODBORNÁ SPOLUPRÁCE</w:t>
      </w:r>
    </w:p>
    <w:p w:rsidR="0038655C" w:rsidRPr="0038655C" w:rsidRDefault="0038655C">
      <w:pPr>
        <w:ind w:left="3119"/>
        <w:rPr>
          <w:rFonts w:ascii="Arial Narrow" w:hAnsi="Arial Narrow"/>
          <w:bCs/>
          <w:color w:val="808080"/>
          <w:spacing w:val="20"/>
          <w:sz w:val="16"/>
        </w:rPr>
      </w:pPr>
    </w:p>
    <w:p w:rsidR="00B03C86" w:rsidRDefault="00B03C86">
      <w:pPr>
        <w:tabs>
          <w:tab w:val="left" w:pos="2835"/>
        </w:tabs>
        <w:spacing w:line="60" w:lineRule="exact"/>
        <w:ind w:left="3119"/>
        <w:rPr>
          <w:rFonts w:ascii="Arial Narrow" w:hAnsi="Arial Narrow"/>
          <w:sz w:val="6"/>
          <w:u w:val="single"/>
        </w:rPr>
      </w:pPr>
    </w:p>
    <w:p w:rsidR="00B03C86" w:rsidRDefault="00B03C86" w:rsidP="0038655C">
      <w:pPr>
        <w:ind w:left="3119" w:right="-70"/>
        <w:rPr>
          <w:rFonts w:ascii="Arial Narrow" w:hAnsi="Arial Narrow"/>
          <w:noProof/>
        </w:rPr>
      </w:pPr>
      <w:r>
        <w:rPr>
          <w:rFonts w:ascii="Arial Narrow" w:hAnsi="Arial Narrow"/>
          <w:b/>
          <w:color w:val="800000"/>
          <w:spacing w:val="26"/>
        </w:rPr>
        <w:tab/>
      </w:r>
      <w:r w:rsidR="008271F4">
        <w:rPr>
          <w:rFonts w:ascii="Arial Narrow" w:hAnsi="Arial Narrow"/>
          <w:noProof/>
        </w:rPr>
        <w:drawing>
          <wp:inline distT="0" distB="0" distL="0" distR="0">
            <wp:extent cx="1457960" cy="344805"/>
            <wp:effectExtent l="19050" t="0" r="8890" b="0"/>
            <wp:docPr id="4"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8" cstate="print"/>
                    <a:srcRect/>
                    <a:stretch>
                      <a:fillRect/>
                    </a:stretch>
                  </pic:blipFill>
                  <pic:spPr bwMode="auto">
                    <a:xfrm>
                      <a:off x="0" y="0"/>
                      <a:ext cx="1457960" cy="344805"/>
                    </a:xfrm>
                    <a:prstGeom prst="rect">
                      <a:avLst/>
                    </a:prstGeom>
                    <a:noFill/>
                    <a:ln w="9525">
                      <a:noFill/>
                      <a:miter lim="800000"/>
                      <a:headEnd/>
                      <a:tailEnd/>
                    </a:ln>
                  </pic:spPr>
                </pic:pic>
              </a:graphicData>
            </a:graphic>
          </wp:inline>
        </w:drawing>
      </w:r>
    </w:p>
    <w:p w:rsidR="0038655C" w:rsidRDefault="0038655C" w:rsidP="0038655C">
      <w:pPr>
        <w:ind w:left="3119" w:right="-70"/>
        <w:rPr>
          <w:rFonts w:ascii="Arial Narrow" w:hAnsi="Arial Narrow"/>
          <w:color w:val="7F7F7F"/>
          <w:spacing w:val="32"/>
          <w:sz w:val="16"/>
        </w:rPr>
      </w:pPr>
      <w:r w:rsidRPr="0052735C">
        <w:rPr>
          <w:rFonts w:ascii="Arial Narrow" w:hAnsi="Arial Narrow"/>
          <w:color w:val="7F7F7F"/>
          <w:spacing w:val="32"/>
          <w:sz w:val="16"/>
        </w:rPr>
        <w:t>autorizovaný inženýr ČKAIT</w:t>
      </w:r>
      <w:r>
        <w:rPr>
          <w:rFonts w:ascii="Arial Narrow" w:hAnsi="Arial Narrow"/>
          <w:color w:val="7F7F7F"/>
          <w:spacing w:val="32"/>
          <w:sz w:val="16"/>
        </w:rPr>
        <w:t xml:space="preserve"> </w:t>
      </w:r>
      <w:r w:rsidRPr="0052735C">
        <w:rPr>
          <w:rFonts w:ascii="Arial Narrow" w:hAnsi="Arial Narrow"/>
          <w:color w:val="7F7F7F"/>
          <w:spacing w:val="32"/>
          <w:sz w:val="16"/>
        </w:rPr>
        <w:t>07 00304</w:t>
      </w:r>
      <w:r w:rsidRPr="0052735C">
        <w:rPr>
          <w:rFonts w:ascii="Arial Narrow" w:hAnsi="Arial Narrow"/>
          <w:color w:val="7F7F7F"/>
          <w:spacing w:val="32"/>
          <w:sz w:val="16"/>
        </w:rPr>
        <w:tab/>
      </w:r>
    </w:p>
    <w:p w:rsidR="0038655C" w:rsidRDefault="0038655C" w:rsidP="0038655C">
      <w:pPr>
        <w:ind w:left="3119" w:right="-70"/>
        <w:rPr>
          <w:rFonts w:ascii="Arial Narrow" w:hAnsi="Arial Narrow"/>
          <w:color w:val="333333"/>
          <w:sz w:val="10"/>
        </w:rPr>
      </w:pPr>
    </w:p>
    <w:p w:rsidR="0038655C" w:rsidRPr="000C53D2" w:rsidRDefault="0038655C" w:rsidP="0038655C">
      <w:pPr>
        <w:tabs>
          <w:tab w:val="left" w:pos="5103"/>
          <w:tab w:val="left" w:pos="5670"/>
        </w:tabs>
        <w:ind w:left="3119"/>
        <w:rPr>
          <w:rFonts w:ascii="Arial Narrow" w:hAnsi="Arial Narrow"/>
          <w:color w:val="404040" w:themeColor="text1" w:themeTint="BF"/>
          <w:sz w:val="18"/>
        </w:rPr>
      </w:pPr>
      <w:r w:rsidRPr="000C53D2">
        <w:rPr>
          <w:rFonts w:ascii="Arial Narrow" w:hAnsi="Arial Narrow"/>
          <w:color w:val="404040" w:themeColor="text1" w:themeTint="BF"/>
          <w:sz w:val="18"/>
        </w:rPr>
        <w:t xml:space="preserve">se sídlem           </w:t>
      </w:r>
      <w:r w:rsidRPr="000C53D2">
        <w:rPr>
          <w:rFonts w:ascii="Arial Narrow" w:hAnsi="Arial Narrow"/>
          <w:color w:val="404040" w:themeColor="text1" w:themeTint="BF"/>
          <w:sz w:val="18"/>
        </w:rPr>
        <w:tab/>
        <w:t xml:space="preserve">: </w:t>
      </w:r>
      <w:r w:rsidRPr="000C53D2">
        <w:rPr>
          <w:rFonts w:ascii="Arial Narrow" w:hAnsi="Arial Narrow"/>
          <w:color w:val="404040" w:themeColor="text1" w:themeTint="BF"/>
          <w:sz w:val="18"/>
        </w:rPr>
        <w:tab/>
      </w:r>
      <w:r w:rsidRPr="000C53D2">
        <w:rPr>
          <w:rFonts w:ascii="Arial Narrow" w:hAnsi="Arial Narrow"/>
          <w:color w:val="404040" w:themeColor="text1" w:themeTint="BF"/>
          <w:sz w:val="18"/>
        </w:rPr>
        <w:tab/>
        <w:t>Opletalova 690, 537 01 Chrudim II</w:t>
      </w:r>
      <w:r w:rsidRPr="000C53D2">
        <w:rPr>
          <w:rFonts w:ascii="Arial Narrow" w:hAnsi="Arial Narrow"/>
          <w:color w:val="404040" w:themeColor="text1" w:themeTint="BF"/>
          <w:sz w:val="18"/>
        </w:rPr>
        <w:tab/>
      </w:r>
    </w:p>
    <w:p w:rsidR="0038655C" w:rsidRPr="000C53D2" w:rsidRDefault="0038655C" w:rsidP="0038655C">
      <w:pPr>
        <w:tabs>
          <w:tab w:val="left" w:pos="5103"/>
          <w:tab w:val="left" w:pos="5670"/>
        </w:tabs>
        <w:ind w:left="3119"/>
        <w:outlineLvl w:val="0"/>
        <w:rPr>
          <w:rFonts w:ascii="Arial Narrow" w:hAnsi="Arial Narrow"/>
          <w:color w:val="404040" w:themeColor="text1" w:themeTint="BF"/>
          <w:sz w:val="18"/>
        </w:rPr>
      </w:pPr>
      <w:r w:rsidRPr="000C53D2">
        <w:rPr>
          <w:rFonts w:ascii="Arial Narrow" w:hAnsi="Arial Narrow"/>
          <w:color w:val="404040" w:themeColor="text1" w:themeTint="BF"/>
          <w:sz w:val="18"/>
        </w:rPr>
        <w:t xml:space="preserve">tel.                     </w:t>
      </w:r>
      <w:r w:rsidRPr="000C53D2">
        <w:rPr>
          <w:rFonts w:ascii="Arial Narrow" w:hAnsi="Arial Narrow"/>
          <w:color w:val="404040" w:themeColor="text1" w:themeTint="BF"/>
          <w:sz w:val="18"/>
        </w:rPr>
        <w:tab/>
        <w:t xml:space="preserve">:     </w:t>
      </w:r>
      <w:r w:rsidRPr="000C53D2">
        <w:rPr>
          <w:rFonts w:ascii="Arial Narrow" w:hAnsi="Arial Narrow"/>
          <w:color w:val="404040" w:themeColor="text1" w:themeTint="BF"/>
          <w:sz w:val="18"/>
        </w:rPr>
        <w:tab/>
        <w:t>469 637 631, 603 579 466</w:t>
      </w:r>
      <w:r w:rsidRPr="000C53D2">
        <w:rPr>
          <w:rFonts w:ascii="Arial Narrow" w:hAnsi="Arial Narrow"/>
          <w:color w:val="404040" w:themeColor="text1" w:themeTint="BF"/>
          <w:sz w:val="18"/>
        </w:rPr>
        <w:tab/>
      </w:r>
    </w:p>
    <w:p w:rsidR="0038655C" w:rsidRPr="000C53D2" w:rsidRDefault="0038655C" w:rsidP="0038655C">
      <w:pPr>
        <w:tabs>
          <w:tab w:val="left" w:pos="5103"/>
          <w:tab w:val="left" w:pos="5670"/>
        </w:tabs>
        <w:ind w:left="3119"/>
        <w:rPr>
          <w:rFonts w:ascii="Arial Narrow" w:hAnsi="Arial Narrow"/>
          <w:color w:val="404040" w:themeColor="text1" w:themeTint="BF"/>
          <w:sz w:val="18"/>
        </w:rPr>
      </w:pPr>
      <w:r w:rsidRPr="000C53D2">
        <w:rPr>
          <w:rFonts w:ascii="Arial Narrow" w:hAnsi="Arial Narrow"/>
          <w:color w:val="404040" w:themeColor="text1" w:themeTint="BF"/>
          <w:sz w:val="18"/>
        </w:rPr>
        <w:t xml:space="preserve">e-mail                 </w:t>
      </w:r>
      <w:r w:rsidRPr="000C53D2">
        <w:rPr>
          <w:rFonts w:ascii="Arial Narrow" w:hAnsi="Arial Narrow"/>
          <w:color w:val="404040" w:themeColor="text1" w:themeTint="BF"/>
          <w:sz w:val="18"/>
        </w:rPr>
        <w:tab/>
        <w:t xml:space="preserve">:     </w:t>
      </w:r>
      <w:r w:rsidRPr="000C53D2">
        <w:rPr>
          <w:rFonts w:ascii="Arial Narrow" w:hAnsi="Arial Narrow"/>
          <w:color w:val="404040" w:themeColor="text1" w:themeTint="BF"/>
          <w:sz w:val="18"/>
        </w:rPr>
        <w:tab/>
      </w:r>
      <w:hyperlink r:id="rId9" w:history="1">
        <w:r w:rsidRPr="000C53D2">
          <w:rPr>
            <w:rStyle w:val="Hypertextovodkaz"/>
            <w:rFonts w:ascii="Arial Narrow" w:hAnsi="Arial Narrow"/>
            <w:color w:val="404040" w:themeColor="text1" w:themeTint="BF"/>
            <w:sz w:val="18"/>
            <w:u w:val="none"/>
          </w:rPr>
          <w:t>jelinek@jelinekprojekt.cz</w:t>
        </w:r>
      </w:hyperlink>
      <w:r w:rsidRPr="000C53D2">
        <w:rPr>
          <w:rFonts w:ascii="Arial Narrow" w:hAnsi="Arial Narrow"/>
          <w:color w:val="404040" w:themeColor="text1" w:themeTint="BF"/>
          <w:sz w:val="18"/>
        </w:rPr>
        <w:tab/>
      </w:r>
    </w:p>
    <w:p w:rsidR="00B03C86" w:rsidRPr="000C53D2" w:rsidRDefault="0038655C" w:rsidP="0038655C">
      <w:pPr>
        <w:tabs>
          <w:tab w:val="left" w:pos="2835"/>
          <w:tab w:val="left" w:pos="5103"/>
          <w:tab w:val="left" w:pos="5670"/>
        </w:tabs>
        <w:ind w:left="3119"/>
        <w:rPr>
          <w:rFonts w:ascii="Arial Narrow" w:hAnsi="Arial Narrow"/>
          <w:color w:val="404040" w:themeColor="text1" w:themeTint="BF"/>
          <w:sz w:val="18"/>
        </w:rPr>
      </w:pPr>
      <w:r w:rsidRPr="000C53D2">
        <w:rPr>
          <w:rFonts w:ascii="Arial Narrow" w:hAnsi="Arial Narrow"/>
          <w:color w:val="404040" w:themeColor="text1" w:themeTint="BF"/>
          <w:sz w:val="18"/>
        </w:rPr>
        <w:t>www</w:t>
      </w:r>
      <w:r w:rsidRPr="000C53D2">
        <w:rPr>
          <w:rFonts w:ascii="Arial Narrow" w:hAnsi="Arial Narrow"/>
          <w:color w:val="404040" w:themeColor="text1" w:themeTint="BF"/>
          <w:sz w:val="18"/>
        </w:rPr>
        <w:tab/>
        <w:t>:</w:t>
      </w:r>
      <w:r w:rsidRPr="000C53D2">
        <w:rPr>
          <w:rFonts w:ascii="Arial Narrow" w:hAnsi="Arial Narrow"/>
          <w:color w:val="404040" w:themeColor="text1" w:themeTint="BF"/>
          <w:sz w:val="18"/>
        </w:rPr>
        <w:tab/>
        <w:t>jelinekprojekt.cz</w:t>
      </w:r>
    </w:p>
    <w:p w:rsidR="00B03C86" w:rsidRPr="000C53D2" w:rsidRDefault="00B03C86">
      <w:pPr>
        <w:tabs>
          <w:tab w:val="left" w:pos="2835"/>
        </w:tabs>
        <w:ind w:left="3119"/>
        <w:rPr>
          <w:rFonts w:ascii="Arial Narrow" w:hAnsi="Arial Narrow"/>
          <w:color w:val="404040" w:themeColor="text1" w:themeTint="BF"/>
          <w:sz w:val="16"/>
        </w:rPr>
      </w:pPr>
    </w:p>
    <w:p w:rsidR="00B03C86" w:rsidRPr="000C53D2" w:rsidRDefault="00B03C86">
      <w:pPr>
        <w:tabs>
          <w:tab w:val="left" w:pos="2835"/>
        </w:tabs>
        <w:ind w:left="3119"/>
        <w:rPr>
          <w:rFonts w:ascii="Arial Narrow" w:hAnsi="Arial Narrow"/>
          <w:b/>
          <w:bCs/>
          <w:color w:val="404040" w:themeColor="text1" w:themeTint="BF"/>
          <w:spacing w:val="20"/>
        </w:rPr>
      </w:pPr>
      <w:r w:rsidRPr="000C53D2">
        <w:rPr>
          <w:rFonts w:ascii="Arial Narrow" w:hAnsi="Arial Narrow"/>
          <w:b/>
          <w:bCs/>
          <w:color w:val="404040" w:themeColor="text1" w:themeTint="BF"/>
          <w:spacing w:val="20"/>
        </w:rPr>
        <w:t>SPECIALISTÉ</w:t>
      </w:r>
    </w:p>
    <w:p w:rsidR="00B03C86" w:rsidRPr="000C53D2" w:rsidRDefault="00B03C86">
      <w:pPr>
        <w:tabs>
          <w:tab w:val="left" w:pos="2835"/>
        </w:tabs>
        <w:spacing w:line="60" w:lineRule="exact"/>
        <w:ind w:left="3119"/>
        <w:rPr>
          <w:rFonts w:ascii="Arial Narrow" w:hAnsi="Arial Narrow"/>
          <w:color w:val="404040" w:themeColor="text1" w:themeTint="BF"/>
          <w:sz w:val="6"/>
          <w:u w:val="single"/>
        </w:rPr>
      </w:pPr>
    </w:p>
    <w:p w:rsidR="00B03C86" w:rsidRPr="000C53D2" w:rsidRDefault="00B03C86">
      <w:pPr>
        <w:tabs>
          <w:tab w:val="left" w:pos="2835"/>
        </w:tabs>
        <w:spacing w:line="240" w:lineRule="exact"/>
        <w:ind w:left="3119"/>
        <w:rPr>
          <w:rFonts w:ascii="Arial Narrow" w:hAnsi="Arial Narrow"/>
          <w:b/>
          <w:bCs/>
          <w:color w:val="404040" w:themeColor="text1" w:themeTint="BF"/>
          <w:spacing w:val="20"/>
        </w:rPr>
      </w:pPr>
      <w:r w:rsidRPr="000C53D2">
        <w:rPr>
          <w:rFonts w:ascii="Arial Narrow" w:hAnsi="Arial Narrow"/>
          <w:b/>
          <w:bCs/>
          <w:color w:val="404040" w:themeColor="text1" w:themeTint="BF"/>
          <w:spacing w:val="20"/>
        </w:rPr>
        <w:t xml:space="preserve">Doprava            </w:t>
      </w:r>
    </w:p>
    <w:p w:rsidR="00B03C86" w:rsidRPr="000C53D2" w:rsidRDefault="00B03C86">
      <w:pPr>
        <w:spacing w:line="240" w:lineRule="exact"/>
        <w:ind w:left="3119"/>
        <w:rPr>
          <w:rFonts w:ascii="Arial Narrow" w:hAnsi="Arial Narrow"/>
          <w:color w:val="404040" w:themeColor="text1" w:themeTint="BF"/>
        </w:rPr>
      </w:pPr>
      <w:r w:rsidRPr="000C53D2">
        <w:rPr>
          <w:rFonts w:ascii="Arial Narrow" w:hAnsi="Arial Narrow"/>
          <w:color w:val="404040" w:themeColor="text1" w:themeTint="BF"/>
        </w:rPr>
        <w:t>Ing. Vladimír  Z i m a</w:t>
      </w:r>
    </w:p>
    <w:p w:rsidR="00B03C86" w:rsidRPr="000C53D2" w:rsidRDefault="00B03C86" w:rsidP="00C2540E">
      <w:pPr>
        <w:ind w:left="3119" w:firstLine="17"/>
        <w:rPr>
          <w:rFonts w:ascii="Arial Narrow" w:hAnsi="Arial Narrow"/>
          <w:color w:val="404040" w:themeColor="text1" w:themeTint="BF"/>
          <w:sz w:val="10"/>
          <w:u w:val="single"/>
        </w:rPr>
      </w:pPr>
    </w:p>
    <w:p w:rsidR="00B03C86" w:rsidRPr="000C53D2" w:rsidRDefault="0016420C" w:rsidP="0016420C">
      <w:pPr>
        <w:pStyle w:val="Nadpis8"/>
        <w:spacing w:before="0" w:line="240" w:lineRule="exact"/>
        <w:ind w:left="3119" w:firstLine="0"/>
        <w:rPr>
          <w:rFonts w:ascii="Arial Narrow" w:hAnsi="Arial Narrow"/>
          <w:b/>
          <w:bCs/>
          <w:color w:val="404040" w:themeColor="text1" w:themeTint="BF"/>
          <w:spacing w:val="20"/>
          <w:u w:val="none"/>
        </w:rPr>
      </w:pPr>
      <w:r w:rsidRPr="000C53D2">
        <w:rPr>
          <w:rFonts w:ascii="Arial Narrow" w:hAnsi="Arial Narrow"/>
          <w:b/>
          <w:bCs/>
          <w:color w:val="404040" w:themeColor="text1" w:themeTint="BF"/>
          <w:spacing w:val="20"/>
          <w:u w:val="none"/>
        </w:rPr>
        <w:t>Vodovod, vodní toky, vodní plochy</w:t>
      </w:r>
    </w:p>
    <w:p w:rsidR="0016420C" w:rsidRPr="000C53D2" w:rsidRDefault="0016420C" w:rsidP="0016420C">
      <w:pPr>
        <w:pStyle w:val="Nadpis7"/>
        <w:spacing w:line="240" w:lineRule="exact"/>
        <w:ind w:left="3119"/>
        <w:rPr>
          <w:rFonts w:ascii="Arial Narrow" w:hAnsi="Arial Narrow"/>
          <w:b w:val="0"/>
          <w:color w:val="404040" w:themeColor="text1" w:themeTint="BF"/>
        </w:rPr>
      </w:pPr>
      <w:r w:rsidRPr="000C53D2">
        <w:rPr>
          <w:rFonts w:ascii="Arial Narrow" w:hAnsi="Arial Narrow"/>
          <w:b w:val="0"/>
          <w:color w:val="404040" w:themeColor="text1" w:themeTint="BF"/>
        </w:rPr>
        <w:t>Bohumila  F i k e j s o v á</w:t>
      </w:r>
    </w:p>
    <w:p w:rsidR="00C2540E" w:rsidRPr="000C53D2" w:rsidRDefault="00C2540E" w:rsidP="00C2540E">
      <w:pPr>
        <w:ind w:left="3119" w:firstLine="17"/>
        <w:rPr>
          <w:rFonts w:ascii="Arial Narrow" w:hAnsi="Arial Narrow"/>
          <w:color w:val="404040" w:themeColor="text1" w:themeTint="BF"/>
          <w:sz w:val="10"/>
          <w:u w:val="single"/>
        </w:rPr>
      </w:pPr>
    </w:p>
    <w:p w:rsidR="0016420C" w:rsidRPr="000C53D2" w:rsidRDefault="0016420C" w:rsidP="0016420C">
      <w:pPr>
        <w:pStyle w:val="Nadpis8"/>
        <w:spacing w:before="0" w:line="240" w:lineRule="exact"/>
        <w:ind w:left="3119" w:firstLine="0"/>
        <w:rPr>
          <w:rFonts w:ascii="Arial Narrow" w:hAnsi="Arial Narrow"/>
          <w:b/>
          <w:bCs/>
          <w:color w:val="404040" w:themeColor="text1" w:themeTint="BF"/>
          <w:spacing w:val="20"/>
          <w:u w:val="none"/>
        </w:rPr>
      </w:pPr>
      <w:r w:rsidRPr="000C53D2">
        <w:rPr>
          <w:rFonts w:ascii="Arial Narrow" w:hAnsi="Arial Narrow"/>
          <w:b/>
          <w:bCs/>
          <w:color w:val="404040" w:themeColor="text1" w:themeTint="BF"/>
          <w:spacing w:val="20"/>
          <w:u w:val="none"/>
        </w:rPr>
        <w:t>Kanalizace</w:t>
      </w:r>
    </w:p>
    <w:p w:rsidR="0016420C" w:rsidRPr="000C53D2" w:rsidRDefault="0016420C" w:rsidP="0016420C">
      <w:pPr>
        <w:pStyle w:val="Nadpis7"/>
        <w:numPr>
          <w:ilvl w:val="0"/>
          <w:numId w:val="23"/>
        </w:numPr>
        <w:spacing w:line="240" w:lineRule="exact"/>
        <w:rPr>
          <w:rFonts w:ascii="Arial Narrow" w:hAnsi="Arial Narrow"/>
          <w:b w:val="0"/>
          <w:color w:val="404040" w:themeColor="text1" w:themeTint="BF"/>
        </w:rPr>
      </w:pPr>
      <w:r w:rsidRPr="000C53D2">
        <w:rPr>
          <w:rFonts w:ascii="Arial Narrow" w:hAnsi="Arial Narrow"/>
          <w:b w:val="0"/>
          <w:color w:val="404040" w:themeColor="text1" w:themeTint="BF"/>
        </w:rPr>
        <w:t>převzato</w:t>
      </w:r>
    </w:p>
    <w:p w:rsidR="00C2540E" w:rsidRPr="000C53D2" w:rsidRDefault="00265469" w:rsidP="00C2540E">
      <w:pPr>
        <w:pStyle w:val="Zkladntext"/>
        <w:numPr>
          <w:ilvl w:val="0"/>
          <w:numId w:val="23"/>
        </w:numPr>
        <w:spacing w:before="0" w:line="240" w:lineRule="auto"/>
        <w:rPr>
          <w:rFonts w:ascii="Arial Narrow" w:hAnsi="Arial Narrow"/>
          <w:color w:val="404040" w:themeColor="text1" w:themeTint="BF"/>
        </w:rPr>
      </w:pPr>
      <w:r w:rsidRPr="000C53D2">
        <w:rPr>
          <w:rFonts w:ascii="Arial Narrow" w:hAnsi="Arial Narrow"/>
          <w:color w:val="404040" w:themeColor="text1" w:themeTint="BF"/>
        </w:rPr>
        <w:t>z</w:t>
      </w:r>
      <w:r w:rsidR="00C2540E" w:rsidRPr="000C53D2">
        <w:rPr>
          <w:rFonts w:ascii="Arial Narrow" w:hAnsi="Arial Narrow"/>
          <w:color w:val="404040" w:themeColor="text1" w:themeTint="BF"/>
        </w:rPr>
        <w:t>pracovatel: VS a.s. Chrudim, Ing. M. Soudek, PhD., 05/2013</w:t>
      </w:r>
    </w:p>
    <w:p w:rsidR="00C2540E" w:rsidRPr="000C53D2" w:rsidRDefault="00C2540E" w:rsidP="00C2540E">
      <w:pPr>
        <w:ind w:left="3119" w:firstLine="17"/>
        <w:rPr>
          <w:rFonts w:ascii="Arial Narrow" w:hAnsi="Arial Narrow"/>
          <w:color w:val="404040" w:themeColor="text1" w:themeTint="BF"/>
          <w:sz w:val="10"/>
          <w:u w:val="single"/>
        </w:rPr>
      </w:pPr>
    </w:p>
    <w:p w:rsidR="00B03C86" w:rsidRPr="000C53D2" w:rsidRDefault="00B03C86">
      <w:pPr>
        <w:spacing w:line="240" w:lineRule="exact"/>
        <w:ind w:left="3119"/>
        <w:rPr>
          <w:rFonts w:ascii="Arial Narrow" w:hAnsi="Arial Narrow"/>
          <w:b/>
          <w:bCs/>
          <w:color w:val="404040" w:themeColor="text1" w:themeTint="BF"/>
          <w:spacing w:val="20"/>
        </w:rPr>
      </w:pPr>
      <w:r w:rsidRPr="000C53D2">
        <w:rPr>
          <w:rFonts w:ascii="Arial Narrow" w:hAnsi="Arial Narrow"/>
          <w:b/>
          <w:bCs/>
          <w:color w:val="404040" w:themeColor="text1" w:themeTint="BF"/>
          <w:spacing w:val="20"/>
        </w:rPr>
        <w:t>Plyn, teplo</w:t>
      </w:r>
    </w:p>
    <w:p w:rsidR="00B03C86" w:rsidRPr="000C53D2" w:rsidRDefault="00B03C86">
      <w:pPr>
        <w:pStyle w:val="Nadpis7"/>
        <w:spacing w:line="240" w:lineRule="exact"/>
        <w:ind w:left="3119"/>
        <w:rPr>
          <w:rFonts w:ascii="Arial Narrow" w:hAnsi="Arial Narrow"/>
          <w:b w:val="0"/>
          <w:color w:val="404040" w:themeColor="text1" w:themeTint="BF"/>
        </w:rPr>
      </w:pPr>
      <w:r w:rsidRPr="000C53D2">
        <w:rPr>
          <w:rFonts w:ascii="Arial Narrow" w:hAnsi="Arial Narrow"/>
          <w:b w:val="0"/>
          <w:color w:val="404040" w:themeColor="text1" w:themeTint="BF"/>
        </w:rPr>
        <w:t>Bohumila  F i k e j s o v á</w:t>
      </w:r>
    </w:p>
    <w:p w:rsidR="00C2540E" w:rsidRPr="000C53D2" w:rsidRDefault="00C2540E" w:rsidP="00C2540E">
      <w:pPr>
        <w:ind w:left="3119" w:firstLine="17"/>
        <w:rPr>
          <w:rFonts w:ascii="Arial Narrow" w:hAnsi="Arial Narrow"/>
          <w:color w:val="404040" w:themeColor="text1" w:themeTint="BF"/>
          <w:sz w:val="10"/>
          <w:u w:val="single"/>
        </w:rPr>
      </w:pPr>
    </w:p>
    <w:p w:rsidR="00B03C86" w:rsidRPr="000C53D2" w:rsidRDefault="00B03C86" w:rsidP="0016420C">
      <w:pPr>
        <w:spacing w:line="240" w:lineRule="exact"/>
        <w:ind w:left="3119"/>
        <w:rPr>
          <w:rFonts w:ascii="Arial Narrow" w:hAnsi="Arial Narrow"/>
          <w:b/>
          <w:bCs/>
          <w:color w:val="404040" w:themeColor="text1" w:themeTint="BF"/>
          <w:spacing w:val="20"/>
        </w:rPr>
      </w:pPr>
      <w:r w:rsidRPr="000C53D2">
        <w:rPr>
          <w:rFonts w:ascii="Arial Narrow" w:hAnsi="Arial Narrow"/>
          <w:b/>
          <w:bCs/>
          <w:color w:val="404040" w:themeColor="text1" w:themeTint="BF"/>
          <w:spacing w:val="20"/>
        </w:rPr>
        <w:t>Elektrorozvody</w:t>
      </w:r>
      <w:r w:rsidR="0016420C" w:rsidRPr="000C53D2">
        <w:rPr>
          <w:rFonts w:ascii="Arial Narrow" w:hAnsi="Arial Narrow"/>
          <w:b/>
          <w:bCs/>
          <w:color w:val="404040" w:themeColor="text1" w:themeTint="BF"/>
          <w:spacing w:val="20"/>
        </w:rPr>
        <w:t>, telekomunikace</w:t>
      </w:r>
    </w:p>
    <w:p w:rsidR="00B03C86" w:rsidRPr="000C53D2" w:rsidRDefault="00B03C86">
      <w:pPr>
        <w:spacing w:line="240" w:lineRule="exact"/>
        <w:ind w:left="3119"/>
        <w:rPr>
          <w:rFonts w:ascii="Arial Narrow" w:hAnsi="Arial Narrow"/>
          <w:color w:val="404040" w:themeColor="text1" w:themeTint="BF"/>
        </w:rPr>
      </w:pPr>
      <w:r w:rsidRPr="000C53D2">
        <w:rPr>
          <w:rFonts w:ascii="Arial Narrow" w:hAnsi="Arial Narrow"/>
          <w:color w:val="404040" w:themeColor="text1" w:themeTint="BF"/>
        </w:rPr>
        <w:t>Jaroslav  P o u č</w:t>
      </w:r>
    </w:p>
    <w:p w:rsidR="00C2540E" w:rsidRPr="000C53D2" w:rsidRDefault="00C2540E" w:rsidP="00C2540E">
      <w:pPr>
        <w:ind w:left="3119" w:firstLine="17"/>
        <w:rPr>
          <w:rFonts w:ascii="Arial Narrow" w:hAnsi="Arial Narrow"/>
          <w:color w:val="404040" w:themeColor="text1" w:themeTint="BF"/>
          <w:sz w:val="10"/>
          <w:u w:val="single"/>
        </w:rPr>
      </w:pPr>
    </w:p>
    <w:p w:rsidR="00B03C86" w:rsidRPr="000C53D2" w:rsidRDefault="00B03C86">
      <w:pPr>
        <w:pStyle w:val="Nadpis4"/>
        <w:tabs>
          <w:tab w:val="left" w:pos="3119"/>
        </w:tabs>
        <w:spacing w:before="0" w:line="240" w:lineRule="exact"/>
        <w:ind w:left="3119"/>
        <w:jc w:val="left"/>
        <w:rPr>
          <w:rFonts w:ascii="Arial Narrow" w:hAnsi="Arial Narrow"/>
          <w:b/>
          <w:bCs/>
          <w:color w:val="404040" w:themeColor="text1" w:themeTint="BF"/>
          <w:spacing w:val="20"/>
          <w:sz w:val="20"/>
        </w:rPr>
      </w:pPr>
      <w:r w:rsidRPr="000C53D2">
        <w:rPr>
          <w:rFonts w:ascii="Arial Narrow" w:hAnsi="Arial Narrow"/>
          <w:b/>
          <w:bCs/>
          <w:color w:val="404040" w:themeColor="text1" w:themeTint="BF"/>
          <w:spacing w:val="20"/>
          <w:sz w:val="20"/>
        </w:rPr>
        <w:t>Půdní fond, uspořádání krajiny</w:t>
      </w:r>
    </w:p>
    <w:p w:rsidR="00B03C86" w:rsidRPr="000C53D2" w:rsidRDefault="00B03C86" w:rsidP="00C2540E">
      <w:pPr>
        <w:pStyle w:val="Nadpis7"/>
        <w:spacing w:line="240" w:lineRule="exact"/>
        <w:ind w:left="3119"/>
        <w:rPr>
          <w:rFonts w:ascii="Arial Narrow" w:hAnsi="Arial Narrow"/>
          <w:b w:val="0"/>
          <w:color w:val="404040" w:themeColor="text1" w:themeTint="BF"/>
        </w:rPr>
      </w:pPr>
      <w:r w:rsidRPr="000C53D2">
        <w:rPr>
          <w:rFonts w:ascii="Arial Narrow" w:hAnsi="Arial Narrow"/>
          <w:color w:val="404040" w:themeColor="text1" w:themeTint="BF"/>
        </w:rPr>
        <w:tab/>
      </w:r>
      <w:r w:rsidR="00100949">
        <w:rPr>
          <w:rFonts w:ascii="Arial Narrow" w:hAnsi="Arial Narrow"/>
          <w:b w:val="0"/>
          <w:color w:val="404040" w:themeColor="text1" w:themeTint="BF"/>
        </w:rPr>
        <w:t>Ing. arch. Dušan V r š e k,  Bohumila  F i k e j s o v á</w:t>
      </w:r>
    </w:p>
    <w:p w:rsidR="00B03C86" w:rsidRPr="000C53D2" w:rsidRDefault="00B03C86">
      <w:pPr>
        <w:ind w:left="2824" w:firstLine="284"/>
        <w:rPr>
          <w:rFonts w:ascii="Arial Narrow" w:hAnsi="Arial Narrow"/>
          <w:color w:val="404040" w:themeColor="text1" w:themeTint="BF"/>
        </w:rPr>
      </w:pPr>
    </w:p>
    <w:p w:rsidR="00C2540E" w:rsidRPr="000C53D2" w:rsidRDefault="00C2540E">
      <w:pPr>
        <w:ind w:left="2824" w:firstLine="284"/>
        <w:rPr>
          <w:rFonts w:ascii="Arial Narrow" w:hAnsi="Arial Narrow"/>
          <w:color w:val="404040" w:themeColor="text1" w:themeTint="BF"/>
        </w:rPr>
      </w:pPr>
    </w:p>
    <w:p w:rsidR="00B03C86" w:rsidRPr="000C53D2" w:rsidRDefault="00B03C86" w:rsidP="00C2540E">
      <w:pPr>
        <w:ind w:left="992"/>
        <w:rPr>
          <w:rFonts w:ascii="Arial Narrow" w:hAnsi="Arial Narrow"/>
          <w:b/>
          <w:color w:val="404040" w:themeColor="text1" w:themeTint="BF"/>
          <w:spacing w:val="40"/>
        </w:rPr>
      </w:pPr>
      <w:r w:rsidRPr="000C53D2">
        <w:rPr>
          <w:rFonts w:ascii="Arial Narrow" w:hAnsi="Arial Narrow"/>
          <w:color w:val="404040" w:themeColor="text1" w:themeTint="BF"/>
        </w:rPr>
        <w:t>Druh ÚPD</w:t>
      </w:r>
      <w:r w:rsidRPr="000C53D2">
        <w:rPr>
          <w:rFonts w:ascii="Arial Narrow" w:hAnsi="Arial Narrow"/>
          <w:color w:val="404040" w:themeColor="text1" w:themeTint="BF"/>
        </w:rPr>
        <w:tab/>
      </w:r>
      <w:r w:rsidRPr="000C53D2">
        <w:rPr>
          <w:rFonts w:ascii="Arial Narrow" w:hAnsi="Arial Narrow"/>
          <w:color w:val="404040" w:themeColor="text1" w:themeTint="BF"/>
        </w:rPr>
        <w:tab/>
      </w:r>
      <w:r w:rsidRPr="000C53D2">
        <w:rPr>
          <w:rFonts w:ascii="Arial Narrow" w:hAnsi="Arial Narrow"/>
          <w:color w:val="404040" w:themeColor="text1" w:themeTint="BF"/>
        </w:rPr>
        <w:tab/>
      </w:r>
      <w:r w:rsidRPr="000C53D2">
        <w:rPr>
          <w:rFonts w:ascii="Arial Narrow" w:hAnsi="Arial Narrow"/>
          <w:color w:val="404040" w:themeColor="text1" w:themeTint="BF"/>
        </w:rPr>
        <w:tab/>
        <w:t>:</w:t>
      </w:r>
      <w:r w:rsidRPr="000C53D2">
        <w:rPr>
          <w:rFonts w:ascii="Arial Narrow" w:hAnsi="Arial Narrow"/>
          <w:color w:val="404040" w:themeColor="text1" w:themeTint="BF"/>
        </w:rPr>
        <w:tab/>
      </w:r>
      <w:r w:rsidRPr="000C53D2">
        <w:rPr>
          <w:rFonts w:ascii="Arial Narrow" w:hAnsi="Arial Narrow"/>
          <w:b/>
          <w:color w:val="404040" w:themeColor="text1" w:themeTint="BF"/>
          <w:spacing w:val="40"/>
        </w:rPr>
        <w:t>ÚZEMNÍ PLÁ</w:t>
      </w:r>
      <w:r w:rsidR="00E07F7C" w:rsidRPr="000C53D2">
        <w:rPr>
          <w:rFonts w:ascii="Arial Narrow" w:hAnsi="Arial Narrow"/>
          <w:b/>
          <w:color w:val="404040" w:themeColor="text1" w:themeTint="BF"/>
          <w:spacing w:val="40"/>
        </w:rPr>
        <w:t>N</w:t>
      </w:r>
    </w:p>
    <w:p w:rsidR="00B03C86" w:rsidRPr="000C53D2" w:rsidRDefault="00B03C86">
      <w:pPr>
        <w:ind w:left="993"/>
        <w:rPr>
          <w:rFonts w:ascii="Arial Narrow" w:hAnsi="Arial Narrow"/>
          <w:color w:val="404040" w:themeColor="text1" w:themeTint="BF"/>
        </w:rPr>
      </w:pPr>
    </w:p>
    <w:p w:rsidR="00B03C86" w:rsidRPr="000C53D2" w:rsidRDefault="00B03C86">
      <w:pPr>
        <w:ind w:left="2835" w:hanging="1843"/>
        <w:rPr>
          <w:rFonts w:ascii="Arial Narrow" w:hAnsi="Arial Narrow"/>
          <w:color w:val="404040" w:themeColor="text1" w:themeTint="BF"/>
        </w:rPr>
      </w:pPr>
    </w:p>
    <w:p w:rsidR="00B03C86" w:rsidRPr="000C53D2" w:rsidRDefault="00B03C86">
      <w:pPr>
        <w:tabs>
          <w:tab w:val="left" w:pos="2835"/>
          <w:tab w:val="left" w:pos="3119"/>
        </w:tabs>
        <w:ind w:left="2835" w:hanging="1843"/>
        <w:rPr>
          <w:rFonts w:ascii="Arial Narrow" w:hAnsi="Arial Narrow"/>
          <w:b/>
          <w:color w:val="404040" w:themeColor="text1" w:themeTint="BF"/>
          <w:spacing w:val="20"/>
        </w:rPr>
        <w:sectPr w:rsidR="00B03C86" w:rsidRPr="000C53D2" w:rsidSect="00C90D18">
          <w:footerReference w:type="default" r:id="rId10"/>
          <w:type w:val="nextColumn"/>
          <w:pgSz w:w="23814" w:h="16840" w:orient="landscape" w:code="8"/>
          <w:pgMar w:top="1247" w:right="1418" w:bottom="1418" w:left="1985" w:header="737" w:footer="227" w:gutter="0"/>
          <w:cols w:num="2" w:space="708"/>
          <w:docGrid w:linePitch="272"/>
        </w:sectPr>
      </w:pPr>
      <w:r w:rsidRPr="000C53D2">
        <w:rPr>
          <w:rFonts w:ascii="Arial Narrow" w:hAnsi="Arial Narrow"/>
          <w:color w:val="404040" w:themeColor="text1" w:themeTint="BF"/>
        </w:rPr>
        <w:t>Termín</w:t>
      </w:r>
      <w:r w:rsidRPr="000C53D2">
        <w:rPr>
          <w:rFonts w:ascii="Arial Narrow" w:hAnsi="Arial Narrow"/>
          <w:color w:val="404040" w:themeColor="text1" w:themeTint="BF"/>
        </w:rPr>
        <w:tab/>
        <w:t xml:space="preserve">:   </w:t>
      </w:r>
      <w:r w:rsidRPr="000C53D2">
        <w:rPr>
          <w:rFonts w:ascii="Arial Narrow" w:hAnsi="Arial Narrow"/>
          <w:color w:val="404040" w:themeColor="text1" w:themeTint="BF"/>
        </w:rPr>
        <w:tab/>
      </w:r>
      <w:r w:rsidR="00A373CE">
        <w:rPr>
          <w:rFonts w:ascii="Arial Narrow" w:hAnsi="Arial Narrow"/>
          <w:b/>
          <w:color w:val="404040" w:themeColor="text1" w:themeTint="BF"/>
          <w:spacing w:val="20"/>
        </w:rPr>
        <w:t>ř í j e n</w:t>
      </w:r>
      <w:r w:rsidR="00265469" w:rsidRPr="000C53D2">
        <w:rPr>
          <w:rFonts w:ascii="Arial Narrow" w:hAnsi="Arial Narrow"/>
          <w:b/>
          <w:color w:val="404040" w:themeColor="text1" w:themeTint="BF"/>
          <w:spacing w:val="20"/>
        </w:rPr>
        <w:t xml:space="preserve"> </w:t>
      </w:r>
      <w:r w:rsidR="00B15963">
        <w:rPr>
          <w:rFonts w:ascii="Arial Narrow" w:hAnsi="Arial Narrow"/>
          <w:b/>
          <w:color w:val="404040" w:themeColor="text1" w:themeTint="BF"/>
          <w:spacing w:val="20"/>
        </w:rPr>
        <w:t xml:space="preserve">    2015</w:t>
      </w:r>
    </w:p>
    <w:p w:rsidR="00B03C86" w:rsidRPr="00487F44" w:rsidRDefault="00B03C86">
      <w:pPr>
        <w:pStyle w:val="Nadpis5"/>
        <w:spacing w:before="0"/>
        <w:ind w:left="992" w:hanging="567"/>
        <w:jc w:val="left"/>
        <w:rPr>
          <w:rFonts w:ascii="Arial Narrow" w:hAnsi="Arial Narrow"/>
          <w:color w:val="404040" w:themeColor="text1" w:themeTint="BF"/>
          <w:sz w:val="22"/>
          <w:szCs w:val="22"/>
        </w:rPr>
      </w:pPr>
      <w:r w:rsidRPr="00487F44">
        <w:rPr>
          <w:rFonts w:ascii="Arial Narrow" w:hAnsi="Arial Narrow"/>
          <w:color w:val="404040" w:themeColor="text1" w:themeTint="BF"/>
          <w:sz w:val="22"/>
          <w:szCs w:val="22"/>
        </w:rPr>
        <w:lastRenderedPageBreak/>
        <w:t xml:space="preserve">1.2. </w:t>
      </w:r>
      <w:r w:rsidRPr="00487F44">
        <w:rPr>
          <w:rFonts w:ascii="Arial Narrow" w:hAnsi="Arial Narrow"/>
          <w:color w:val="404040" w:themeColor="text1" w:themeTint="BF"/>
          <w:sz w:val="22"/>
          <w:szCs w:val="22"/>
        </w:rPr>
        <w:tab/>
        <w:t>Hlavní cíle řešení</w:t>
      </w:r>
    </w:p>
    <w:p w:rsidR="0005277C" w:rsidRPr="00487F44" w:rsidRDefault="0005277C" w:rsidP="0005277C">
      <w:pPr>
        <w:pStyle w:val="Zkladntext"/>
        <w:tabs>
          <w:tab w:val="left" w:pos="993"/>
        </w:tabs>
        <w:spacing w:before="0"/>
        <w:ind w:left="993"/>
        <w:rPr>
          <w:rFonts w:ascii="Arial Narrow" w:hAnsi="Arial Narrow"/>
          <w:color w:val="404040" w:themeColor="text1" w:themeTint="BF"/>
        </w:rPr>
      </w:pPr>
      <w:r w:rsidRPr="00487F44">
        <w:rPr>
          <w:rFonts w:ascii="Arial Narrow" w:hAnsi="Arial Narrow"/>
          <w:color w:val="404040" w:themeColor="text1" w:themeTint="BF"/>
        </w:rPr>
        <w:t>Důvodem k </w:t>
      </w:r>
      <w:r w:rsidR="001C7F02" w:rsidRPr="00487F44">
        <w:rPr>
          <w:rFonts w:ascii="Arial Narrow" w:hAnsi="Arial Narrow"/>
          <w:color w:val="404040" w:themeColor="text1" w:themeTint="BF"/>
        </w:rPr>
        <w:t>pořízení územního</w:t>
      </w:r>
      <w:r w:rsidRPr="00487F44">
        <w:rPr>
          <w:rFonts w:ascii="Arial Narrow" w:hAnsi="Arial Narrow"/>
          <w:color w:val="404040" w:themeColor="text1" w:themeTint="BF"/>
        </w:rPr>
        <w:t xml:space="preserve"> plánu obce je snaha reagovat na rozvoj území s ohledem na jeho stávající využití, urbanistickou strukturu a další možnosti rozvoje obce a tvorby krajiny.</w:t>
      </w:r>
    </w:p>
    <w:p w:rsidR="0005277C" w:rsidRPr="00487F44" w:rsidRDefault="0005277C" w:rsidP="0005277C">
      <w:pPr>
        <w:tabs>
          <w:tab w:val="left" w:pos="993"/>
        </w:tabs>
        <w:ind w:left="993"/>
        <w:rPr>
          <w:rFonts w:ascii="Arial Narrow" w:hAnsi="Arial Narrow"/>
          <w:snapToGrid w:val="0"/>
          <w:color w:val="404040" w:themeColor="text1" w:themeTint="BF"/>
          <w:sz w:val="6"/>
        </w:rPr>
      </w:pPr>
    </w:p>
    <w:p w:rsidR="0005277C" w:rsidRPr="00487F44" w:rsidRDefault="0005277C" w:rsidP="0005277C">
      <w:pPr>
        <w:pStyle w:val="Nadpis1"/>
        <w:tabs>
          <w:tab w:val="left" w:pos="851"/>
          <w:tab w:val="left" w:pos="993"/>
        </w:tabs>
        <w:ind w:left="993"/>
        <w:rPr>
          <w:rFonts w:ascii="Arial Narrow" w:hAnsi="Arial Narrow"/>
          <w:color w:val="404040" w:themeColor="text1" w:themeTint="BF"/>
          <w:sz w:val="20"/>
          <w:u w:val="single"/>
        </w:rPr>
      </w:pPr>
      <w:r w:rsidRPr="00487F44">
        <w:rPr>
          <w:rFonts w:ascii="Arial Narrow" w:hAnsi="Arial Narrow"/>
          <w:color w:val="404040" w:themeColor="text1" w:themeTint="BF"/>
          <w:sz w:val="20"/>
          <w:u w:val="single"/>
        </w:rPr>
        <w:t>Hlavní cíle pořízení územního plánu:</w:t>
      </w:r>
    </w:p>
    <w:p w:rsidR="0005277C" w:rsidRPr="00487F44" w:rsidRDefault="0005277C" w:rsidP="00F97669">
      <w:pPr>
        <w:tabs>
          <w:tab w:val="left" w:pos="1276"/>
        </w:tabs>
        <w:ind w:left="1276" w:hanging="283"/>
        <w:jc w:val="both"/>
        <w:rPr>
          <w:color w:val="404040" w:themeColor="text1" w:themeTint="BF"/>
        </w:rPr>
      </w:pPr>
      <w:r w:rsidRPr="00487F44">
        <w:rPr>
          <w:rFonts w:ascii="Arial Narrow" w:hAnsi="Arial Narrow"/>
          <w:color w:val="404040" w:themeColor="text1" w:themeTint="BF"/>
        </w:rPr>
        <w:t>-</w:t>
      </w:r>
      <w:r w:rsidRPr="00487F44">
        <w:rPr>
          <w:rFonts w:ascii="Arial Narrow" w:hAnsi="Arial Narrow"/>
          <w:color w:val="404040" w:themeColor="text1" w:themeTint="BF"/>
        </w:rPr>
        <w:tab/>
        <w:t xml:space="preserve">snaha reagovat na potřeby rozvoje území s ohledem na jeho stávající využití, urbanistickou </w:t>
      </w:r>
      <w:r w:rsidR="001C7F02" w:rsidRPr="00487F44">
        <w:rPr>
          <w:rFonts w:ascii="Arial Narrow" w:hAnsi="Arial Narrow"/>
          <w:color w:val="404040" w:themeColor="text1" w:themeTint="BF"/>
        </w:rPr>
        <w:t>strukturu a další</w:t>
      </w:r>
      <w:r w:rsidRPr="00487F44">
        <w:rPr>
          <w:rFonts w:ascii="Arial Narrow" w:hAnsi="Arial Narrow"/>
          <w:color w:val="404040" w:themeColor="text1" w:themeTint="BF"/>
        </w:rPr>
        <w:t xml:space="preserve"> možnost rozvoje především bydlení, rozvoje podnikání při respektování přírodního prostředí                             </w:t>
      </w:r>
    </w:p>
    <w:p w:rsidR="0005277C" w:rsidRPr="00487F44" w:rsidRDefault="0005277C" w:rsidP="00F97669">
      <w:pPr>
        <w:pStyle w:val="Zkladntextodsazen"/>
        <w:numPr>
          <w:ilvl w:val="0"/>
          <w:numId w:val="8"/>
        </w:numPr>
        <w:tabs>
          <w:tab w:val="clear" w:pos="567"/>
          <w:tab w:val="clear" w:pos="1353"/>
          <w:tab w:val="clear" w:pos="1560"/>
          <w:tab w:val="left" w:pos="1276"/>
        </w:tabs>
        <w:ind w:left="1276" w:hanging="283"/>
        <w:rPr>
          <w:rFonts w:ascii="Arial Narrow" w:hAnsi="Arial Narrow"/>
          <w:color w:val="404040" w:themeColor="text1" w:themeTint="BF"/>
          <w:sz w:val="20"/>
        </w:rPr>
      </w:pPr>
      <w:r w:rsidRPr="00487F44">
        <w:rPr>
          <w:rFonts w:ascii="Arial Narrow" w:hAnsi="Arial Narrow"/>
          <w:color w:val="404040" w:themeColor="text1" w:themeTint="BF"/>
          <w:sz w:val="20"/>
        </w:rPr>
        <w:t>získat závazný územní doklad pro rozvoj území při respektování životního prostředí</w:t>
      </w:r>
    </w:p>
    <w:p w:rsidR="0005277C" w:rsidRPr="00487F44" w:rsidRDefault="0005277C" w:rsidP="00F97669">
      <w:pPr>
        <w:tabs>
          <w:tab w:val="left" w:pos="-3261"/>
          <w:tab w:val="left" w:pos="1276"/>
        </w:tabs>
        <w:ind w:left="1276" w:hanging="283"/>
        <w:jc w:val="both"/>
        <w:rPr>
          <w:rFonts w:ascii="Arial Narrow" w:hAnsi="Arial Narrow"/>
          <w:snapToGrid w:val="0"/>
          <w:color w:val="404040" w:themeColor="text1" w:themeTint="BF"/>
        </w:rPr>
      </w:pPr>
      <w:r w:rsidRPr="00487F44">
        <w:rPr>
          <w:rFonts w:ascii="Arial Narrow" w:hAnsi="Arial Narrow"/>
          <w:snapToGrid w:val="0"/>
          <w:color w:val="404040" w:themeColor="text1" w:themeTint="BF"/>
        </w:rPr>
        <w:t>-</w:t>
      </w:r>
      <w:r w:rsidRPr="00487F44">
        <w:rPr>
          <w:rFonts w:ascii="Arial Narrow" w:hAnsi="Arial Narrow"/>
          <w:snapToGrid w:val="0"/>
          <w:color w:val="404040" w:themeColor="text1" w:themeTint="BF"/>
        </w:rPr>
        <w:tab/>
        <w:t xml:space="preserve">vytvořit podmínky pro nové funkční </w:t>
      </w:r>
      <w:r w:rsidR="001C7F02" w:rsidRPr="00487F44">
        <w:rPr>
          <w:rFonts w:ascii="Arial Narrow" w:hAnsi="Arial Narrow"/>
          <w:snapToGrid w:val="0"/>
          <w:color w:val="404040" w:themeColor="text1" w:themeTint="BF"/>
        </w:rPr>
        <w:t>využití území</w:t>
      </w:r>
      <w:r w:rsidRPr="00487F44">
        <w:rPr>
          <w:rFonts w:ascii="Arial Narrow" w:hAnsi="Arial Narrow"/>
          <w:snapToGrid w:val="0"/>
          <w:color w:val="404040" w:themeColor="text1" w:themeTint="BF"/>
        </w:rPr>
        <w:t xml:space="preserve"> s ohledem na strukturu a funkční zónování</w:t>
      </w:r>
    </w:p>
    <w:p w:rsidR="0005277C" w:rsidRPr="00487F44" w:rsidRDefault="0005277C" w:rsidP="00F97669">
      <w:pPr>
        <w:tabs>
          <w:tab w:val="left" w:pos="1276"/>
        </w:tabs>
        <w:ind w:left="1276" w:hanging="283"/>
        <w:rPr>
          <w:rFonts w:ascii="Arial Narrow" w:hAnsi="Arial Narrow"/>
          <w:snapToGrid w:val="0"/>
          <w:color w:val="404040" w:themeColor="text1" w:themeTint="BF"/>
        </w:rPr>
      </w:pPr>
      <w:r w:rsidRPr="00487F44">
        <w:rPr>
          <w:rFonts w:ascii="Arial Narrow" w:hAnsi="Arial Narrow"/>
          <w:snapToGrid w:val="0"/>
          <w:color w:val="404040" w:themeColor="text1" w:themeTint="BF"/>
        </w:rPr>
        <w:t>-</w:t>
      </w:r>
      <w:r w:rsidRPr="00487F44">
        <w:rPr>
          <w:rFonts w:ascii="Arial Narrow" w:hAnsi="Arial Narrow"/>
          <w:snapToGrid w:val="0"/>
          <w:color w:val="404040" w:themeColor="text1" w:themeTint="BF"/>
        </w:rPr>
        <w:tab/>
        <w:t>navrhnout komplexní dobudování technické infrastruktury</w:t>
      </w:r>
    </w:p>
    <w:p w:rsidR="0005277C" w:rsidRPr="00487F44" w:rsidRDefault="0005277C" w:rsidP="00F97669">
      <w:pPr>
        <w:numPr>
          <w:ilvl w:val="0"/>
          <w:numId w:val="8"/>
        </w:numPr>
        <w:tabs>
          <w:tab w:val="clear" w:pos="1353"/>
          <w:tab w:val="left" w:pos="1276"/>
        </w:tabs>
        <w:ind w:left="1276" w:hanging="283"/>
        <w:rPr>
          <w:rFonts w:ascii="Arial Narrow" w:hAnsi="Arial Narrow"/>
          <w:snapToGrid w:val="0"/>
          <w:color w:val="404040" w:themeColor="text1" w:themeTint="BF"/>
        </w:rPr>
      </w:pPr>
      <w:r w:rsidRPr="00487F44">
        <w:rPr>
          <w:rFonts w:ascii="Arial Narrow" w:hAnsi="Arial Narrow"/>
          <w:snapToGrid w:val="0"/>
          <w:color w:val="404040" w:themeColor="text1" w:themeTint="BF"/>
        </w:rPr>
        <w:t>zajistit podklad pro koordinaci dopravně inženýrských staveb s ohledem na územní vazby</w:t>
      </w:r>
    </w:p>
    <w:p w:rsidR="00071E28" w:rsidRDefault="0005277C" w:rsidP="00F97669">
      <w:pPr>
        <w:tabs>
          <w:tab w:val="left" w:pos="1276"/>
        </w:tabs>
        <w:ind w:left="1276" w:hanging="283"/>
        <w:rPr>
          <w:rFonts w:ascii="Arial Narrow" w:hAnsi="Arial Narrow"/>
          <w:color w:val="404040" w:themeColor="text1" w:themeTint="BF"/>
        </w:rPr>
      </w:pPr>
      <w:r w:rsidRPr="00487F44">
        <w:rPr>
          <w:rFonts w:ascii="Arial Narrow" w:hAnsi="Arial Narrow"/>
          <w:color w:val="404040" w:themeColor="text1" w:themeTint="BF"/>
        </w:rPr>
        <w:t>-</w:t>
      </w:r>
      <w:r w:rsidRPr="00487F44">
        <w:rPr>
          <w:rFonts w:ascii="Arial Narrow" w:hAnsi="Arial Narrow"/>
          <w:color w:val="404040" w:themeColor="text1" w:themeTint="BF"/>
        </w:rPr>
        <w:tab/>
        <w:t>vytvořit podklad respektující historické a krajinné hodnoty</w:t>
      </w:r>
    </w:p>
    <w:p w:rsidR="00106B2C" w:rsidRDefault="00106B2C" w:rsidP="00C90D18">
      <w:pPr>
        <w:tabs>
          <w:tab w:val="left" w:pos="426"/>
        </w:tabs>
        <w:ind w:left="426"/>
        <w:rPr>
          <w:rFonts w:ascii="Arial Narrow" w:hAnsi="Arial Narrow"/>
          <w:color w:val="404040" w:themeColor="text1" w:themeTint="BF"/>
        </w:rPr>
      </w:pPr>
    </w:p>
    <w:p w:rsidR="004800AA" w:rsidRPr="00C90D18" w:rsidRDefault="007010A8" w:rsidP="007010A8">
      <w:pPr>
        <w:pStyle w:val="Nadpis5"/>
        <w:tabs>
          <w:tab w:val="left" w:pos="-1418"/>
        </w:tabs>
        <w:spacing w:before="0" w:line="240" w:lineRule="auto"/>
        <w:ind w:left="426" w:hanging="426"/>
        <w:jc w:val="both"/>
        <w:rPr>
          <w:rFonts w:ascii="Arial Narrow" w:hAnsi="Arial Narrow"/>
          <w:color w:val="FF0000"/>
          <w:sz w:val="24"/>
        </w:rPr>
      </w:pPr>
      <w:r>
        <w:rPr>
          <w:rFonts w:ascii="Arial Narrow" w:hAnsi="Arial Narrow"/>
          <w:color w:val="404040" w:themeColor="text1" w:themeTint="BF"/>
          <w:sz w:val="24"/>
        </w:rPr>
        <w:t>2.</w:t>
      </w:r>
      <w:r>
        <w:rPr>
          <w:rFonts w:ascii="Arial Narrow" w:hAnsi="Arial Narrow"/>
          <w:color w:val="404040" w:themeColor="text1" w:themeTint="BF"/>
          <w:sz w:val="24"/>
        </w:rPr>
        <w:tab/>
      </w:r>
      <w:r w:rsidR="00106B2C" w:rsidRPr="007010A8">
        <w:rPr>
          <w:rFonts w:ascii="Arial Narrow" w:hAnsi="Arial Narrow"/>
          <w:color w:val="404040" w:themeColor="text1" w:themeTint="BF"/>
          <w:sz w:val="24"/>
        </w:rPr>
        <w:t>Postup při pořízení územního plánu</w:t>
      </w:r>
      <w:r w:rsidR="001F7535" w:rsidRPr="007010A8">
        <w:rPr>
          <w:rFonts w:ascii="Arial Narrow" w:hAnsi="Arial Narrow"/>
          <w:color w:val="404040" w:themeColor="text1" w:themeTint="BF"/>
          <w:sz w:val="24"/>
        </w:rPr>
        <w:t xml:space="preserve"> a vyhodnocení v souladu s pož</w:t>
      </w:r>
      <w:r w:rsidR="004800AA" w:rsidRPr="007010A8">
        <w:rPr>
          <w:rFonts w:ascii="Arial Narrow" w:hAnsi="Arial Narrow"/>
          <w:color w:val="404040" w:themeColor="text1" w:themeTint="BF"/>
          <w:sz w:val="24"/>
        </w:rPr>
        <w:t xml:space="preserve">adavky stavebního zákona a </w:t>
      </w:r>
      <w:r w:rsidR="001C7F02" w:rsidRPr="007010A8">
        <w:rPr>
          <w:rFonts w:ascii="Arial Narrow" w:hAnsi="Arial Narrow"/>
          <w:color w:val="404040" w:themeColor="text1" w:themeTint="BF"/>
          <w:sz w:val="24"/>
        </w:rPr>
        <w:t>jeho prováděcích</w:t>
      </w:r>
      <w:r w:rsidR="001F7535" w:rsidRPr="007010A8">
        <w:rPr>
          <w:rFonts w:ascii="Arial Narrow" w:hAnsi="Arial Narrow"/>
          <w:color w:val="404040" w:themeColor="text1" w:themeTint="BF"/>
          <w:sz w:val="24"/>
        </w:rPr>
        <w:t xml:space="preserve"> právních přepisů</w:t>
      </w:r>
      <w:r w:rsidR="004800AA">
        <w:rPr>
          <w:rFonts w:ascii="Arial Narrow" w:hAnsi="Arial Narrow"/>
          <w:color w:val="FF0000"/>
          <w:sz w:val="24"/>
        </w:rPr>
        <w:t xml:space="preserve"> </w:t>
      </w:r>
      <w:r w:rsidR="004800AA">
        <w:rPr>
          <w:rFonts w:ascii="Arial Narrow" w:hAnsi="Arial Narrow"/>
          <w:b w:val="0"/>
          <w:color w:val="404040" w:themeColor="text1" w:themeTint="BF"/>
          <w:sz w:val="16"/>
        </w:rPr>
        <w:t>(doplněno pořizovatelem)</w:t>
      </w:r>
    </w:p>
    <w:p w:rsidR="00B90AD1" w:rsidRPr="007010A8" w:rsidRDefault="00B90AD1" w:rsidP="00C90D18">
      <w:pPr>
        <w:tabs>
          <w:tab w:val="left" w:pos="426"/>
        </w:tabs>
        <w:ind w:left="426"/>
        <w:jc w:val="both"/>
        <w:rPr>
          <w:rFonts w:ascii="Arial Narrow" w:hAnsi="Arial Narrow" w:cs="Tahoma"/>
          <w:color w:val="404040" w:themeColor="text1" w:themeTint="BF"/>
        </w:rPr>
      </w:pPr>
      <w:r w:rsidRPr="007010A8">
        <w:rPr>
          <w:rFonts w:ascii="Arial Narrow" w:hAnsi="Arial Narrow" w:cs="Tahoma"/>
          <w:color w:val="404040" w:themeColor="text1" w:themeTint="BF"/>
        </w:rPr>
        <w:t xml:space="preserve">Pořizovatelem ÚP </w:t>
      </w:r>
      <w:proofErr w:type="spellStart"/>
      <w:r w:rsidRPr="007010A8">
        <w:rPr>
          <w:rFonts w:ascii="Arial Narrow" w:hAnsi="Arial Narrow" w:cs="Tahoma"/>
          <w:color w:val="404040" w:themeColor="text1" w:themeTint="BF"/>
        </w:rPr>
        <w:t>Trojovice</w:t>
      </w:r>
      <w:proofErr w:type="spellEnd"/>
      <w:r w:rsidRPr="007010A8">
        <w:rPr>
          <w:rFonts w:ascii="Arial Narrow" w:hAnsi="Arial Narrow" w:cs="Tahoma"/>
          <w:color w:val="404040" w:themeColor="text1" w:themeTint="BF"/>
        </w:rPr>
        <w:t xml:space="preserve"> byl Městský úřad Chrudim, Odbor územního plánu a regionálního rozvoje, a to na základě písemného požadavku obce ze dne 15. 8. 2012 podle § 6, odstavce 1 písm. c zákona č. 183/2006 Sb. (stavební zákon). Územní plán byl pořizován podle zákona č. 183/2006 Sb. (stavební zá</w:t>
      </w:r>
      <w:r w:rsidR="00C90D18" w:rsidRPr="007010A8">
        <w:rPr>
          <w:rFonts w:ascii="Arial Narrow" w:hAnsi="Arial Narrow" w:cs="Tahoma"/>
          <w:color w:val="404040" w:themeColor="text1" w:themeTint="BF"/>
        </w:rPr>
        <w:t>kon) a jeho prováděcích vyhl.</w:t>
      </w:r>
      <w:r w:rsidRPr="007010A8">
        <w:rPr>
          <w:rFonts w:ascii="Arial Narrow" w:hAnsi="Arial Narrow" w:cs="Tahoma"/>
          <w:color w:val="404040" w:themeColor="text1" w:themeTint="BF"/>
        </w:rPr>
        <w:t xml:space="preserve"> č. 500/2006 Sb. a č. 501/2006 Sb. </w:t>
      </w:r>
      <w:r w:rsidRPr="007010A8">
        <w:rPr>
          <w:rFonts w:ascii="Arial Narrow" w:hAnsi="Arial Narrow" w:cs="Tahoma"/>
          <w:color w:val="404040" w:themeColor="text1" w:themeTint="BF"/>
        </w:rPr>
        <w:br/>
        <w:t xml:space="preserve">v platném znění. O pořízení územního plánu rozhodlo zastupitelstvo obce dne 28. 5. 2012. </w:t>
      </w:r>
    </w:p>
    <w:p w:rsidR="00B90AD1" w:rsidRPr="007010A8" w:rsidRDefault="00B90AD1" w:rsidP="00C90D18">
      <w:pPr>
        <w:ind w:left="426"/>
        <w:jc w:val="both"/>
        <w:rPr>
          <w:rFonts w:ascii="Arial Narrow" w:hAnsi="Arial Narrow" w:cs="Tahoma"/>
          <w:color w:val="404040" w:themeColor="text1" w:themeTint="BF"/>
        </w:rPr>
      </w:pPr>
      <w:r w:rsidRPr="007010A8">
        <w:rPr>
          <w:rFonts w:ascii="Arial Narrow" w:hAnsi="Arial Narrow" w:cs="Tahoma"/>
          <w:color w:val="404040" w:themeColor="text1" w:themeTint="BF"/>
        </w:rPr>
        <w:t xml:space="preserve">Pořizování ÚP začalo zpracováním zadání. Dne 3. 12. 2012 bylo oznámeno projednání návrhu zadání ÚP Trojovice. Zadání ÚP Trojovice bylo vystaveno od 13. 12. 2012 do 14. 1. 2013 na MěÚ Chrudim a na OÚ Trojovice. K zadání bylo možné se vyjádřit nejpozději do 30-ti dnů od vyvěšení oznámení. Z projednání návrhu zadání územního plánu Trojovice vyplynulo, že není nutno návrhu zadání územního plánu Trojovice posoudit z hlediska vlivů na životní prostředí. Na základě doplňujících požadavků k řešení, bylo zadání doplněno a schváleno zastupitelstvem obce dne 21. 1. 2013. </w:t>
      </w:r>
    </w:p>
    <w:p w:rsidR="00B90AD1" w:rsidRPr="007010A8" w:rsidRDefault="00B90AD1" w:rsidP="00C90D18">
      <w:pPr>
        <w:ind w:left="426"/>
        <w:jc w:val="both"/>
        <w:rPr>
          <w:rFonts w:ascii="Arial Narrow" w:hAnsi="Arial Narrow" w:cs="Tahoma"/>
          <w:color w:val="404040" w:themeColor="text1" w:themeTint="BF"/>
        </w:rPr>
      </w:pPr>
      <w:r w:rsidRPr="007010A8">
        <w:rPr>
          <w:rFonts w:ascii="Arial Narrow" w:hAnsi="Arial Narrow" w:cs="Tahoma"/>
          <w:color w:val="404040" w:themeColor="text1" w:themeTint="BF"/>
        </w:rPr>
        <w:t xml:space="preserve">Projednání návrhu bylo zahájeno 12. 2. 2014. Dne 11. 3. 2014 v 10.00 hodin proběhlo společné jednání na MěÚ Chrudim o návrhu ÚP Trojovice dle § 50 stavebního zákona. Návrh ÚP byl vystaven od 24. 2. 2014 do 10. 4. 2014. </w:t>
      </w:r>
    </w:p>
    <w:p w:rsidR="00B90AD1" w:rsidRPr="007010A8" w:rsidRDefault="00B90AD1" w:rsidP="00C90D18">
      <w:pPr>
        <w:ind w:left="426"/>
        <w:jc w:val="both"/>
        <w:rPr>
          <w:rFonts w:ascii="Arial Narrow" w:hAnsi="Arial Narrow" w:cs="Tahoma"/>
          <w:color w:val="404040" w:themeColor="text1" w:themeTint="BF"/>
        </w:rPr>
      </w:pPr>
      <w:r w:rsidRPr="007010A8">
        <w:rPr>
          <w:rFonts w:ascii="Arial Narrow" w:hAnsi="Arial Narrow" w:cs="Tahoma"/>
          <w:color w:val="404040" w:themeColor="text1" w:themeTint="BF"/>
        </w:rPr>
        <w:t xml:space="preserve">Návrh byl upraven do  souladu se stanovisky dotčených orgánů. Nebyly řešeny žádné rozpory. Dne 29. 10. 2014 bylo vydáno souhlasné stanovisko KrÚ Pce, odboru rozvoje, oddělení územního plánování ve smyslu §50 odst. 8 stavebního zákona. </w:t>
      </w:r>
    </w:p>
    <w:p w:rsidR="00B90AD1" w:rsidRPr="007010A8" w:rsidRDefault="00B90AD1" w:rsidP="00C90D18">
      <w:pPr>
        <w:ind w:left="426"/>
        <w:jc w:val="both"/>
        <w:rPr>
          <w:rFonts w:ascii="Arial Narrow" w:hAnsi="Arial Narrow" w:cs="Tahoma"/>
          <w:color w:val="404040" w:themeColor="text1" w:themeTint="BF"/>
        </w:rPr>
      </w:pPr>
      <w:r w:rsidRPr="007010A8">
        <w:rPr>
          <w:rFonts w:ascii="Arial Narrow" w:hAnsi="Arial Narrow" w:cs="Tahoma"/>
          <w:color w:val="404040" w:themeColor="text1" w:themeTint="BF"/>
        </w:rPr>
        <w:t xml:space="preserve">Krajský úřad Pardubického kraje, odbor rozvoje, fondů EU, cestovního ruchu a sportu (dále jen krajský úřad) obdržel dle § 50 odst. 2 zákona č. 183/2006 Sb., o územním plánování a stavebním řádu (stavební zákon), ve znění pozdějších předpisů dne 12. 2. 2014 oznámení o společném jednání o návrhu Územního plánu Trojovice (dále jen územní plán) a dokumentaci návrhu územního plánu. V souladu s § 50 odst. 7 stavebního zákona obdržel krajský úřad dne 15. 10. 2014 kopie stanovisek a připomínek, které byly k návrhu územního plánu uplatněny. </w:t>
      </w:r>
    </w:p>
    <w:p w:rsidR="00B90AD1" w:rsidRPr="007010A8" w:rsidRDefault="00B90AD1" w:rsidP="00C90D18">
      <w:pPr>
        <w:ind w:left="426"/>
        <w:jc w:val="both"/>
        <w:rPr>
          <w:rFonts w:ascii="Arial Narrow" w:hAnsi="Arial Narrow" w:cs="Tahoma"/>
          <w:color w:val="404040" w:themeColor="text1" w:themeTint="BF"/>
        </w:rPr>
      </w:pPr>
      <w:r w:rsidRPr="007010A8">
        <w:rPr>
          <w:rFonts w:ascii="Arial Narrow" w:hAnsi="Arial Narrow" w:cs="Tahoma"/>
          <w:color w:val="404040" w:themeColor="text1" w:themeTint="BF"/>
        </w:rPr>
        <w:t xml:space="preserve">Krajský úřad na základě předložených podkladů vydává toto stanovisko dle § 50 odst. 7 stavebního zákona. </w:t>
      </w:r>
    </w:p>
    <w:p w:rsidR="00B90AD1" w:rsidRPr="007010A8" w:rsidRDefault="00B90AD1" w:rsidP="00C90D18">
      <w:pPr>
        <w:tabs>
          <w:tab w:val="left" w:pos="709"/>
        </w:tabs>
        <w:ind w:left="709" w:hanging="283"/>
        <w:jc w:val="both"/>
        <w:rPr>
          <w:rFonts w:ascii="Arial Narrow" w:hAnsi="Arial Narrow" w:cs="Tahoma"/>
          <w:color w:val="404040" w:themeColor="text1" w:themeTint="BF"/>
        </w:rPr>
      </w:pPr>
      <w:r w:rsidRPr="007010A8">
        <w:rPr>
          <w:rFonts w:ascii="Arial Narrow" w:hAnsi="Arial Narrow" w:cs="Tahoma"/>
          <w:color w:val="404040" w:themeColor="text1" w:themeTint="BF"/>
        </w:rPr>
        <w:t xml:space="preserve">a) </w:t>
      </w:r>
      <w:r w:rsidRPr="007010A8">
        <w:rPr>
          <w:rFonts w:ascii="Arial Narrow" w:hAnsi="Arial Narrow" w:cs="Tahoma"/>
          <w:color w:val="404040" w:themeColor="text1" w:themeTint="BF"/>
        </w:rPr>
        <w:tab/>
        <w:t xml:space="preserve">Posouzení z hlediska zajištění koordinace využívání území s ohledem na širší územní vztahy </w:t>
      </w:r>
    </w:p>
    <w:p w:rsidR="00B90AD1" w:rsidRPr="007010A8" w:rsidRDefault="00B90AD1" w:rsidP="00C90D18">
      <w:pPr>
        <w:tabs>
          <w:tab w:val="left" w:pos="709"/>
        </w:tabs>
        <w:ind w:left="709" w:hanging="283"/>
        <w:jc w:val="both"/>
        <w:rPr>
          <w:rFonts w:ascii="Arial Narrow" w:hAnsi="Arial Narrow" w:cs="Tahoma"/>
          <w:color w:val="404040" w:themeColor="text1" w:themeTint="BF"/>
        </w:rPr>
      </w:pPr>
      <w:r w:rsidRPr="007010A8">
        <w:rPr>
          <w:rFonts w:ascii="Arial Narrow" w:hAnsi="Arial Narrow" w:cs="Tahoma"/>
          <w:color w:val="404040" w:themeColor="text1" w:themeTint="BF"/>
        </w:rPr>
        <w:tab/>
        <w:t xml:space="preserve">Z hlediska širších vztahů je územní plán koordinován s územně plánovacími dokumentacemi sousedních obcí. Dle předložených podkladů sousední obce neuplatnily při společném jednání připomínky. </w:t>
      </w:r>
    </w:p>
    <w:p w:rsidR="00B90AD1" w:rsidRPr="007010A8" w:rsidRDefault="00B90AD1" w:rsidP="00C90D18">
      <w:pPr>
        <w:tabs>
          <w:tab w:val="left" w:pos="709"/>
        </w:tabs>
        <w:ind w:left="709" w:hanging="283"/>
        <w:jc w:val="both"/>
        <w:rPr>
          <w:rFonts w:ascii="Arial Narrow" w:hAnsi="Arial Narrow" w:cs="Tahoma"/>
          <w:color w:val="404040" w:themeColor="text1" w:themeTint="BF"/>
        </w:rPr>
      </w:pPr>
      <w:r w:rsidRPr="007010A8">
        <w:rPr>
          <w:rFonts w:ascii="Arial Narrow" w:hAnsi="Arial Narrow" w:cs="Tahoma"/>
          <w:color w:val="404040" w:themeColor="text1" w:themeTint="BF"/>
        </w:rPr>
        <w:t xml:space="preserve">b) </w:t>
      </w:r>
      <w:r w:rsidRPr="007010A8">
        <w:rPr>
          <w:rFonts w:ascii="Arial Narrow" w:hAnsi="Arial Narrow" w:cs="Tahoma"/>
          <w:color w:val="404040" w:themeColor="text1" w:themeTint="BF"/>
        </w:rPr>
        <w:tab/>
        <w:t xml:space="preserve">Posouzení z hlediska souladu s politikou územního rozvoje a územně plánovací dokumentací vydanou krajem </w:t>
      </w:r>
    </w:p>
    <w:p w:rsidR="00B90AD1" w:rsidRPr="007010A8" w:rsidRDefault="00B90AD1" w:rsidP="00C90D18">
      <w:pPr>
        <w:tabs>
          <w:tab w:val="left" w:pos="709"/>
        </w:tabs>
        <w:ind w:left="709" w:hanging="283"/>
        <w:jc w:val="both"/>
        <w:rPr>
          <w:rFonts w:ascii="Arial Narrow" w:hAnsi="Arial Narrow" w:cs="Tahoma"/>
          <w:color w:val="404040" w:themeColor="text1" w:themeTint="BF"/>
        </w:rPr>
      </w:pPr>
      <w:r w:rsidRPr="007010A8">
        <w:rPr>
          <w:rFonts w:ascii="Arial Narrow" w:hAnsi="Arial Narrow" w:cs="Tahoma"/>
          <w:color w:val="404040" w:themeColor="text1" w:themeTint="BF"/>
        </w:rPr>
        <w:tab/>
        <w:t xml:space="preserve">Územní plán je v </w:t>
      </w:r>
      <w:r w:rsidRPr="007010A8">
        <w:rPr>
          <w:rFonts w:ascii="Arial Narrow" w:hAnsi="Arial Narrow" w:cs="Tahoma"/>
          <w:color w:val="404040" w:themeColor="text1" w:themeTint="BF"/>
        </w:rPr>
        <w:tab/>
        <w:t xml:space="preserve">souladu s Politikou územního rozvoje České republiky 2008 (PÚR ČR), schválenou usnesením vlády ČR č. 929 dne 20. 7. 2009 a není v rozporu s republikovými prioritami územního plánování pro zajištění udržitelného rozvoje území, které jsou stanovené v kapitole 2 PÚR ČR. Řešené území obce není zařazeno do rozvojové oblasti, rozvojové osy ani specifické oblasti republikového významu. Řešené území obce není dotčeno vymezením nových koridorů a ploch dopravní či technické infrastruktury, které by svým významem přesahovaly území jednoho kraje. </w:t>
      </w:r>
    </w:p>
    <w:p w:rsidR="00B90AD1" w:rsidRPr="007010A8" w:rsidRDefault="00B90AD1" w:rsidP="00C90D18">
      <w:pPr>
        <w:tabs>
          <w:tab w:val="left" w:pos="709"/>
        </w:tabs>
        <w:ind w:left="709" w:hanging="283"/>
        <w:jc w:val="both"/>
        <w:rPr>
          <w:rFonts w:ascii="Arial Narrow" w:hAnsi="Arial Narrow" w:cs="Tahoma"/>
          <w:color w:val="404040" w:themeColor="text1" w:themeTint="BF"/>
        </w:rPr>
      </w:pPr>
      <w:r w:rsidRPr="007010A8">
        <w:rPr>
          <w:rFonts w:ascii="Arial Narrow" w:hAnsi="Arial Narrow" w:cs="Tahoma"/>
          <w:color w:val="404040" w:themeColor="text1" w:themeTint="BF"/>
        </w:rPr>
        <w:tab/>
        <w:t xml:space="preserve">Územní plán je v souladu se Zásadami územního rozvoje Pardubického kraje (ZÚR Pk), vydanými 29. 4. 2010 usnesením č. Z/170/10, jelikož: </w:t>
      </w:r>
    </w:p>
    <w:p w:rsidR="00B90AD1" w:rsidRPr="007010A8" w:rsidRDefault="00B90AD1" w:rsidP="00C90D18">
      <w:pPr>
        <w:tabs>
          <w:tab w:val="left" w:pos="993"/>
        </w:tabs>
        <w:ind w:left="993" w:hanging="284"/>
        <w:jc w:val="both"/>
        <w:rPr>
          <w:rFonts w:ascii="Arial Narrow" w:hAnsi="Arial Narrow" w:cs="Tahoma"/>
          <w:color w:val="404040" w:themeColor="text1" w:themeTint="BF"/>
        </w:rPr>
      </w:pPr>
      <w:r w:rsidRPr="007010A8">
        <w:rPr>
          <w:rFonts w:ascii="Arial Narrow" w:hAnsi="Arial Narrow" w:cs="Tahoma"/>
          <w:color w:val="404040" w:themeColor="text1" w:themeTint="BF"/>
        </w:rPr>
        <w:t xml:space="preserve">- </w:t>
      </w:r>
      <w:r w:rsidRPr="007010A8">
        <w:rPr>
          <w:rFonts w:ascii="Arial Narrow" w:hAnsi="Arial Narrow" w:cs="Tahoma"/>
          <w:color w:val="404040" w:themeColor="text1" w:themeTint="BF"/>
        </w:rPr>
        <w:tab/>
        <w:t>respektuje priority územního plánování pro zajištění udržitelného rozvoje území,</w:t>
      </w:r>
      <w:r w:rsidR="00C90D18" w:rsidRPr="007010A8">
        <w:rPr>
          <w:rFonts w:ascii="Arial Narrow" w:hAnsi="Arial Narrow" w:cs="Tahoma"/>
          <w:color w:val="404040" w:themeColor="text1" w:themeTint="BF"/>
        </w:rPr>
        <w:t xml:space="preserve"> které jsou stanovené v kap.</w:t>
      </w:r>
      <w:r w:rsidRPr="007010A8">
        <w:rPr>
          <w:rFonts w:ascii="Arial Narrow" w:hAnsi="Arial Narrow" w:cs="Tahoma"/>
          <w:color w:val="404040" w:themeColor="text1" w:themeTint="BF"/>
        </w:rPr>
        <w:t xml:space="preserve"> 1 ZÚR Pk, </w:t>
      </w:r>
    </w:p>
    <w:p w:rsidR="00B90AD1" w:rsidRPr="007010A8" w:rsidRDefault="00B90AD1" w:rsidP="00C90D18">
      <w:pPr>
        <w:tabs>
          <w:tab w:val="left" w:pos="993"/>
        </w:tabs>
        <w:ind w:left="993" w:hanging="284"/>
        <w:jc w:val="both"/>
        <w:rPr>
          <w:rFonts w:ascii="Arial Narrow" w:hAnsi="Arial Narrow" w:cs="Tahoma"/>
          <w:color w:val="404040" w:themeColor="text1" w:themeTint="BF"/>
        </w:rPr>
      </w:pPr>
      <w:r w:rsidRPr="007010A8">
        <w:rPr>
          <w:rFonts w:ascii="Arial Narrow" w:hAnsi="Arial Narrow" w:cs="Tahoma"/>
          <w:color w:val="404040" w:themeColor="text1" w:themeTint="BF"/>
        </w:rPr>
        <w:t xml:space="preserve">- </w:t>
      </w:r>
      <w:r w:rsidRPr="007010A8">
        <w:rPr>
          <w:rFonts w:ascii="Arial Narrow" w:hAnsi="Arial Narrow" w:cs="Tahoma"/>
          <w:color w:val="404040" w:themeColor="text1" w:themeTint="BF"/>
        </w:rPr>
        <w:tab/>
        <w:t xml:space="preserve">respektuje zásady stanovené pro záplavová území dle čl. 108 b) ZÚR Pk (územní plán nevymezuje nové zastavitelné plochy v záplavovém území), </w:t>
      </w:r>
    </w:p>
    <w:p w:rsidR="00B90AD1" w:rsidRPr="007010A8" w:rsidRDefault="00B90AD1" w:rsidP="00C90D18">
      <w:pPr>
        <w:tabs>
          <w:tab w:val="left" w:pos="993"/>
        </w:tabs>
        <w:ind w:left="993" w:hanging="284"/>
        <w:jc w:val="both"/>
        <w:rPr>
          <w:rFonts w:ascii="Arial Narrow" w:hAnsi="Arial Narrow" w:cs="Tahoma"/>
          <w:color w:val="404040" w:themeColor="text1" w:themeTint="BF"/>
        </w:rPr>
      </w:pPr>
      <w:r w:rsidRPr="007010A8">
        <w:rPr>
          <w:rFonts w:ascii="Arial Narrow" w:hAnsi="Arial Narrow" w:cs="Tahoma"/>
          <w:color w:val="404040" w:themeColor="text1" w:themeTint="BF"/>
        </w:rPr>
        <w:t xml:space="preserve">- </w:t>
      </w:r>
      <w:r w:rsidRPr="007010A8">
        <w:rPr>
          <w:rFonts w:ascii="Arial Narrow" w:hAnsi="Arial Narrow" w:cs="Tahoma"/>
          <w:color w:val="404040" w:themeColor="text1" w:themeTint="BF"/>
        </w:rPr>
        <w:tab/>
        <w:t xml:space="preserve">respektuje zásady pro zajištění ochrany a možný rozvoj v územích s přírodními, kulturními a civilizačními hodnotami, které </w:t>
      </w:r>
      <w:r w:rsidRPr="007010A8">
        <w:rPr>
          <w:rFonts w:ascii="Arial Narrow" w:hAnsi="Arial Narrow" w:cs="Tahoma"/>
          <w:color w:val="404040" w:themeColor="text1" w:themeTint="BF"/>
        </w:rPr>
        <w:tab/>
      </w:r>
      <w:r w:rsidRPr="007010A8">
        <w:rPr>
          <w:rFonts w:ascii="Arial Narrow" w:hAnsi="Arial Narrow" w:cs="Tahoma"/>
          <w:color w:val="404040" w:themeColor="text1" w:themeTint="BF"/>
        </w:rPr>
        <w:tab/>
        <w:t xml:space="preserve">jsou stanovené v kapitole 5 ZÚR Pk, </w:t>
      </w:r>
    </w:p>
    <w:p w:rsidR="003F277C" w:rsidRPr="007010A8" w:rsidRDefault="00B90AD1" w:rsidP="00C90D18">
      <w:pPr>
        <w:tabs>
          <w:tab w:val="left" w:pos="993"/>
        </w:tabs>
        <w:ind w:left="993" w:hanging="284"/>
        <w:jc w:val="both"/>
        <w:rPr>
          <w:rFonts w:ascii="Arial Narrow" w:hAnsi="Arial Narrow" w:cs="Tahoma"/>
          <w:color w:val="404040" w:themeColor="text1" w:themeTint="BF"/>
        </w:rPr>
      </w:pPr>
      <w:r w:rsidRPr="007010A8">
        <w:rPr>
          <w:rFonts w:ascii="Arial Narrow" w:hAnsi="Arial Narrow" w:cs="Tahoma"/>
          <w:color w:val="404040" w:themeColor="text1" w:themeTint="BF"/>
        </w:rPr>
        <w:t xml:space="preserve">- </w:t>
      </w:r>
      <w:r w:rsidRPr="007010A8">
        <w:rPr>
          <w:rFonts w:ascii="Arial Narrow" w:hAnsi="Arial Narrow" w:cs="Tahoma"/>
          <w:color w:val="404040" w:themeColor="text1" w:themeTint="BF"/>
        </w:rPr>
        <w:tab/>
        <w:t>respektuje zásady pro zajištění vymezení cílových charakteristik krajiny zemědělské, které jsou stanoveny v kapitole 6 ZÚR Pk.</w:t>
      </w:r>
    </w:p>
    <w:p w:rsidR="00B90AD1" w:rsidRPr="007010A8" w:rsidRDefault="00B90AD1" w:rsidP="00C90D18">
      <w:pPr>
        <w:ind w:left="709" w:hanging="283"/>
        <w:jc w:val="both"/>
        <w:rPr>
          <w:rFonts w:ascii="Arial Narrow" w:hAnsi="Arial Narrow" w:cs="Tahoma"/>
          <w:color w:val="404040" w:themeColor="text1" w:themeTint="BF"/>
        </w:rPr>
      </w:pPr>
      <w:r w:rsidRPr="007010A8">
        <w:rPr>
          <w:rFonts w:ascii="Arial Narrow" w:hAnsi="Arial Narrow" w:cs="Tahoma"/>
          <w:color w:val="404040" w:themeColor="text1" w:themeTint="BF"/>
        </w:rPr>
        <w:t>c)</w:t>
      </w:r>
      <w:r w:rsidRPr="007010A8">
        <w:rPr>
          <w:rFonts w:ascii="Arial Narrow" w:hAnsi="Arial Narrow" w:cs="Tahoma"/>
          <w:color w:val="404040" w:themeColor="text1" w:themeTint="BF"/>
        </w:rPr>
        <w:tab/>
        <w:t>Posouzení z hlediska záležitostí nadmístního významu dle § 43 odst. 1 stavebního zákona</w:t>
      </w:r>
      <w:r w:rsidR="00C90D18" w:rsidRPr="007010A8">
        <w:rPr>
          <w:rFonts w:ascii="Arial Narrow" w:hAnsi="Arial Narrow" w:cs="Tahoma"/>
          <w:color w:val="404040" w:themeColor="text1" w:themeTint="BF"/>
        </w:rPr>
        <w:t>.</w:t>
      </w:r>
      <w:r w:rsidRPr="007010A8">
        <w:rPr>
          <w:rFonts w:ascii="Arial Narrow" w:hAnsi="Arial Narrow" w:cs="Tahoma"/>
          <w:color w:val="404040" w:themeColor="text1" w:themeTint="BF"/>
        </w:rPr>
        <w:t xml:space="preserve"> </w:t>
      </w:r>
    </w:p>
    <w:p w:rsidR="00B90AD1" w:rsidRPr="007010A8" w:rsidRDefault="00B90AD1" w:rsidP="00C90D18">
      <w:pPr>
        <w:ind w:left="709" w:hanging="283"/>
        <w:jc w:val="both"/>
        <w:rPr>
          <w:rFonts w:ascii="Arial Narrow" w:hAnsi="Arial Narrow" w:cs="Tahoma"/>
          <w:color w:val="404040" w:themeColor="text1" w:themeTint="BF"/>
        </w:rPr>
      </w:pPr>
      <w:r w:rsidRPr="007010A8">
        <w:rPr>
          <w:rFonts w:ascii="Arial Narrow" w:hAnsi="Arial Narrow" w:cs="Tahoma"/>
          <w:color w:val="404040" w:themeColor="text1" w:themeTint="BF"/>
        </w:rPr>
        <w:tab/>
        <w:t xml:space="preserve">Návrh územního plánu Trojovice obsahuje koordinovanou koncepci odkanalizování obcí Zájezdec, Řestoky, Trojovice </w:t>
      </w:r>
      <w:r w:rsidR="00192C7D" w:rsidRPr="007010A8">
        <w:rPr>
          <w:rFonts w:ascii="Arial Narrow" w:hAnsi="Arial Narrow" w:cs="Tahoma"/>
          <w:color w:val="404040" w:themeColor="text1" w:themeTint="BF"/>
        </w:rPr>
        <w:br/>
      </w:r>
      <w:r w:rsidRPr="007010A8">
        <w:rPr>
          <w:rFonts w:ascii="Arial Narrow" w:hAnsi="Arial Narrow" w:cs="Tahoma"/>
          <w:color w:val="404040" w:themeColor="text1" w:themeTint="BF"/>
        </w:rPr>
        <w:t xml:space="preserve">a Přestavlky s vybudováním oddílné splaškové kanalizace a jedné centrální ČOV v obci Zájezdec. Společné odkanalizování vzešlo z návrhu a dohody jednotlivých obcí. Krajský úřad nevylučuje vymezení záležitostí nadmístního významu v územním plánu. </w:t>
      </w:r>
    </w:p>
    <w:p w:rsidR="00B90AD1" w:rsidRPr="00E47930" w:rsidRDefault="00B90AD1" w:rsidP="00C90D18">
      <w:pPr>
        <w:ind w:left="426"/>
        <w:jc w:val="both"/>
        <w:rPr>
          <w:rFonts w:ascii="Arial Narrow" w:hAnsi="Arial Narrow" w:cs="Tahoma"/>
          <w:color w:val="404040" w:themeColor="text1" w:themeTint="BF"/>
        </w:rPr>
      </w:pPr>
      <w:r w:rsidRPr="00E47930">
        <w:rPr>
          <w:rFonts w:ascii="Arial Narrow" w:hAnsi="Arial Narrow" w:cs="Tahoma"/>
          <w:color w:val="404040" w:themeColor="text1" w:themeTint="BF"/>
        </w:rPr>
        <w:lastRenderedPageBreak/>
        <w:t xml:space="preserve">Na základě posouzení návrhu územního plánu lze konstatovat, že byly naplněny požadavky na zajištění koordinace využívání území s ohledem na širší územní vztahy a byl zajištěn soulad návrhu územního plánu s politikou územního rozvoje a ZÚR Pk, které byly vydány Zastupitelstvem Pardubického kraje dne 29. 4. 2010. </w:t>
      </w:r>
    </w:p>
    <w:p w:rsidR="00B90AD1" w:rsidRPr="00E47930" w:rsidRDefault="00B90AD1" w:rsidP="00C90D18">
      <w:pPr>
        <w:ind w:left="426"/>
        <w:jc w:val="both"/>
        <w:rPr>
          <w:rFonts w:ascii="Arial Narrow" w:hAnsi="Arial Narrow" w:cs="Tahoma"/>
          <w:color w:val="404040" w:themeColor="text1" w:themeTint="BF"/>
        </w:rPr>
      </w:pPr>
      <w:r w:rsidRPr="00E47930">
        <w:rPr>
          <w:rFonts w:ascii="Arial Narrow" w:hAnsi="Arial Narrow" w:cs="Tahoma"/>
          <w:color w:val="404040" w:themeColor="text1" w:themeTint="BF"/>
        </w:rPr>
        <w:t xml:space="preserve">Dne 17. 9. 2014 Zastupitelstvo Pardubického kraje vydalo ZÚR Pk - aktualizace č. 1, které nabyly účinnosti 7. 10. 2014. Na základě </w:t>
      </w:r>
      <w:r w:rsidR="003F277C" w:rsidRPr="00E47930">
        <w:rPr>
          <w:rFonts w:ascii="Arial Narrow" w:hAnsi="Arial Narrow" w:cs="Tahoma"/>
          <w:color w:val="404040" w:themeColor="text1" w:themeTint="BF"/>
        </w:rPr>
        <w:tab/>
      </w:r>
      <w:r w:rsidRPr="00E47930">
        <w:rPr>
          <w:rFonts w:ascii="Arial Narrow" w:hAnsi="Arial Narrow" w:cs="Tahoma"/>
          <w:color w:val="404040" w:themeColor="text1" w:themeTint="BF"/>
        </w:rPr>
        <w:t xml:space="preserve">§ 54 stavebního zákona lze územní plán vydat až po ověření, že není v rozporu s nadřazenou územně plánovací dokumentací. </w:t>
      </w:r>
      <w:r w:rsidR="003F277C" w:rsidRPr="00E47930">
        <w:rPr>
          <w:rFonts w:ascii="Arial Narrow" w:hAnsi="Arial Narrow" w:cs="Tahoma"/>
          <w:color w:val="404040" w:themeColor="text1" w:themeTint="BF"/>
        </w:rPr>
        <w:tab/>
      </w:r>
      <w:r w:rsidRPr="00E47930">
        <w:rPr>
          <w:rFonts w:ascii="Arial Narrow" w:hAnsi="Arial Narrow" w:cs="Tahoma"/>
          <w:color w:val="404040" w:themeColor="text1" w:themeTint="BF"/>
        </w:rPr>
        <w:t xml:space="preserve">Požadujeme do návrhu územního plánu doplnit odůvodnění územního plánu z hlediska souladu návrhu územního plánu se ZÚR Pk </w:t>
      </w:r>
      <w:r w:rsidR="003F277C" w:rsidRPr="00E47930">
        <w:rPr>
          <w:rFonts w:ascii="Arial Narrow" w:hAnsi="Arial Narrow" w:cs="Tahoma"/>
          <w:color w:val="404040" w:themeColor="text1" w:themeTint="BF"/>
        </w:rPr>
        <w:tab/>
      </w:r>
      <w:r w:rsidRPr="00E47930">
        <w:rPr>
          <w:rFonts w:ascii="Arial Narrow" w:hAnsi="Arial Narrow" w:cs="Tahoma"/>
          <w:color w:val="404040" w:themeColor="text1" w:themeTint="BF"/>
        </w:rPr>
        <w:t xml:space="preserve">- aktualizace č. 1 (aktualizovat citované články). ZÚR Pk - aktualizace č. 1 nevymezují na </w:t>
      </w:r>
      <w:r w:rsidR="003F277C" w:rsidRPr="00E47930">
        <w:rPr>
          <w:rFonts w:ascii="Arial Narrow" w:hAnsi="Arial Narrow" w:cs="Tahoma"/>
          <w:color w:val="404040" w:themeColor="text1" w:themeTint="BF"/>
        </w:rPr>
        <w:t xml:space="preserve">území obce Trojovice žádné nové </w:t>
      </w:r>
      <w:r w:rsidR="003F277C" w:rsidRPr="00E47930">
        <w:rPr>
          <w:rFonts w:ascii="Arial Narrow" w:hAnsi="Arial Narrow" w:cs="Tahoma"/>
          <w:color w:val="404040" w:themeColor="text1" w:themeTint="BF"/>
        </w:rPr>
        <w:tab/>
      </w:r>
      <w:r w:rsidRPr="00E47930">
        <w:rPr>
          <w:rFonts w:ascii="Arial Narrow" w:hAnsi="Arial Narrow" w:cs="Tahoma"/>
          <w:color w:val="404040" w:themeColor="text1" w:themeTint="BF"/>
        </w:rPr>
        <w:t xml:space="preserve">rozvojové záměry. </w:t>
      </w:r>
    </w:p>
    <w:p w:rsidR="00B90AD1" w:rsidRPr="00E47930" w:rsidRDefault="00B90AD1" w:rsidP="00C90D18">
      <w:pPr>
        <w:ind w:left="426"/>
        <w:jc w:val="both"/>
        <w:rPr>
          <w:rFonts w:ascii="Arial Narrow" w:hAnsi="Arial Narrow" w:cs="Tahoma"/>
          <w:color w:val="404040" w:themeColor="text1" w:themeTint="BF"/>
        </w:rPr>
      </w:pPr>
      <w:r w:rsidRPr="00E47930">
        <w:rPr>
          <w:rFonts w:ascii="Arial Narrow" w:hAnsi="Arial Narrow" w:cs="Tahoma"/>
          <w:color w:val="404040" w:themeColor="text1" w:themeTint="BF"/>
        </w:rPr>
        <w:t>V územním plánu byla vymezena hranice zastavěného území ke dni 31. 12. 2012, což považujeme již za neaktuální. Upozorňujeme, že vymezení plochy VZ v severní části sídla Torjovice neodpovídá staveb</w:t>
      </w:r>
      <w:r w:rsidR="003F277C" w:rsidRPr="00E47930">
        <w:rPr>
          <w:rFonts w:ascii="Arial Narrow" w:hAnsi="Arial Narrow" w:cs="Tahoma"/>
          <w:color w:val="404040" w:themeColor="text1" w:themeTint="BF"/>
        </w:rPr>
        <w:t xml:space="preserve">nímu zákonu. </w:t>
      </w:r>
      <w:r w:rsidR="00C90D18" w:rsidRPr="00E47930">
        <w:rPr>
          <w:rFonts w:ascii="Arial Narrow" w:hAnsi="Arial Narrow" w:cs="Tahoma"/>
          <w:color w:val="404040" w:themeColor="text1" w:themeTint="BF"/>
        </w:rPr>
        <w:t xml:space="preserve">Plocha je vymezena </w:t>
      </w:r>
      <w:r w:rsidRPr="00E47930">
        <w:rPr>
          <w:rFonts w:ascii="Arial Narrow" w:hAnsi="Arial Narrow" w:cs="Tahoma"/>
          <w:color w:val="404040" w:themeColor="text1" w:themeTint="BF"/>
        </w:rPr>
        <w:t xml:space="preserve">graficky jako zastavěné území, ale hranice zastavěného území je vedena mimo plochu VZ. Pokud plocha neodpovídá požadavkům </w:t>
      </w:r>
      <w:r w:rsidR="003F277C" w:rsidRPr="00E47930">
        <w:rPr>
          <w:rFonts w:ascii="Arial Narrow" w:hAnsi="Arial Narrow" w:cs="Tahoma"/>
          <w:color w:val="404040" w:themeColor="text1" w:themeTint="BF"/>
        </w:rPr>
        <w:tab/>
      </w:r>
      <w:r w:rsidRPr="00E47930">
        <w:rPr>
          <w:rFonts w:ascii="Arial Narrow" w:hAnsi="Arial Narrow" w:cs="Tahoma"/>
          <w:color w:val="404040" w:themeColor="text1" w:themeTint="BF"/>
        </w:rPr>
        <w:t>§ 58 stavebního zákona</w:t>
      </w:r>
      <w:r w:rsidR="001C7F02" w:rsidRPr="00E47930">
        <w:rPr>
          <w:rFonts w:ascii="Arial Narrow" w:hAnsi="Arial Narrow" w:cs="Tahoma"/>
          <w:color w:val="404040" w:themeColor="text1" w:themeTint="BF"/>
        </w:rPr>
        <w:t>,</w:t>
      </w:r>
      <w:r w:rsidRPr="00E47930">
        <w:rPr>
          <w:rFonts w:ascii="Arial Narrow" w:hAnsi="Arial Narrow" w:cs="Tahoma"/>
          <w:color w:val="404040" w:themeColor="text1" w:themeTint="BF"/>
        </w:rPr>
        <w:t xml:space="preserve"> musí být vymezena jako zastavitelná plocha. Řešené území plochy VZ nen</w:t>
      </w:r>
      <w:r w:rsidR="00E47930" w:rsidRPr="00E47930">
        <w:rPr>
          <w:rFonts w:ascii="Arial Narrow" w:hAnsi="Arial Narrow" w:cs="Tahoma"/>
          <w:color w:val="404040" w:themeColor="text1" w:themeTint="BF"/>
        </w:rPr>
        <w:t xml:space="preserve">í nikterak zobrazeno ve výkrese. </w:t>
      </w:r>
      <w:r w:rsidRPr="00E47930">
        <w:rPr>
          <w:rFonts w:ascii="Arial Narrow" w:hAnsi="Arial Narrow" w:cs="Tahoma"/>
          <w:color w:val="404040" w:themeColor="text1" w:themeTint="BF"/>
        </w:rPr>
        <w:t xml:space="preserve">Základního členění území. Požadujeme tuto situaci vyřešit před veřejným jednáním. </w:t>
      </w:r>
    </w:p>
    <w:p w:rsidR="00E47930" w:rsidRPr="00E47930" w:rsidRDefault="00E47930" w:rsidP="00E47930">
      <w:pPr>
        <w:pStyle w:val="Zkladntextodsazen3"/>
        <w:ind w:left="426" w:firstLine="0"/>
        <w:rPr>
          <w:rFonts w:ascii="Arial Narrow" w:hAnsi="Arial Narrow" w:cs="Tahoma"/>
          <w:color w:val="404040" w:themeColor="text1" w:themeTint="BF"/>
        </w:rPr>
      </w:pPr>
      <w:r w:rsidRPr="00E47930">
        <w:rPr>
          <w:rFonts w:ascii="Arial Narrow" w:hAnsi="Arial Narrow" w:cs="Tahoma"/>
          <w:color w:val="404040" w:themeColor="text1" w:themeTint="BF"/>
        </w:rPr>
        <w:t xml:space="preserve">O upraveném a posouzeném návrhu proběhlo řízení o územním plánu podle § 52 stavebního zákona, které představuje modifikované řízení o vydání opatření obecné povahy podle ustanovení § </w:t>
      </w:r>
      <w:smartTag w:uri="urn:schemas-microsoft-com:office:smarttags" w:element="metricconverter">
        <w:smartTagPr>
          <w:attr w:name="ProductID" w:val="172 a"/>
        </w:smartTagPr>
        <w:r w:rsidRPr="00E47930">
          <w:rPr>
            <w:rFonts w:ascii="Arial Narrow" w:hAnsi="Arial Narrow" w:cs="Tahoma"/>
            <w:color w:val="404040" w:themeColor="text1" w:themeTint="BF"/>
          </w:rPr>
          <w:t>172 a</w:t>
        </w:r>
      </w:smartTag>
      <w:r w:rsidRPr="00E47930">
        <w:rPr>
          <w:rFonts w:ascii="Arial Narrow" w:hAnsi="Arial Narrow" w:cs="Tahoma"/>
          <w:color w:val="404040" w:themeColor="text1" w:themeTint="BF"/>
        </w:rPr>
        <w:t xml:space="preserve"> následujícího zákona č. 500/2004 Sb. (správní řád). Veřejné projednání upraveného a posouzeného návrhu ÚP </w:t>
      </w:r>
      <w:proofErr w:type="spellStart"/>
      <w:r w:rsidRPr="00E47930">
        <w:rPr>
          <w:rFonts w:ascii="Arial Narrow" w:hAnsi="Arial Narrow" w:cs="Tahoma"/>
          <w:color w:val="404040" w:themeColor="text1" w:themeTint="BF"/>
        </w:rPr>
        <w:t>Trojovice</w:t>
      </w:r>
      <w:proofErr w:type="spellEnd"/>
      <w:r w:rsidRPr="00E47930">
        <w:rPr>
          <w:rFonts w:ascii="Arial Narrow" w:hAnsi="Arial Narrow" w:cs="Tahoma"/>
          <w:color w:val="404040" w:themeColor="text1" w:themeTint="BF"/>
        </w:rPr>
        <w:t xml:space="preserve"> se konalo dne 6. 5. 2014 v 14:30 hodin na Obecním úřadě v </w:t>
      </w:r>
      <w:proofErr w:type="spellStart"/>
      <w:r w:rsidRPr="00E47930">
        <w:rPr>
          <w:rFonts w:ascii="Arial Narrow" w:hAnsi="Arial Narrow" w:cs="Tahoma"/>
          <w:color w:val="404040" w:themeColor="text1" w:themeTint="BF"/>
        </w:rPr>
        <w:t>Trojovicích</w:t>
      </w:r>
      <w:proofErr w:type="spellEnd"/>
      <w:r w:rsidRPr="00E47930">
        <w:rPr>
          <w:rFonts w:ascii="Arial Narrow" w:hAnsi="Arial Narrow" w:cs="Tahoma"/>
          <w:color w:val="404040" w:themeColor="text1" w:themeTint="BF"/>
        </w:rPr>
        <w:t xml:space="preserve">. Nejpozději do 7 dnů ode dne konání veřejného projednání může každý uplatnit své připomínky. Nejpozději </w:t>
      </w:r>
      <w:r>
        <w:rPr>
          <w:rFonts w:ascii="Arial Narrow" w:hAnsi="Arial Narrow" w:cs="Tahoma"/>
          <w:color w:val="404040" w:themeColor="text1" w:themeTint="BF"/>
        </w:rPr>
        <w:br/>
      </w:r>
      <w:r w:rsidRPr="00E47930">
        <w:rPr>
          <w:rFonts w:ascii="Arial Narrow" w:hAnsi="Arial Narrow" w:cs="Tahoma"/>
          <w:color w:val="404040" w:themeColor="text1" w:themeTint="BF"/>
        </w:rPr>
        <w:t>do 7 dnů ode dne konání veřejného jednání mohou vlastníci pozemků a staveb dotčených návrhem řešení, oprávněný investor a zástupce veřejnosti uplatnit své námitky, ve kterých musí uvést odůvodnění, údaje podle katastru nemovitostí dokladující dotčená práva a vymezit území dotčené námitkou. Nebyly podány žádné připomínky a námitky k řešení územního plánu. Dotčené orgány a krajský úřad jako nadřízený orgán mohly uplatnit do 7 dnů ode dne veřejného jednání stanoviska k částem řešení, které byly od společného jednání změněny.</w:t>
      </w:r>
    </w:p>
    <w:p w:rsidR="00E47930" w:rsidRPr="00221507" w:rsidRDefault="00E47930" w:rsidP="00221507">
      <w:pPr>
        <w:ind w:left="426"/>
        <w:jc w:val="both"/>
        <w:rPr>
          <w:rFonts w:ascii="Arial Narrow" w:hAnsi="Arial Narrow" w:cs="Tahoma"/>
          <w:color w:val="404040" w:themeColor="text1" w:themeTint="BF"/>
        </w:rPr>
      </w:pPr>
      <w:r w:rsidRPr="00E47930">
        <w:rPr>
          <w:rFonts w:ascii="Arial Narrow" w:hAnsi="Arial Narrow" w:cs="Tahoma"/>
          <w:color w:val="404040" w:themeColor="text1" w:themeTint="BF"/>
        </w:rPr>
        <w:t>Dle §</w:t>
      </w:r>
      <w:r w:rsidR="00221507">
        <w:rPr>
          <w:rFonts w:ascii="Arial Narrow" w:hAnsi="Arial Narrow" w:cs="Tahoma"/>
          <w:color w:val="404040" w:themeColor="text1" w:themeTint="BF"/>
        </w:rPr>
        <w:t xml:space="preserve"> </w:t>
      </w:r>
      <w:r w:rsidRPr="00E47930">
        <w:rPr>
          <w:rFonts w:ascii="Arial Narrow" w:hAnsi="Arial Narrow" w:cs="Tahoma"/>
          <w:color w:val="404040" w:themeColor="text1" w:themeTint="BF"/>
        </w:rPr>
        <w:t xml:space="preserve">53 odst. 1 byly dotčené orgány obeslány ohledně souhlasu s vyhodnocením podané připomínky k návrhu ÚP (dle §50 a §52 SZ). Žádný dotčený orgán nevznesl nesouhlas s rozhodnutím o připomínce. Dotčené </w:t>
      </w:r>
      <w:r w:rsidR="00221507">
        <w:rPr>
          <w:rFonts w:ascii="Arial Narrow" w:hAnsi="Arial Narrow" w:cs="Tahoma"/>
          <w:color w:val="404040" w:themeColor="text1" w:themeTint="BF"/>
        </w:rPr>
        <w:t xml:space="preserve">orgány souhlasily s předloženým </w:t>
      </w:r>
      <w:r w:rsidRPr="00E47930">
        <w:rPr>
          <w:rFonts w:ascii="Arial Narrow" w:hAnsi="Arial Narrow" w:cs="Tahoma"/>
          <w:color w:val="404040" w:themeColor="text1" w:themeTint="BF"/>
        </w:rPr>
        <w:t>vyhodnocením</w:t>
      </w:r>
    </w:p>
    <w:p w:rsidR="00B90AD1" w:rsidRPr="00221507" w:rsidRDefault="00B90AD1" w:rsidP="00C90D18">
      <w:pPr>
        <w:ind w:left="426"/>
        <w:rPr>
          <w:rFonts w:ascii="Arial Narrow" w:hAnsi="Arial Narrow" w:cs="Tahoma"/>
          <w:color w:val="404040" w:themeColor="text1" w:themeTint="BF"/>
        </w:rPr>
      </w:pPr>
      <w:r w:rsidRPr="00221507">
        <w:rPr>
          <w:rFonts w:ascii="Arial Narrow" w:hAnsi="Arial Narrow" w:cs="Tahoma"/>
          <w:color w:val="404040" w:themeColor="text1" w:themeTint="BF"/>
        </w:rPr>
        <w:t xml:space="preserve">Územní plán byl pořizován podle zákona č. 183/2006 Sb. (stavební zákon) a jeho prováděcích vyhlášek č. 500/2006 </w:t>
      </w:r>
      <w:r w:rsidR="003F277C" w:rsidRPr="00221507">
        <w:rPr>
          <w:rFonts w:ascii="Arial Narrow" w:hAnsi="Arial Narrow" w:cs="Tahoma"/>
          <w:color w:val="404040" w:themeColor="text1" w:themeTint="BF"/>
        </w:rPr>
        <w:tab/>
      </w:r>
      <w:r w:rsidRPr="00221507">
        <w:rPr>
          <w:rFonts w:ascii="Arial Narrow" w:hAnsi="Arial Narrow" w:cs="Tahoma"/>
          <w:color w:val="404040" w:themeColor="text1" w:themeTint="BF"/>
        </w:rPr>
        <w:t>Sb. a  č. 501/2006 Sb. v platném znění.    </w:t>
      </w:r>
    </w:p>
    <w:p w:rsidR="00106B2C" w:rsidRPr="00106B2C" w:rsidRDefault="00106B2C" w:rsidP="00F97669">
      <w:pPr>
        <w:tabs>
          <w:tab w:val="left" w:pos="426"/>
        </w:tabs>
        <w:ind w:left="426"/>
        <w:rPr>
          <w:rFonts w:ascii="Arial Narrow" w:hAnsi="Arial Narrow"/>
          <w:color w:val="404040" w:themeColor="text1" w:themeTint="BF"/>
        </w:rPr>
      </w:pPr>
    </w:p>
    <w:p w:rsidR="00B03C86" w:rsidRPr="00487F44" w:rsidRDefault="00B03C86" w:rsidP="00C90D18">
      <w:pPr>
        <w:pStyle w:val="Nadpis5"/>
        <w:numPr>
          <w:ilvl w:val="0"/>
          <w:numId w:val="10"/>
        </w:numPr>
        <w:tabs>
          <w:tab w:val="clear" w:pos="360"/>
          <w:tab w:val="left" w:pos="426"/>
        </w:tabs>
        <w:spacing w:before="0" w:line="240" w:lineRule="auto"/>
        <w:ind w:left="426" w:hanging="426"/>
        <w:jc w:val="both"/>
        <w:rPr>
          <w:rFonts w:ascii="Arial Narrow" w:hAnsi="Arial Narrow"/>
          <w:color w:val="404040" w:themeColor="text1" w:themeTint="BF"/>
          <w:sz w:val="24"/>
        </w:rPr>
      </w:pPr>
      <w:r w:rsidRPr="00487F44">
        <w:rPr>
          <w:rFonts w:ascii="Arial Narrow" w:hAnsi="Arial Narrow"/>
          <w:color w:val="404040" w:themeColor="text1" w:themeTint="BF"/>
          <w:sz w:val="24"/>
        </w:rPr>
        <w:t>Vyhodnocení koordinace využívání území z hlediska širších vztahů v</w:t>
      </w:r>
      <w:r w:rsidR="00BA10F8" w:rsidRPr="00487F44">
        <w:rPr>
          <w:rFonts w:ascii="Arial Narrow" w:hAnsi="Arial Narrow"/>
          <w:color w:val="404040" w:themeColor="text1" w:themeTint="BF"/>
          <w:sz w:val="24"/>
        </w:rPr>
        <w:t> </w:t>
      </w:r>
      <w:r w:rsidRPr="00487F44">
        <w:rPr>
          <w:rFonts w:ascii="Arial Narrow" w:hAnsi="Arial Narrow"/>
          <w:color w:val="404040" w:themeColor="text1" w:themeTint="BF"/>
          <w:sz w:val="24"/>
        </w:rPr>
        <w:t>území</w:t>
      </w:r>
    </w:p>
    <w:p w:rsidR="00BA10F8" w:rsidRPr="00487F44" w:rsidRDefault="00BA10F8" w:rsidP="00C90D18">
      <w:pPr>
        <w:pStyle w:val="Nadpis5"/>
        <w:numPr>
          <w:ilvl w:val="1"/>
          <w:numId w:val="10"/>
        </w:numPr>
        <w:tabs>
          <w:tab w:val="clear" w:pos="2487"/>
          <w:tab w:val="num" w:pos="993"/>
        </w:tabs>
        <w:spacing w:before="0" w:line="240" w:lineRule="auto"/>
        <w:ind w:left="993" w:hanging="567"/>
        <w:jc w:val="both"/>
        <w:rPr>
          <w:rFonts w:ascii="Arial Narrow" w:hAnsi="Arial Narrow"/>
          <w:bCs/>
          <w:color w:val="404040" w:themeColor="text1" w:themeTint="BF"/>
          <w:sz w:val="22"/>
        </w:rPr>
      </w:pPr>
      <w:r w:rsidRPr="00487F44">
        <w:rPr>
          <w:rFonts w:ascii="Arial Narrow" w:hAnsi="Arial Narrow"/>
          <w:bCs/>
          <w:color w:val="404040" w:themeColor="text1" w:themeTint="BF"/>
          <w:sz w:val="22"/>
        </w:rPr>
        <w:t>Širší vztahy</w:t>
      </w:r>
    </w:p>
    <w:p w:rsidR="00BA10F8" w:rsidRPr="00487F44" w:rsidRDefault="00BA10F8" w:rsidP="00C90D18">
      <w:pPr>
        <w:pStyle w:val="Odstavecseseznamem"/>
        <w:numPr>
          <w:ilvl w:val="2"/>
          <w:numId w:val="10"/>
        </w:numPr>
        <w:tabs>
          <w:tab w:val="clear" w:pos="4974"/>
          <w:tab w:val="num" w:pos="1560"/>
        </w:tabs>
        <w:ind w:left="1560" w:hanging="567"/>
        <w:rPr>
          <w:rFonts w:ascii="Arial Narrow" w:hAnsi="Arial Narrow"/>
          <w:color w:val="404040" w:themeColor="text1" w:themeTint="BF"/>
          <w:u w:val="single"/>
        </w:rPr>
      </w:pPr>
      <w:r w:rsidRPr="00487F44">
        <w:rPr>
          <w:rFonts w:ascii="Arial Narrow" w:hAnsi="Arial Narrow"/>
          <w:color w:val="404040" w:themeColor="text1" w:themeTint="BF"/>
          <w:u w:val="single"/>
        </w:rPr>
        <w:t>Postavení obce v systému osídlení</w:t>
      </w:r>
    </w:p>
    <w:p w:rsidR="00FB5B51" w:rsidRPr="00487F44" w:rsidRDefault="002E2E37" w:rsidP="00C90D18">
      <w:pPr>
        <w:pStyle w:val="Odstavecseseznamem"/>
        <w:ind w:left="1560"/>
        <w:jc w:val="both"/>
        <w:rPr>
          <w:rFonts w:ascii="Arial Narrow" w:hAnsi="Arial Narrow"/>
          <w:color w:val="404040" w:themeColor="text1" w:themeTint="BF"/>
        </w:rPr>
      </w:pPr>
      <w:r w:rsidRPr="00487F44">
        <w:rPr>
          <w:rFonts w:ascii="Arial Narrow" w:hAnsi="Arial Narrow"/>
          <w:color w:val="404040" w:themeColor="text1" w:themeTint="BF"/>
        </w:rPr>
        <w:t>T</w:t>
      </w:r>
      <w:r w:rsidR="00662248" w:rsidRPr="00487F44">
        <w:rPr>
          <w:rFonts w:ascii="Arial Narrow" w:hAnsi="Arial Narrow"/>
          <w:color w:val="404040" w:themeColor="text1" w:themeTint="BF"/>
        </w:rPr>
        <w:t xml:space="preserve">rojovice </w:t>
      </w:r>
      <w:r w:rsidRPr="00487F44">
        <w:rPr>
          <w:rFonts w:ascii="Arial Narrow" w:hAnsi="Arial Narrow"/>
          <w:color w:val="404040" w:themeColor="text1" w:themeTint="BF"/>
        </w:rPr>
        <w:t xml:space="preserve">jsou malou </w:t>
      </w:r>
      <w:r w:rsidR="0002400A" w:rsidRPr="00487F44">
        <w:rPr>
          <w:rFonts w:ascii="Arial Narrow" w:hAnsi="Arial Narrow"/>
          <w:color w:val="404040" w:themeColor="text1" w:themeTint="BF"/>
        </w:rPr>
        <w:t>obcí, jež</w:t>
      </w:r>
      <w:r w:rsidR="0002400A" w:rsidRPr="00487F44">
        <w:rPr>
          <w:rFonts w:ascii="Arial Narrow" w:hAnsi="Arial Narrow" w:cs="Arial"/>
          <w:color w:val="404040" w:themeColor="text1" w:themeTint="BF"/>
          <w:shd w:val="clear" w:color="auto" w:fill="FFFFFF"/>
        </w:rPr>
        <w:t xml:space="preserve"> se nachází jihovýchodně od města Chrudimě v nadmořské výšce 252 m</w:t>
      </w:r>
      <w:r w:rsidR="0002400A" w:rsidRPr="00487F44">
        <w:rPr>
          <w:rFonts w:ascii="Arial Narrow" w:hAnsi="Arial Narrow"/>
          <w:color w:val="404040" w:themeColor="text1" w:themeTint="BF"/>
        </w:rPr>
        <w:t xml:space="preserve">, </w:t>
      </w:r>
      <w:r w:rsidR="0019282D" w:rsidRPr="00487F44">
        <w:rPr>
          <w:rFonts w:ascii="Arial Narrow" w:hAnsi="Arial Narrow"/>
          <w:color w:val="404040" w:themeColor="text1" w:themeTint="BF"/>
        </w:rPr>
        <w:t>mezi městy Hrochovým Týncem</w:t>
      </w:r>
      <w:r w:rsidR="00662248" w:rsidRPr="00487F44">
        <w:rPr>
          <w:rFonts w:ascii="Arial Narrow" w:hAnsi="Arial Narrow"/>
          <w:color w:val="404040" w:themeColor="text1" w:themeTint="BF"/>
        </w:rPr>
        <w:t>, Chrastí a obcí Rosice.</w:t>
      </w:r>
      <w:r w:rsidR="0002400A" w:rsidRPr="00487F44">
        <w:rPr>
          <w:rFonts w:ascii="Arial Narrow" w:hAnsi="Arial Narrow"/>
          <w:color w:val="404040" w:themeColor="text1" w:themeTint="BF"/>
        </w:rPr>
        <w:t xml:space="preserve"> </w:t>
      </w:r>
    </w:p>
    <w:p w:rsidR="0002400A" w:rsidRPr="00487F44" w:rsidRDefault="0002400A" w:rsidP="00C90D18">
      <w:pPr>
        <w:pStyle w:val="Odstavecseseznamem"/>
        <w:ind w:left="1560"/>
        <w:jc w:val="both"/>
        <w:rPr>
          <w:rFonts w:ascii="Arial Narrow" w:hAnsi="Arial Narrow"/>
          <w:color w:val="404040" w:themeColor="text1" w:themeTint="BF"/>
        </w:rPr>
      </w:pPr>
      <w:r w:rsidRPr="00487F44">
        <w:rPr>
          <w:rFonts w:ascii="Arial Narrow" w:hAnsi="Arial Narrow"/>
          <w:color w:val="404040" w:themeColor="text1" w:themeTint="BF"/>
        </w:rPr>
        <w:t>Ob</w:t>
      </w:r>
      <w:r w:rsidR="0019282D" w:rsidRPr="00487F44">
        <w:rPr>
          <w:rFonts w:ascii="Arial Narrow" w:hAnsi="Arial Narrow"/>
          <w:color w:val="404040" w:themeColor="text1" w:themeTint="BF"/>
        </w:rPr>
        <w:t>ec je charakteristická</w:t>
      </w:r>
      <w:r w:rsidRPr="00487F44">
        <w:rPr>
          <w:rFonts w:ascii="Arial Narrow" w:hAnsi="Arial Narrow"/>
          <w:color w:val="404040" w:themeColor="text1" w:themeTint="BF"/>
        </w:rPr>
        <w:t>:</w:t>
      </w:r>
    </w:p>
    <w:p w:rsidR="0019282D" w:rsidRPr="00487F44" w:rsidRDefault="0019282D" w:rsidP="00C90D18">
      <w:pPr>
        <w:pStyle w:val="Odstavecseseznamem"/>
        <w:tabs>
          <w:tab w:val="left" w:pos="1843"/>
        </w:tabs>
        <w:ind w:left="1843" w:hanging="283"/>
        <w:jc w:val="both"/>
        <w:rPr>
          <w:rFonts w:ascii="Arial Narrow" w:hAnsi="Arial Narrow"/>
          <w:color w:val="404040" w:themeColor="text1" w:themeTint="BF"/>
        </w:rPr>
      </w:pPr>
      <w:r w:rsidRPr="00487F44">
        <w:rPr>
          <w:rFonts w:ascii="Arial Narrow" w:hAnsi="Arial Narrow"/>
          <w:color w:val="404040" w:themeColor="text1" w:themeTint="BF"/>
        </w:rPr>
        <w:t xml:space="preserve">- </w:t>
      </w:r>
      <w:r w:rsidRPr="00487F44">
        <w:rPr>
          <w:rFonts w:ascii="Arial Narrow" w:hAnsi="Arial Narrow"/>
          <w:color w:val="404040" w:themeColor="text1" w:themeTint="BF"/>
        </w:rPr>
        <w:tab/>
        <w:t>kostelem, jako kulturní památku se hřbitovem</w:t>
      </w:r>
    </w:p>
    <w:p w:rsidR="00FB5B51" w:rsidRPr="00487F44" w:rsidRDefault="0019282D" w:rsidP="00C90D18">
      <w:pPr>
        <w:pStyle w:val="Odstavecseseznamem"/>
        <w:tabs>
          <w:tab w:val="left" w:pos="1843"/>
        </w:tabs>
        <w:ind w:left="1843" w:hanging="283"/>
        <w:jc w:val="both"/>
        <w:rPr>
          <w:rFonts w:ascii="Arial Narrow" w:hAnsi="Arial Narrow"/>
          <w:color w:val="404040" w:themeColor="text1" w:themeTint="BF"/>
        </w:rPr>
      </w:pPr>
      <w:r w:rsidRPr="00487F44">
        <w:rPr>
          <w:rFonts w:ascii="Arial Narrow" w:hAnsi="Arial Narrow" w:cs="Tahoma"/>
          <w:color w:val="404040" w:themeColor="text1" w:themeTint="BF"/>
        </w:rPr>
        <w:t>-</w:t>
      </w:r>
      <w:r w:rsidRPr="00487F44">
        <w:rPr>
          <w:rFonts w:ascii="Arial Narrow" w:hAnsi="Arial Narrow" w:cs="Tahoma"/>
          <w:color w:val="404040" w:themeColor="text1" w:themeTint="BF"/>
        </w:rPr>
        <w:tab/>
        <w:t xml:space="preserve">budovou bývalé jubilejní obecné školy císaře a krále Františka Josefa I. z roku 1848 </w:t>
      </w:r>
      <w:r w:rsidRPr="00487F44">
        <w:rPr>
          <w:rFonts w:ascii="Arial Narrow" w:hAnsi="Arial Narrow"/>
          <w:color w:val="404040" w:themeColor="text1" w:themeTint="BF"/>
        </w:rPr>
        <w:t>- bývalé školy</w:t>
      </w:r>
    </w:p>
    <w:p w:rsidR="00FB5B51" w:rsidRPr="00487F44" w:rsidRDefault="00FB5B51" w:rsidP="00C90D18">
      <w:pPr>
        <w:pStyle w:val="Odstavecseseznamem"/>
        <w:ind w:left="1560"/>
        <w:jc w:val="both"/>
        <w:rPr>
          <w:rFonts w:ascii="Arial Narrow" w:hAnsi="Arial Narrow"/>
          <w:color w:val="404040" w:themeColor="text1" w:themeTint="BF"/>
        </w:rPr>
      </w:pPr>
      <w:r w:rsidRPr="00487F44">
        <w:rPr>
          <w:rFonts w:ascii="Arial Narrow" w:hAnsi="Arial Narrow"/>
          <w:color w:val="404040" w:themeColor="text1" w:themeTint="BF"/>
        </w:rPr>
        <w:t>a přírodním prostředím meandru toku Ležák</w:t>
      </w:r>
    </w:p>
    <w:p w:rsidR="00662248" w:rsidRPr="00487F44" w:rsidRDefault="00662248" w:rsidP="00C90D18">
      <w:pPr>
        <w:autoSpaceDE w:val="0"/>
        <w:autoSpaceDN w:val="0"/>
        <w:adjustRightInd w:val="0"/>
        <w:ind w:left="1560"/>
        <w:rPr>
          <w:rFonts w:ascii="Arial Narrow" w:hAnsi="Arial Narrow" w:cs="TimesNewRomanPS-BoldMT"/>
          <w:bCs/>
          <w:color w:val="404040" w:themeColor="text1" w:themeTint="BF"/>
          <w:sz w:val="10"/>
        </w:rPr>
      </w:pPr>
    </w:p>
    <w:p w:rsidR="00662248" w:rsidRPr="00487F44" w:rsidRDefault="00662248" w:rsidP="00C90D18">
      <w:pPr>
        <w:autoSpaceDE w:val="0"/>
        <w:autoSpaceDN w:val="0"/>
        <w:adjustRightInd w:val="0"/>
        <w:ind w:left="1560"/>
        <w:rPr>
          <w:rFonts w:ascii="Arial Narrow" w:hAnsi="Arial Narrow" w:cs="TimesNewRomanPS-BoldMT"/>
          <w:bCs/>
          <w:color w:val="404040" w:themeColor="text1" w:themeTint="BF"/>
        </w:rPr>
      </w:pPr>
      <w:r w:rsidRPr="00487F44">
        <w:rPr>
          <w:rFonts w:ascii="Arial Narrow" w:hAnsi="Arial Narrow" w:cs="TimesNewRomanPS-BoldMT"/>
          <w:bCs/>
          <w:color w:val="404040" w:themeColor="text1" w:themeTint="BF"/>
        </w:rPr>
        <w:t>Sousedními obcemi jsou:</w:t>
      </w:r>
    </w:p>
    <w:p w:rsidR="00662248" w:rsidRPr="00487F44" w:rsidRDefault="00662248" w:rsidP="00C90D18">
      <w:pPr>
        <w:autoSpaceDE w:val="0"/>
        <w:autoSpaceDN w:val="0"/>
        <w:adjustRightInd w:val="0"/>
        <w:ind w:left="1560"/>
        <w:rPr>
          <w:rFonts w:ascii="Arial Narrow" w:hAnsi="Arial Narrow" w:cs="TimesNewRomanPS-BoldMT"/>
          <w:bCs/>
          <w:color w:val="404040" w:themeColor="text1" w:themeTint="BF"/>
        </w:rPr>
      </w:pPr>
      <w:r w:rsidRPr="00487F44">
        <w:rPr>
          <w:rFonts w:ascii="Arial Narrow" w:hAnsi="Arial Narrow" w:cs="TimesNewRomanPS-BoldMT"/>
          <w:bCs/>
          <w:color w:val="404040" w:themeColor="text1" w:themeTint="BF"/>
        </w:rPr>
        <w:t xml:space="preserve">Hrochův Týnec, Přestavlky, </w:t>
      </w:r>
      <w:r w:rsidR="0019282D" w:rsidRPr="00487F44">
        <w:rPr>
          <w:rFonts w:ascii="Arial Narrow" w:hAnsi="Arial Narrow" w:cs="TimesNewRomanPS-BoldMT"/>
          <w:bCs/>
          <w:color w:val="404040" w:themeColor="text1" w:themeTint="BF"/>
        </w:rPr>
        <w:t>Z</w:t>
      </w:r>
      <w:r w:rsidRPr="00487F44">
        <w:rPr>
          <w:rFonts w:ascii="Arial Narrow" w:hAnsi="Arial Narrow" w:cs="TimesNewRomanPS-BoldMT"/>
          <w:bCs/>
          <w:color w:val="404040" w:themeColor="text1" w:themeTint="BF"/>
        </w:rPr>
        <w:t>ájezdec, Řestoky, Honbice a Nabočany.</w:t>
      </w:r>
    </w:p>
    <w:p w:rsidR="00FB5B51" w:rsidRPr="00487F44" w:rsidRDefault="00FB5B51" w:rsidP="00C90D18">
      <w:pPr>
        <w:autoSpaceDE w:val="0"/>
        <w:autoSpaceDN w:val="0"/>
        <w:adjustRightInd w:val="0"/>
        <w:ind w:left="1560"/>
        <w:rPr>
          <w:rFonts w:ascii="Arial Narrow" w:hAnsi="Arial Narrow" w:cs="TimesNewRomanPS-BoldMT"/>
          <w:bCs/>
          <w:color w:val="404040" w:themeColor="text1" w:themeTint="BF"/>
        </w:rPr>
      </w:pPr>
      <w:r w:rsidRPr="00487F44">
        <w:rPr>
          <w:rFonts w:ascii="Arial Narrow" w:hAnsi="Arial Narrow" w:cs="TimesNewRomanPS-BoldMT"/>
          <w:bCs/>
          <w:color w:val="404040" w:themeColor="text1" w:themeTint="BF"/>
        </w:rPr>
        <w:t>Vazby na nejbližší občanskou vybavenost a dojížďku za prací jsou na:</w:t>
      </w:r>
    </w:p>
    <w:p w:rsidR="00FB5B51" w:rsidRPr="00487F44" w:rsidRDefault="00CD7CCE" w:rsidP="00C90D18">
      <w:pPr>
        <w:pStyle w:val="Odstavecseseznamem"/>
        <w:numPr>
          <w:ilvl w:val="0"/>
          <w:numId w:val="8"/>
        </w:numPr>
        <w:tabs>
          <w:tab w:val="clear" w:pos="1353"/>
          <w:tab w:val="num" w:pos="1843"/>
        </w:tabs>
        <w:autoSpaceDE w:val="0"/>
        <w:autoSpaceDN w:val="0"/>
        <w:adjustRightInd w:val="0"/>
        <w:ind w:left="1843" w:hanging="283"/>
        <w:rPr>
          <w:rFonts w:ascii="Arial Narrow" w:hAnsi="Arial Narrow" w:cs="TimesNewRomanPS-BoldMT"/>
          <w:bCs/>
          <w:color w:val="404040" w:themeColor="text1" w:themeTint="BF"/>
        </w:rPr>
      </w:pPr>
      <w:r w:rsidRPr="00487F44">
        <w:rPr>
          <w:rFonts w:ascii="Arial Narrow" w:hAnsi="Arial Narrow" w:cs="TimesNewRomanPS-BoldMT"/>
          <w:bCs/>
          <w:color w:val="404040" w:themeColor="text1" w:themeTint="BF"/>
        </w:rPr>
        <w:t>m</w:t>
      </w:r>
      <w:r w:rsidR="00FB5B51" w:rsidRPr="00487F44">
        <w:rPr>
          <w:rFonts w:ascii="Arial Narrow" w:hAnsi="Arial Narrow" w:cs="TimesNewRomanPS-BoldMT"/>
          <w:bCs/>
          <w:color w:val="404040" w:themeColor="text1" w:themeTint="BF"/>
        </w:rPr>
        <w:t xml:space="preserve">ěsta </w:t>
      </w:r>
      <w:r w:rsidRPr="00487F44">
        <w:rPr>
          <w:rFonts w:ascii="Arial Narrow" w:hAnsi="Arial Narrow" w:cs="TimesNewRomanPS-BoldMT"/>
          <w:bCs/>
          <w:color w:val="404040" w:themeColor="text1" w:themeTint="BF"/>
        </w:rPr>
        <w:t xml:space="preserve">Pardubice, </w:t>
      </w:r>
      <w:r w:rsidR="00FB5B51" w:rsidRPr="00487F44">
        <w:rPr>
          <w:rFonts w:ascii="Arial Narrow" w:hAnsi="Arial Narrow" w:cs="TimesNewRomanPS-BoldMT"/>
          <w:bCs/>
          <w:color w:val="404040" w:themeColor="text1" w:themeTint="BF"/>
        </w:rPr>
        <w:t>Chrudim</w:t>
      </w:r>
      <w:r w:rsidRPr="00487F44">
        <w:rPr>
          <w:rFonts w:ascii="Arial Narrow" w:hAnsi="Arial Narrow" w:cs="TimesNewRomanPS-BoldMT"/>
          <w:bCs/>
          <w:color w:val="404040" w:themeColor="text1" w:themeTint="BF"/>
        </w:rPr>
        <w:t>, Chrast a Hrochův Týnec</w:t>
      </w:r>
    </w:p>
    <w:p w:rsidR="00CD7CCE" w:rsidRPr="00487F44" w:rsidRDefault="00CD7CCE" w:rsidP="00C90D18">
      <w:pPr>
        <w:pStyle w:val="Odstavecseseznamem"/>
        <w:numPr>
          <w:ilvl w:val="0"/>
          <w:numId w:val="8"/>
        </w:numPr>
        <w:tabs>
          <w:tab w:val="clear" w:pos="1353"/>
          <w:tab w:val="num" w:pos="1843"/>
        </w:tabs>
        <w:autoSpaceDE w:val="0"/>
        <w:autoSpaceDN w:val="0"/>
        <w:adjustRightInd w:val="0"/>
        <w:ind w:left="1843" w:hanging="283"/>
        <w:rPr>
          <w:rFonts w:ascii="Arial Narrow" w:hAnsi="Arial Narrow" w:cs="TimesNewRomanPS-BoldMT"/>
          <w:bCs/>
          <w:color w:val="404040" w:themeColor="text1" w:themeTint="BF"/>
        </w:rPr>
      </w:pPr>
      <w:r w:rsidRPr="00487F44">
        <w:rPr>
          <w:rFonts w:ascii="Arial Narrow" w:hAnsi="Arial Narrow" w:cs="TimesNewRomanPS-BoldMT"/>
          <w:bCs/>
          <w:color w:val="404040" w:themeColor="text1" w:themeTint="BF"/>
        </w:rPr>
        <w:t>obec Rosice</w:t>
      </w:r>
    </w:p>
    <w:p w:rsidR="00B24E5E" w:rsidRPr="00487F44" w:rsidRDefault="00B24E5E" w:rsidP="00B24E5E">
      <w:pPr>
        <w:pStyle w:val="Odstavecseseznamem"/>
        <w:ind w:left="1418"/>
        <w:rPr>
          <w:rFonts w:ascii="Arial Narrow" w:hAnsi="Arial Narrow"/>
          <w:color w:val="404040" w:themeColor="text1" w:themeTint="BF"/>
          <w:sz w:val="10"/>
        </w:rPr>
      </w:pPr>
    </w:p>
    <w:p w:rsidR="00BA10F8" w:rsidRPr="00487F44" w:rsidRDefault="001C7F02" w:rsidP="00C90D18">
      <w:pPr>
        <w:pStyle w:val="Odstavecseseznamem"/>
        <w:numPr>
          <w:ilvl w:val="2"/>
          <w:numId w:val="10"/>
        </w:numPr>
        <w:tabs>
          <w:tab w:val="clear" w:pos="4974"/>
          <w:tab w:val="num" w:pos="1560"/>
        </w:tabs>
        <w:ind w:left="1560" w:hanging="567"/>
        <w:rPr>
          <w:rFonts w:ascii="Arial Narrow" w:hAnsi="Arial Narrow"/>
          <w:color w:val="404040" w:themeColor="text1" w:themeTint="BF"/>
          <w:u w:val="single"/>
        </w:rPr>
      </w:pPr>
      <w:r w:rsidRPr="00487F44">
        <w:rPr>
          <w:rFonts w:ascii="Arial Narrow" w:hAnsi="Arial Narrow"/>
          <w:color w:val="404040" w:themeColor="text1" w:themeTint="BF"/>
          <w:u w:val="single"/>
        </w:rPr>
        <w:t>Širší dopravní</w:t>
      </w:r>
      <w:r w:rsidR="00BA10F8" w:rsidRPr="00487F44">
        <w:rPr>
          <w:rFonts w:ascii="Arial Narrow" w:hAnsi="Arial Narrow"/>
          <w:color w:val="404040" w:themeColor="text1" w:themeTint="BF"/>
          <w:u w:val="single"/>
        </w:rPr>
        <w:t xml:space="preserve"> vztahy, širší vztahy technické infrastruktury</w:t>
      </w:r>
    </w:p>
    <w:p w:rsidR="00FF51DD" w:rsidRPr="00487F44" w:rsidRDefault="00FF51DD" w:rsidP="00C90D18">
      <w:pPr>
        <w:pStyle w:val="Odstavecseseznamem"/>
        <w:ind w:left="1560"/>
        <w:jc w:val="both"/>
        <w:rPr>
          <w:rFonts w:ascii="Arial Narrow" w:hAnsi="Arial Narrow"/>
          <w:color w:val="404040" w:themeColor="text1" w:themeTint="BF"/>
        </w:rPr>
      </w:pPr>
      <w:r w:rsidRPr="00487F44">
        <w:rPr>
          <w:rFonts w:ascii="Arial Narrow" w:hAnsi="Arial Narrow"/>
          <w:color w:val="404040" w:themeColor="text1" w:themeTint="BF"/>
        </w:rPr>
        <w:t>DOPRAVNÍ VAZBY</w:t>
      </w:r>
    </w:p>
    <w:p w:rsidR="00662248" w:rsidRPr="00487F44" w:rsidRDefault="00662248" w:rsidP="00C90D18">
      <w:pPr>
        <w:pStyle w:val="Odstavecseseznamem"/>
        <w:ind w:left="1560"/>
        <w:jc w:val="both"/>
        <w:rPr>
          <w:rFonts w:ascii="Arial Narrow" w:hAnsi="Arial Narrow"/>
          <w:color w:val="404040" w:themeColor="text1" w:themeTint="BF"/>
        </w:rPr>
      </w:pPr>
      <w:r w:rsidRPr="00487F44">
        <w:rPr>
          <w:rFonts w:ascii="Arial Narrow" w:hAnsi="Arial Narrow"/>
          <w:color w:val="404040" w:themeColor="text1" w:themeTint="BF"/>
        </w:rPr>
        <w:t>Obec Trojovice leží na komunikaci III/35821 mezi Hrochovým Týncem a Chrastí.</w:t>
      </w:r>
      <w:r w:rsidR="00FB5B51" w:rsidRPr="00487F44">
        <w:rPr>
          <w:rFonts w:ascii="Arial Narrow" w:hAnsi="Arial Narrow"/>
          <w:color w:val="404040" w:themeColor="text1" w:themeTint="BF"/>
        </w:rPr>
        <w:t xml:space="preserve"> Dopravně je propojena ještě komunikací III/35813 s obcí Nabočany a místní a účelovou pěší komunikací s obcí </w:t>
      </w:r>
      <w:r w:rsidR="001C7F02" w:rsidRPr="00487F44">
        <w:rPr>
          <w:rFonts w:ascii="Arial Narrow" w:hAnsi="Arial Narrow"/>
          <w:color w:val="404040" w:themeColor="text1" w:themeTint="BF"/>
        </w:rPr>
        <w:t>Přestavlky a Zájezdec</w:t>
      </w:r>
      <w:r w:rsidR="00FB5B51" w:rsidRPr="00487F44">
        <w:rPr>
          <w:rFonts w:ascii="Arial Narrow" w:hAnsi="Arial Narrow"/>
          <w:color w:val="404040" w:themeColor="text1" w:themeTint="BF"/>
        </w:rPr>
        <w:t>.</w:t>
      </w:r>
    </w:p>
    <w:p w:rsidR="00FB5B51" w:rsidRPr="00487F44" w:rsidRDefault="00FF51DD" w:rsidP="00C90D18">
      <w:pPr>
        <w:pStyle w:val="Odstavecseseznamem"/>
        <w:ind w:left="1560"/>
        <w:jc w:val="both"/>
        <w:rPr>
          <w:rFonts w:ascii="Arial Narrow" w:hAnsi="Arial Narrow"/>
          <w:color w:val="404040" w:themeColor="text1" w:themeTint="BF"/>
        </w:rPr>
      </w:pPr>
      <w:r w:rsidRPr="00487F44">
        <w:rPr>
          <w:rFonts w:ascii="Arial Narrow" w:hAnsi="Arial Narrow"/>
          <w:color w:val="404040" w:themeColor="text1" w:themeTint="BF"/>
        </w:rPr>
        <w:t>TECHNICKÁ INFRASTRUKTURA</w:t>
      </w:r>
    </w:p>
    <w:p w:rsidR="009D3CD7" w:rsidRPr="00487F44" w:rsidRDefault="009D3CD7" w:rsidP="00C90D18">
      <w:pPr>
        <w:pStyle w:val="Odstavecseseznamem"/>
        <w:tabs>
          <w:tab w:val="left" w:pos="3119"/>
          <w:tab w:val="left" w:pos="3402"/>
        </w:tabs>
        <w:ind w:left="1560"/>
        <w:jc w:val="both"/>
        <w:rPr>
          <w:rFonts w:ascii="Arial Narrow" w:hAnsi="Arial Narrow"/>
          <w:color w:val="404040" w:themeColor="text1" w:themeTint="BF"/>
        </w:rPr>
      </w:pPr>
      <w:r w:rsidRPr="00487F44">
        <w:rPr>
          <w:rFonts w:ascii="Arial Narrow" w:hAnsi="Arial Narrow"/>
          <w:color w:val="404040" w:themeColor="text1" w:themeTint="BF"/>
        </w:rPr>
        <w:t>Vodovod</w:t>
      </w:r>
      <w:r w:rsidRPr="00487F44">
        <w:rPr>
          <w:rFonts w:ascii="Arial Narrow" w:hAnsi="Arial Narrow"/>
          <w:color w:val="404040" w:themeColor="text1" w:themeTint="BF"/>
        </w:rPr>
        <w:tab/>
      </w:r>
    </w:p>
    <w:p w:rsidR="00FF51DD" w:rsidRPr="00487F44" w:rsidRDefault="009D3CD7" w:rsidP="00C90D18">
      <w:pPr>
        <w:pStyle w:val="Odstavecseseznamem"/>
        <w:tabs>
          <w:tab w:val="left" w:pos="1843"/>
        </w:tabs>
        <w:ind w:left="1843" w:hanging="283"/>
        <w:jc w:val="both"/>
        <w:rPr>
          <w:rFonts w:ascii="Arial Narrow" w:hAnsi="Arial Narrow"/>
          <w:color w:val="404040" w:themeColor="text1" w:themeTint="BF"/>
        </w:rPr>
      </w:pPr>
      <w:r w:rsidRPr="00487F44">
        <w:rPr>
          <w:rFonts w:ascii="Arial Narrow" w:hAnsi="Arial Narrow"/>
          <w:color w:val="404040" w:themeColor="text1" w:themeTint="BF"/>
        </w:rPr>
        <w:t>-</w:t>
      </w:r>
      <w:r w:rsidRPr="00487F44">
        <w:rPr>
          <w:rFonts w:ascii="Arial Narrow" w:hAnsi="Arial Narrow"/>
          <w:color w:val="404040" w:themeColor="text1" w:themeTint="BF"/>
        </w:rPr>
        <w:tab/>
        <w:t xml:space="preserve">obec je napojena na dopravní systém </w:t>
      </w:r>
      <w:r w:rsidR="008D029E" w:rsidRPr="00487F44">
        <w:rPr>
          <w:rFonts w:ascii="Arial Narrow" w:hAnsi="Arial Narrow"/>
          <w:color w:val="404040" w:themeColor="text1" w:themeTint="BF"/>
        </w:rPr>
        <w:t xml:space="preserve">veřejného vodovodu ve vlastnictví a provozu VAK Chrudim a.s. </w:t>
      </w:r>
      <w:r w:rsidRPr="00487F44">
        <w:rPr>
          <w:rFonts w:ascii="Arial Narrow" w:hAnsi="Arial Narrow"/>
          <w:color w:val="404040" w:themeColor="text1" w:themeTint="BF"/>
        </w:rPr>
        <w:t>z centrálního vodojemu Slatiňany</w:t>
      </w:r>
      <w:r w:rsidR="00FF51DD" w:rsidRPr="00487F44">
        <w:rPr>
          <w:rFonts w:ascii="Arial Narrow" w:hAnsi="Arial Narrow"/>
          <w:color w:val="404040" w:themeColor="text1" w:themeTint="BF"/>
        </w:rPr>
        <w:t> </w:t>
      </w:r>
      <w:r w:rsidR="008D029E" w:rsidRPr="00487F44">
        <w:rPr>
          <w:rFonts w:ascii="Arial Narrow" w:hAnsi="Arial Narrow"/>
          <w:color w:val="404040" w:themeColor="text1" w:themeTint="BF"/>
        </w:rPr>
        <w:t>ze směru od</w:t>
      </w:r>
      <w:r w:rsidRPr="00487F44">
        <w:rPr>
          <w:rFonts w:ascii="Arial Narrow" w:hAnsi="Arial Narrow"/>
          <w:color w:val="404040" w:themeColor="text1" w:themeTint="BF"/>
        </w:rPr>
        <w:t xml:space="preserve"> </w:t>
      </w:r>
      <w:r w:rsidR="00C867E9">
        <w:rPr>
          <w:rFonts w:ascii="Arial Narrow" w:hAnsi="Arial Narrow"/>
          <w:color w:val="404040" w:themeColor="text1" w:themeTint="BF"/>
        </w:rPr>
        <w:t>Ř</w:t>
      </w:r>
      <w:r w:rsidR="00FF51DD" w:rsidRPr="00487F44">
        <w:rPr>
          <w:rFonts w:ascii="Arial Narrow" w:hAnsi="Arial Narrow"/>
          <w:color w:val="404040" w:themeColor="text1" w:themeTint="BF"/>
        </w:rPr>
        <w:t xml:space="preserve">estok na Přestavlky </w:t>
      </w:r>
    </w:p>
    <w:p w:rsidR="00FC7FA8" w:rsidRPr="00487F44" w:rsidRDefault="00FF51DD" w:rsidP="00C90D18">
      <w:pPr>
        <w:pStyle w:val="Odstavecseseznamem"/>
        <w:tabs>
          <w:tab w:val="left" w:pos="3119"/>
          <w:tab w:val="left" w:pos="3402"/>
        </w:tabs>
        <w:ind w:left="3119" w:hanging="1559"/>
        <w:jc w:val="both"/>
        <w:rPr>
          <w:rFonts w:ascii="Arial Narrow" w:hAnsi="Arial Narrow"/>
          <w:color w:val="404040" w:themeColor="text1" w:themeTint="BF"/>
        </w:rPr>
      </w:pPr>
      <w:r w:rsidRPr="00487F44">
        <w:rPr>
          <w:rFonts w:ascii="Arial Narrow" w:hAnsi="Arial Narrow"/>
          <w:color w:val="404040" w:themeColor="text1" w:themeTint="BF"/>
        </w:rPr>
        <w:t xml:space="preserve">Kanalizace </w:t>
      </w:r>
      <w:r w:rsidRPr="00487F44">
        <w:rPr>
          <w:rFonts w:ascii="Arial Narrow" w:hAnsi="Arial Narrow"/>
          <w:color w:val="404040" w:themeColor="text1" w:themeTint="BF"/>
        </w:rPr>
        <w:tab/>
      </w:r>
    </w:p>
    <w:p w:rsidR="00FF51DD" w:rsidRPr="00487F44" w:rsidRDefault="00FF51DD" w:rsidP="00C90D18">
      <w:pPr>
        <w:pStyle w:val="Odstavecseseznamem"/>
        <w:tabs>
          <w:tab w:val="left" w:pos="1843"/>
        </w:tabs>
        <w:ind w:left="1843" w:hanging="283"/>
        <w:jc w:val="both"/>
        <w:rPr>
          <w:rFonts w:ascii="Arial Narrow" w:hAnsi="Arial Narrow"/>
          <w:color w:val="404040" w:themeColor="text1" w:themeTint="BF"/>
        </w:rPr>
      </w:pPr>
      <w:r w:rsidRPr="00487F44">
        <w:rPr>
          <w:rFonts w:ascii="Arial Narrow" w:hAnsi="Arial Narrow"/>
          <w:color w:val="404040" w:themeColor="text1" w:themeTint="BF"/>
        </w:rPr>
        <w:t xml:space="preserve">- </w:t>
      </w:r>
      <w:r w:rsidRPr="00487F44">
        <w:rPr>
          <w:rFonts w:ascii="Arial Narrow" w:hAnsi="Arial Narrow"/>
          <w:color w:val="404040" w:themeColor="text1" w:themeTint="BF"/>
        </w:rPr>
        <w:tab/>
        <w:t>plánované propojení</w:t>
      </w:r>
      <w:r w:rsidR="00C867E9">
        <w:rPr>
          <w:rFonts w:ascii="Arial Narrow" w:hAnsi="Arial Narrow"/>
          <w:color w:val="404040" w:themeColor="text1" w:themeTint="BF"/>
        </w:rPr>
        <w:t xml:space="preserve"> a dostavba</w:t>
      </w:r>
      <w:r w:rsidRPr="00487F44">
        <w:rPr>
          <w:rFonts w:ascii="Arial Narrow" w:hAnsi="Arial Narrow"/>
          <w:color w:val="404040" w:themeColor="text1" w:themeTint="BF"/>
        </w:rPr>
        <w:t xml:space="preserve"> na ČOV Zájezdec</w:t>
      </w:r>
    </w:p>
    <w:p w:rsidR="00FC7FA8" w:rsidRPr="00487F44" w:rsidRDefault="00FF51DD" w:rsidP="00C90D18">
      <w:pPr>
        <w:pStyle w:val="Odstavecseseznamem"/>
        <w:tabs>
          <w:tab w:val="left" w:pos="3119"/>
          <w:tab w:val="left" w:pos="3402"/>
        </w:tabs>
        <w:ind w:left="3119" w:hanging="1559"/>
        <w:jc w:val="both"/>
        <w:rPr>
          <w:rFonts w:ascii="Arial Narrow" w:hAnsi="Arial Narrow"/>
          <w:color w:val="404040" w:themeColor="text1" w:themeTint="BF"/>
        </w:rPr>
      </w:pPr>
      <w:r w:rsidRPr="00487F44">
        <w:rPr>
          <w:rFonts w:ascii="Arial Narrow" w:hAnsi="Arial Narrow"/>
          <w:color w:val="404040" w:themeColor="text1" w:themeTint="BF"/>
        </w:rPr>
        <w:t>Plynovod</w:t>
      </w:r>
      <w:r w:rsidRPr="00487F44">
        <w:rPr>
          <w:rFonts w:ascii="Arial Narrow" w:hAnsi="Arial Narrow"/>
          <w:color w:val="404040" w:themeColor="text1" w:themeTint="BF"/>
        </w:rPr>
        <w:tab/>
      </w:r>
    </w:p>
    <w:p w:rsidR="00FC7FA8" w:rsidRPr="00487F44" w:rsidRDefault="00FC7FA8" w:rsidP="00C90D18">
      <w:pPr>
        <w:pStyle w:val="Odstavecseseznamem"/>
        <w:tabs>
          <w:tab w:val="left" w:pos="1843"/>
        </w:tabs>
        <w:ind w:left="1843" w:hanging="283"/>
        <w:jc w:val="both"/>
        <w:rPr>
          <w:rFonts w:ascii="Arial Narrow" w:hAnsi="Arial Narrow"/>
          <w:color w:val="404040" w:themeColor="text1" w:themeTint="BF"/>
        </w:rPr>
      </w:pPr>
      <w:r w:rsidRPr="00487F44">
        <w:rPr>
          <w:rFonts w:ascii="Arial Narrow" w:hAnsi="Arial Narrow"/>
          <w:color w:val="404040" w:themeColor="text1" w:themeTint="BF"/>
        </w:rPr>
        <w:t>-</w:t>
      </w:r>
      <w:r w:rsidRPr="00487F44">
        <w:rPr>
          <w:rFonts w:ascii="Arial Narrow" w:hAnsi="Arial Narrow"/>
          <w:color w:val="404040" w:themeColor="text1" w:themeTint="BF"/>
        </w:rPr>
        <w:tab/>
        <w:t xml:space="preserve">zdrojem zemního plynu je VTL plynovod DN 150 PN 40  a VTL regulační stanice Chrast 3000/2/2-440, od VTL regulační stanice Chrast je </w:t>
      </w:r>
      <w:r w:rsidR="001C7F02" w:rsidRPr="00487F44">
        <w:rPr>
          <w:rFonts w:ascii="Arial Narrow" w:hAnsi="Arial Narrow"/>
          <w:color w:val="404040" w:themeColor="text1" w:themeTint="BF"/>
        </w:rPr>
        <w:t>veden STL</w:t>
      </w:r>
      <w:r w:rsidRPr="00487F44">
        <w:rPr>
          <w:rFonts w:ascii="Arial Narrow" w:hAnsi="Arial Narrow"/>
          <w:color w:val="404040" w:themeColor="text1" w:themeTint="BF"/>
        </w:rPr>
        <w:t xml:space="preserve"> plynovod přes k.ú. Řestoky do obce</w:t>
      </w:r>
      <w:r w:rsidR="00912595" w:rsidRPr="00487F44">
        <w:rPr>
          <w:rFonts w:ascii="Arial Narrow" w:hAnsi="Arial Narrow"/>
          <w:color w:val="404040" w:themeColor="text1" w:themeTint="BF"/>
        </w:rPr>
        <w:t xml:space="preserve"> </w:t>
      </w:r>
      <w:r w:rsidRPr="00487F44">
        <w:rPr>
          <w:rFonts w:ascii="Arial Narrow" w:hAnsi="Arial Narrow"/>
          <w:color w:val="404040" w:themeColor="text1" w:themeTint="BF"/>
        </w:rPr>
        <w:t>Trojovice, Přestavlky a Zájezdec</w:t>
      </w:r>
    </w:p>
    <w:p w:rsidR="00FC7FA8" w:rsidRPr="00487F44" w:rsidRDefault="009D3CD7" w:rsidP="00C90D18">
      <w:pPr>
        <w:pStyle w:val="Odstavecseseznamem"/>
        <w:tabs>
          <w:tab w:val="left" w:pos="1985"/>
        </w:tabs>
        <w:ind w:left="1985" w:hanging="425"/>
        <w:jc w:val="both"/>
        <w:rPr>
          <w:rFonts w:ascii="Arial Narrow" w:hAnsi="Arial Narrow"/>
          <w:color w:val="404040" w:themeColor="text1" w:themeTint="BF"/>
        </w:rPr>
      </w:pPr>
      <w:r w:rsidRPr="00487F44">
        <w:rPr>
          <w:rFonts w:ascii="Arial Narrow" w:hAnsi="Arial Narrow"/>
          <w:color w:val="404040" w:themeColor="text1" w:themeTint="BF"/>
        </w:rPr>
        <w:t>Elektrorozvody</w:t>
      </w:r>
      <w:r w:rsidRPr="00487F44">
        <w:rPr>
          <w:rFonts w:ascii="Arial Narrow" w:hAnsi="Arial Narrow"/>
          <w:color w:val="404040" w:themeColor="text1" w:themeTint="BF"/>
        </w:rPr>
        <w:tab/>
      </w:r>
    </w:p>
    <w:p w:rsidR="00FF51DD" w:rsidRPr="00487F44" w:rsidRDefault="009D3CD7" w:rsidP="00C90D18">
      <w:pPr>
        <w:pStyle w:val="Odstavecseseznamem"/>
        <w:tabs>
          <w:tab w:val="left" w:pos="1843"/>
        </w:tabs>
        <w:ind w:left="1843" w:hanging="283"/>
        <w:jc w:val="both"/>
        <w:rPr>
          <w:rFonts w:ascii="Arial Narrow" w:hAnsi="Arial Narrow"/>
          <w:color w:val="404040" w:themeColor="text1" w:themeTint="BF"/>
        </w:rPr>
      </w:pPr>
      <w:r w:rsidRPr="00487F44">
        <w:rPr>
          <w:rFonts w:ascii="Arial Narrow" w:hAnsi="Arial Narrow"/>
          <w:color w:val="404040" w:themeColor="text1" w:themeTint="BF"/>
        </w:rPr>
        <w:lastRenderedPageBreak/>
        <w:t>-</w:t>
      </w:r>
      <w:r w:rsidRPr="00487F44">
        <w:rPr>
          <w:rFonts w:ascii="Arial Narrow" w:hAnsi="Arial Narrow"/>
          <w:color w:val="404040" w:themeColor="text1" w:themeTint="BF"/>
        </w:rPr>
        <w:tab/>
      </w:r>
      <w:r w:rsidR="00FC7FA8" w:rsidRPr="00487F44">
        <w:rPr>
          <w:rFonts w:ascii="Arial Narrow" w:hAnsi="Arial Narrow"/>
          <w:color w:val="404040" w:themeColor="text1" w:themeTint="BF"/>
        </w:rPr>
        <w:t xml:space="preserve">napájecím bodem sítě 35 kV je rozvodna R 220/110/35 kV Tuněchody, trafostanice jsou připojeny odbočkami z kmenové linky z Řestok a ze Zájezdce VN 848 Hrochův Týnec – Chrast </w:t>
      </w:r>
      <w:r w:rsidRPr="00487F44">
        <w:rPr>
          <w:rFonts w:ascii="Arial Narrow" w:hAnsi="Arial Narrow"/>
          <w:color w:val="404040" w:themeColor="text1" w:themeTint="BF"/>
        </w:rPr>
        <w:t> </w:t>
      </w:r>
      <w:r w:rsidR="00FF51DD" w:rsidRPr="00487F44">
        <w:rPr>
          <w:rFonts w:ascii="Arial Narrow" w:hAnsi="Arial Narrow"/>
          <w:color w:val="404040" w:themeColor="text1" w:themeTint="BF"/>
        </w:rPr>
        <w:t xml:space="preserve"> </w:t>
      </w:r>
    </w:p>
    <w:p w:rsidR="00B24E5E" w:rsidRPr="00487F44" w:rsidRDefault="00B24E5E" w:rsidP="00B24E5E">
      <w:pPr>
        <w:pStyle w:val="Odstavecseseznamem"/>
        <w:ind w:left="1418"/>
        <w:rPr>
          <w:rFonts w:ascii="Arial Narrow" w:hAnsi="Arial Narrow"/>
          <w:color w:val="404040" w:themeColor="text1" w:themeTint="BF"/>
          <w:sz w:val="10"/>
        </w:rPr>
      </w:pPr>
    </w:p>
    <w:p w:rsidR="00BA10F8" w:rsidRPr="00487F44" w:rsidRDefault="00BA10F8" w:rsidP="00C90D18">
      <w:pPr>
        <w:pStyle w:val="Odstavecseseznamem"/>
        <w:numPr>
          <w:ilvl w:val="2"/>
          <w:numId w:val="10"/>
        </w:numPr>
        <w:tabs>
          <w:tab w:val="clear" w:pos="4974"/>
          <w:tab w:val="num" w:pos="1560"/>
        </w:tabs>
        <w:ind w:left="1560" w:hanging="567"/>
        <w:rPr>
          <w:rFonts w:ascii="Arial Narrow" w:hAnsi="Arial Narrow"/>
          <w:color w:val="404040" w:themeColor="text1" w:themeTint="BF"/>
          <w:u w:val="single"/>
        </w:rPr>
      </w:pPr>
      <w:r w:rsidRPr="00487F44">
        <w:rPr>
          <w:rFonts w:ascii="Arial Narrow" w:hAnsi="Arial Narrow"/>
          <w:color w:val="404040" w:themeColor="text1" w:themeTint="BF"/>
          <w:u w:val="single"/>
        </w:rPr>
        <w:t>Širší vztahy ÚSES a dalších přírodních systémů</w:t>
      </w:r>
    </w:p>
    <w:p w:rsidR="00BA7976" w:rsidRPr="00487F44" w:rsidRDefault="00BA7976" w:rsidP="00C90D18">
      <w:pPr>
        <w:autoSpaceDE w:val="0"/>
        <w:autoSpaceDN w:val="0"/>
        <w:adjustRightInd w:val="0"/>
        <w:ind w:left="1560"/>
        <w:jc w:val="both"/>
        <w:rPr>
          <w:rFonts w:ascii="Arial Narrow" w:hAnsi="Arial Narrow" w:cs="ArialMT"/>
          <w:color w:val="404040" w:themeColor="text1" w:themeTint="BF"/>
        </w:rPr>
      </w:pPr>
      <w:r w:rsidRPr="00487F44">
        <w:rPr>
          <w:rFonts w:ascii="Arial Narrow" w:hAnsi="Arial Narrow" w:cs="ArialMT"/>
          <w:color w:val="404040" w:themeColor="text1" w:themeTint="BF"/>
        </w:rPr>
        <w:t>Na katastrální území obce Trojovice a části katastrálních území Přestavlk a Zájezdce byl v roce 1993 zpracován ÚSES (Ing. Irena Bromová) a následně na chybějící části katastrálních území Přestavlk a Zájezdce zpracován SES (atelier Baladová – Kulová, Pardubice).</w:t>
      </w:r>
    </w:p>
    <w:p w:rsidR="00BA7976" w:rsidRPr="00487F44" w:rsidRDefault="00BA7976" w:rsidP="00BA7976">
      <w:pPr>
        <w:ind w:left="1418"/>
        <w:jc w:val="both"/>
        <w:rPr>
          <w:rFonts w:ascii="Arial Narrow" w:hAnsi="Arial Narrow"/>
          <w:color w:val="404040" w:themeColor="text1" w:themeTint="BF"/>
          <w:sz w:val="10"/>
        </w:rPr>
      </w:pPr>
    </w:p>
    <w:p w:rsidR="00BA7976" w:rsidRPr="00487F44" w:rsidRDefault="00BA7976" w:rsidP="00F97669">
      <w:pPr>
        <w:autoSpaceDE w:val="0"/>
        <w:autoSpaceDN w:val="0"/>
        <w:adjustRightInd w:val="0"/>
        <w:ind w:left="1560"/>
        <w:jc w:val="both"/>
        <w:rPr>
          <w:rFonts w:ascii="Arial Narrow" w:hAnsi="Arial Narrow"/>
          <w:color w:val="404040" w:themeColor="text1" w:themeTint="BF"/>
        </w:rPr>
      </w:pPr>
      <w:r w:rsidRPr="00487F44">
        <w:rPr>
          <w:rFonts w:ascii="Arial Narrow" w:hAnsi="Arial Narrow"/>
          <w:color w:val="404040" w:themeColor="text1" w:themeTint="BF"/>
        </w:rPr>
        <w:t xml:space="preserve">Hlavní osou systému ekologické stability je lokální biokoridor BK 7, což je spojovací biokoridor v trase potoka Ležák spojující biocentra BC  4 a BC 6, tj. biocentra v Trojovicích – Na pašti a v Přestavlkách – V lukách.  </w:t>
      </w:r>
    </w:p>
    <w:p w:rsidR="00BA7976" w:rsidRPr="00487F44" w:rsidRDefault="00BA7976" w:rsidP="00F97669">
      <w:pPr>
        <w:autoSpaceDE w:val="0"/>
        <w:autoSpaceDN w:val="0"/>
        <w:adjustRightInd w:val="0"/>
        <w:ind w:left="1560"/>
        <w:jc w:val="both"/>
        <w:rPr>
          <w:rFonts w:ascii="Arial Narrow" w:hAnsi="Arial Narrow"/>
          <w:color w:val="404040" w:themeColor="text1" w:themeTint="BF"/>
        </w:rPr>
      </w:pPr>
      <w:r w:rsidRPr="00487F44">
        <w:rPr>
          <w:rFonts w:ascii="Arial Narrow" w:hAnsi="Arial Narrow"/>
          <w:color w:val="404040" w:themeColor="text1" w:themeTint="BF"/>
        </w:rPr>
        <w:t xml:space="preserve">Dalšími prvky ÚSESu jsou návrhy menších ploch k zalesnění (remízky) na k ú. Přestavlk a Zájezdce a rovněž navazující interakční prvky, které rozdělují velké plochy polí a jsou navrženy na místech, kde nelze navrhnout biocentra či biokoridory. </w:t>
      </w:r>
    </w:p>
    <w:p w:rsidR="00BA7976" w:rsidRPr="00487F44" w:rsidRDefault="00BA7976" w:rsidP="00F97669">
      <w:pPr>
        <w:autoSpaceDE w:val="0"/>
        <w:autoSpaceDN w:val="0"/>
        <w:adjustRightInd w:val="0"/>
        <w:ind w:left="1560"/>
        <w:jc w:val="both"/>
        <w:rPr>
          <w:rFonts w:ascii="Arial Narrow" w:hAnsi="Arial Narrow"/>
          <w:color w:val="404040" w:themeColor="text1" w:themeTint="BF"/>
          <w:sz w:val="10"/>
        </w:rPr>
      </w:pPr>
    </w:p>
    <w:p w:rsidR="00BA7976" w:rsidRPr="00487F44" w:rsidRDefault="00BA7976" w:rsidP="00F97669">
      <w:pPr>
        <w:autoSpaceDE w:val="0"/>
        <w:autoSpaceDN w:val="0"/>
        <w:adjustRightInd w:val="0"/>
        <w:ind w:left="1560"/>
        <w:jc w:val="both"/>
        <w:rPr>
          <w:rFonts w:ascii="Arial Narrow" w:hAnsi="Arial Narrow" w:cs="ArialMT"/>
          <w:color w:val="404040" w:themeColor="text1" w:themeTint="BF"/>
        </w:rPr>
      </w:pPr>
      <w:r w:rsidRPr="00487F44">
        <w:rPr>
          <w:rFonts w:ascii="Arial Narrow" w:hAnsi="Arial Narrow"/>
          <w:color w:val="404040" w:themeColor="text1" w:themeTint="BF"/>
        </w:rPr>
        <w:t>Územní systém ekologické stability byl převzat do územního plánu obce.</w:t>
      </w:r>
      <w:r w:rsidRPr="00487F44">
        <w:rPr>
          <w:rFonts w:ascii="Arial Narrow" w:hAnsi="Arial Narrow" w:cs="ArialMT"/>
          <w:color w:val="404040" w:themeColor="text1" w:themeTint="BF"/>
        </w:rPr>
        <w:t xml:space="preserve"> Realizace těchto prvků s významnou krajinotvornou funkcí nevyžaduje vzhledem k parametrům zábory zemědělské půdy.</w:t>
      </w:r>
    </w:p>
    <w:p w:rsidR="00BA7976" w:rsidRPr="00487F44" w:rsidRDefault="00BA7976" w:rsidP="00F97669">
      <w:pPr>
        <w:ind w:left="1560"/>
        <w:rPr>
          <w:rFonts w:ascii="Arial Narrow" w:hAnsi="Arial Narrow"/>
          <w:color w:val="404040" w:themeColor="text1" w:themeTint="BF"/>
          <w:sz w:val="10"/>
        </w:rPr>
      </w:pPr>
    </w:p>
    <w:p w:rsidR="00BA7976" w:rsidRPr="00487F44" w:rsidRDefault="008D3383" w:rsidP="00F97669">
      <w:pPr>
        <w:ind w:left="1560"/>
        <w:jc w:val="both"/>
        <w:rPr>
          <w:rFonts w:ascii="Arial Narrow" w:hAnsi="Arial Narrow"/>
          <w:color w:val="404040" w:themeColor="text1" w:themeTint="BF"/>
        </w:rPr>
      </w:pPr>
      <w:r>
        <w:rPr>
          <w:rFonts w:ascii="Arial Narrow" w:hAnsi="Arial Narrow"/>
          <w:color w:val="404040" w:themeColor="text1" w:themeTint="BF"/>
        </w:rPr>
        <w:t>Původní d</w:t>
      </w:r>
      <w:r w:rsidR="00BA7976" w:rsidRPr="00487F44">
        <w:rPr>
          <w:rFonts w:ascii="Arial Narrow" w:hAnsi="Arial Narrow"/>
          <w:color w:val="404040" w:themeColor="text1" w:themeTint="BF"/>
        </w:rPr>
        <w:t>okumentace</w:t>
      </w:r>
      <w:r w:rsidR="007F1900">
        <w:rPr>
          <w:rFonts w:ascii="Arial Narrow" w:hAnsi="Arial Narrow"/>
          <w:color w:val="404040" w:themeColor="text1" w:themeTint="BF"/>
        </w:rPr>
        <w:t xml:space="preserve"> </w:t>
      </w:r>
      <w:r>
        <w:rPr>
          <w:rFonts w:ascii="Arial Narrow" w:hAnsi="Arial Narrow"/>
          <w:color w:val="404040" w:themeColor="text1" w:themeTint="BF"/>
        </w:rPr>
        <w:t>ÚSES</w:t>
      </w:r>
      <w:r w:rsidR="00BA7976" w:rsidRPr="00487F44">
        <w:rPr>
          <w:rFonts w:ascii="Arial Narrow" w:hAnsi="Arial Narrow"/>
          <w:color w:val="404040" w:themeColor="text1" w:themeTint="BF"/>
        </w:rPr>
        <w:t xml:space="preserve"> vč. grafické a tabulkové části týkající se řešeného území viz územní plán sídelního útvaru Přestavlky – Trojovice – Zájezdec, 1996.</w:t>
      </w:r>
    </w:p>
    <w:p w:rsidR="00B24E5E" w:rsidRPr="00487F44" w:rsidRDefault="00B24E5E" w:rsidP="00B24E5E">
      <w:pPr>
        <w:pStyle w:val="Odstavecseseznamem"/>
        <w:ind w:left="1418"/>
        <w:rPr>
          <w:rFonts w:ascii="Arial Narrow" w:hAnsi="Arial Narrow"/>
          <w:color w:val="404040" w:themeColor="text1" w:themeTint="BF"/>
          <w:sz w:val="10"/>
        </w:rPr>
      </w:pPr>
    </w:p>
    <w:p w:rsidR="00B03C86" w:rsidRPr="00487F44" w:rsidRDefault="00B03C86" w:rsidP="00F97669">
      <w:pPr>
        <w:pStyle w:val="Nadpis5"/>
        <w:numPr>
          <w:ilvl w:val="1"/>
          <w:numId w:val="10"/>
        </w:numPr>
        <w:tabs>
          <w:tab w:val="clear" w:pos="2487"/>
          <w:tab w:val="num" w:pos="993"/>
        </w:tabs>
        <w:spacing w:before="0" w:line="240" w:lineRule="auto"/>
        <w:ind w:left="993" w:hanging="567"/>
        <w:jc w:val="both"/>
        <w:rPr>
          <w:rFonts w:ascii="Arial Narrow" w:hAnsi="Arial Narrow"/>
          <w:color w:val="404040" w:themeColor="text1" w:themeTint="BF"/>
          <w:sz w:val="22"/>
        </w:rPr>
      </w:pPr>
      <w:r w:rsidRPr="00487F44">
        <w:rPr>
          <w:rFonts w:ascii="Arial Narrow" w:hAnsi="Arial Narrow"/>
          <w:color w:val="404040" w:themeColor="text1" w:themeTint="BF"/>
          <w:sz w:val="22"/>
        </w:rPr>
        <w:t>Soulad s politikou územního rozvoje a územně plánovací dokumentací vydanou krajem</w:t>
      </w:r>
    </w:p>
    <w:p w:rsidR="00BA10F8" w:rsidRPr="00487F44" w:rsidRDefault="00633617" w:rsidP="00F97669">
      <w:pPr>
        <w:pStyle w:val="Odstavecseseznamem"/>
        <w:numPr>
          <w:ilvl w:val="2"/>
          <w:numId w:val="10"/>
        </w:numPr>
        <w:tabs>
          <w:tab w:val="clear" w:pos="4974"/>
          <w:tab w:val="num" w:pos="1560"/>
        </w:tabs>
        <w:ind w:left="1560" w:hanging="567"/>
        <w:rPr>
          <w:rFonts w:ascii="Arial Narrow" w:hAnsi="Arial Narrow"/>
          <w:color w:val="404040" w:themeColor="text1" w:themeTint="BF"/>
          <w:u w:val="single"/>
        </w:rPr>
      </w:pPr>
      <w:r>
        <w:rPr>
          <w:rFonts w:ascii="Arial Narrow" w:hAnsi="Arial Narrow"/>
          <w:color w:val="404040" w:themeColor="text1" w:themeTint="BF"/>
          <w:u w:val="single"/>
        </w:rPr>
        <w:t>Soulad s politikou rozvoje České republiky</w:t>
      </w:r>
    </w:p>
    <w:p w:rsidR="00633617" w:rsidRPr="00992ABF" w:rsidRDefault="00633617" w:rsidP="00F97669">
      <w:pPr>
        <w:pStyle w:val="Odstavecseseznamem"/>
        <w:ind w:left="1560"/>
        <w:jc w:val="both"/>
        <w:rPr>
          <w:rFonts w:ascii="Arial Narrow" w:hAnsi="Arial Narrow"/>
          <w:color w:val="404040" w:themeColor="text1" w:themeTint="BF"/>
        </w:rPr>
      </w:pPr>
      <w:r w:rsidRPr="00992ABF">
        <w:rPr>
          <w:rFonts w:ascii="Arial Narrow" w:hAnsi="Arial Narrow"/>
          <w:color w:val="404040" w:themeColor="text1" w:themeTint="BF"/>
        </w:rPr>
        <w:t>Řešené území neleží v rozvojových oblastech nebo koridorech vymezených Politikou územního rozvoje České republiky 2008, která byla schválena usnesením vlády ČR č. 929 ze dne 2</w:t>
      </w:r>
      <w:r w:rsidR="00EA44BC">
        <w:rPr>
          <w:rFonts w:ascii="Arial Narrow" w:hAnsi="Arial Narrow"/>
          <w:color w:val="404040" w:themeColor="text1" w:themeTint="BF"/>
        </w:rPr>
        <w:t>0. 7. 2009,</w:t>
      </w:r>
      <w:r w:rsidR="00EA44BC" w:rsidRPr="00EA44BC">
        <w:rPr>
          <w:rFonts w:ascii="Arial Narrow" w:hAnsi="Arial Narrow" w:cs="ArialMT"/>
          <w:color w:val="404040" w:themeColor="text1" w:themeTint="BF"/>
        </w:rPr>
        <w:t xml:space="preserve"> </w:t>
      </w:r>
      <w:r w:rsidR="00EA44BC">
        <w:rPr>
          <w:rFonts w:ascii="Arial Narrow" w:hAnsi="Arial Narrow" w:cs="ArialMT"/>
          <w:color w:val="404040" w:themeColor="text1" w:themeTint="BF"/>
        </w:rPr>
        <w:t>včetně aktualizace č. 1 schválena vládou ČR dne 15.04.2015 usnesen</w:t>
      </w:r>
      <w:r w:rsidR="00D97D43">
        <w:rPr>
          <w:rFonts w:ascii="Arial Narrow" w:hAnsi="Arial Narrow" w:cs="ArialMT"/>
          <w:color w:val="404040" w:themeColor="text1" w:themeTint="BF"/>
        </w:rPr>
        <w:t xml:space="preserve">ím č. 276, </w:t>
      </w:r>
      <w:r w:rsidRPr="00992ABF">
        <w:rPr>
          <w:rFonts w:ascii="Arial Narrow" w:hAnsi="Arial Narrow"/>
          <w:color w:val="404040" w:themeColor="text1" w:themeTint="BF"/>
        </w:rPr>
        <w:t>nespadá ani do tzv. specifických oblastí vymezených PÚR.</w:t>
      </w:r>
      <w:r w:rsidR="00EA44BC">
        <w:rPr>
          <w:rFonts w:ascii="Arial Narrow" w:hAnsi="Arial Narrow"/>
          <w:color w:val="404040" w:themeColor="text1" w:themeTint="BF"/>
        </w:rPr>
        <w:t xml:space="preserve"> </w:t>
      </w:r>
      <w:r w:rsidR="00D97D43">
        <w:rPr>
          <w:rFonts w:ascii="Arial Narrow" w:hAnsi="Arial Narrow" w:cs="ArialMT"/>
          <w:color w:val="404040" w:themeColor="text1" w:themeTint="BF"/>
        </w:rPr>
        <w:t>Aktualizaceč.1 PÚR Č</w:t>
      </w:r>
      <w:r w:rsidR="00EA44BC">
        <w:rPr>
          <w:rFonts w:ascii="Arial Narrow" w:hAnsi="Arial Narrow" w:cs="ArialMT"/>
          <w:color w:val="404040" w:themeColor="text1" w:themeTint="BF"/>
        </w:rPr>
        <w:t xml:space="preserve">R </w:t>
      </w:r>
      <w:r w:rsidR="006A6D3A">
        <w:rPr>
          <w:rFonts w:ascii="Arial Narrow" w:hAnsi="Arial Narrow" w:cs="ArialMT"/>
          <w:color w:val="404040" w:themeColor="text1" w:themeTint="BF"/>
        </w:rPr>
        <w:t xml:space="preserve">nevymezuje na území obce </w:t>
      </w:r>
      <w:proofErr w:type="spellStart"/>
      <w:r w:rsidR="006A6D3A">
        <w:rPr>
          <w:rFonts w:ascii="Arial Narrow" w:hAnsi="Arial Narrow" w:cs="ArialMT"/>
          <w:color w:val="404040" w:themeColor="text1" w:themeTint="BF"/>
        </w:rPr>
        <w:t>Trojovice</w:t>
      </w:r>
      <w:proofErr w:type="spellEnd"/>
      <w:r w:rsidR="00EA44BC">
        <w:rPr>
          <w:rFonts w:ascii="Arial Narrow" w:hAnsi="Arial Narrow" w:cs="ArialMT"/>
          <w:color w:val="404040" w:themeColor="text1" w:themeTint="BF"/>
        </w:rPr>
        <w:t xml:space="preserve"> nové záměry.</w:t>
      </w:r>
    </w:p>
    <w:p w:rsidR="00633617" w:rsidRPr="00992ABF" w:rsidRDefault="00633617" w:rsidP="00F97669">
      <w:pPr>
        <w:pStyle w:val="Zkladntext"/>
        <w:kinsoku w:val="0"/>
        <w:overflowPunct w:val="0"/>
        <w:spacing w:before="0"/>
        <w:ind w:left="1560"/>
        <w:rPr>
          <w:rFonts w:ascii="Arial Narrow" w:hAnsi="Arial Narrow"/>
          <w:snapToGrid/>
          <w:color w:val="404040" w:themeColor="text1" w:themeTint="BF"/>
        </w:rPr>
      </w:pPr>
      <w:r w:rsidRPr="00992ABF">
        <w:rPr>
          <w:rFonts w:ascii="Arial Narrow" w:hAnsi="Arial Narrow"/>
          <w:snapToGrid/>
          <w:color w:val="404040" w:themeColor="text1" w:themeTint="BF"/>
        </w:rPr>
        <w:t>Návrh územního plánu Trojovice respektuje priority uvedené v kapitole 2 PÚR -  Republikové priority územního plánování pro zajištění udržitelného rozvoje území:</w:t>
      </w:r>
    </w:p>
    <w:p w:rsidR="00633617" w:rsidRPr="00992ABF" w:rsidRDefault="00633617" w:rsidP="00F97669">
      <w:pPr>
        <w:pStyle w:val="Zkladntext"/>
        <w:tabs>
          <w:tab w:val="left" w:pos="1843"/>
        </w:tabs>
        <w:kinsoku w:val="0"/>
        <w:overflowPunct w:val="0"/>
        <w:spacing w:before="0"/>
        <w:ind w:left="1843" w:hanging="283"/>
        <w:rPr>
          <w:rFonts w:ascii="Arial Narrow" w:hAnsi="Arial Narrow"/>
          <w:snapToGrid/>
          <w:color w:val="404040" w:themeColor="text1" w:themeTint="BF"/>
        </w:rPr>
      </w:pPr>
      <w:r w:rsidRPr="00992ABF">
        <w:rPr>
          <w:rFonts w:ascii="Arial Narrow" w:hAnsi="Arial Narrow"/>
          <w:snapToGrid/>
          <w:color w:val="404040" w:themeColor="text1" w:themeTint="BF"/>
        </w:rPr>
        <w:t xml:space="preserve">- </w:t>
      </w:r>
      <w:r w:rsidRPr="00992ABF">
        <w:rPr>
          <w:rFonts w:ascii="Arial Narrow" w:hAnsi="Arial Narrow"/>
          <w:snapToGrid/>
          <w:color w:val="404040" w:themeColor="text1" w:themeTint="BF"/>
        </w:rPr>
        <w:tab/>
        <w:t xml:space="preserve">návrh územního plánu je nástrojem k ochraně a rozvoji přírodních, civilizačních a kulturních hodnot území, včetně </w:t>
      </w:r>
      <w:r w:rsidRPr="00992ABF">
        <w:rPr>
          <w:rFonts w:ascii="Arial Narrow" w:hAnsi="Arial Narrow"/>
          <w:snapToGrid/>
          <w:color w:val="404040" w:themeColor="text1" w:themeTint="BF"/>
        </w:rPr>
        <w:tab/>
        <w:t>urbanistického, architektonického a archeologického dědictví (čl. 14 PÚR),</w:t>
      </w:r>
    </w:p>
    <w:p w:rsidR="00633617" w:rsidRPr="00992ABF" w:rsidRDefault="00633617" w:rsidP="00F97669">
      <w:pPr>
        <w:pStyle w:val="Zkladntext"/>
        <w:tabs>
          <w:tab w:val="left" w:pos="1843"/>
        </w:tabs>
        <w:kinsoku w:val="0"/>
        <w:overflowPunct w:val="0"/>
        <w:spacing w:before="0"/>
        <w:ind w:left="1843" w:hanging="283"/>
        <w:rPr>
          <w:rFonts w:ascii="Arial Narrow" w:hAnsi="Arial Narrow"/>
          <w:snapToGrid/>
          <w:color w:val="404040" w:themeColor="text1" w:themeTint="BF"/>
        </w:rPr>
      </w:pPr>
      <w:r w:rsidRPr="00992ABF">
        <w:rPr>
          <w:rFonts w:ascii="Arial Narrow" w:hAnsi="Arial Narrow"/>
          <w:snapToGrid/>
          <w:color w:val="404040" w:themeColor="text1" w:themeTint="BF"/>
        </w:rPr>
        <w:t xml:space="preserve"> </w:t>
      </w:r>
      <w:r w:rsidRPr="00992ABF">
        <w:rPr>
          <w:rFonts w:ascii="Arial Narrow" w:hAnsi="Arial Narrow"/>
          <w:snapToGrid/>
          <w:color w:val="404040" w:themeColor="text1" w:themeTint="BF"/>
        </w:rPr>
        <w:tab/>
        <w:t>charakter obce a urbanistická struktura je respektována, zastavitelné plochy doplňují a rozvíjejí stávající zástavbu, nejsou vytvářeny žádné izolované návrhové plochy v krajině a nedochází tak k žádné fragmentizaci krajiny</w:t>
      </w:r>
      <w:r w:rsidRPr="00992ABF">
        <w:rPr>
          <w:rFonts w:ascii="Arial Narrow" w:hAnsi="Arial Narrow"/>
          <w:snapToGrid/>
          <w:color w:val="404040" w:themeColor="text1" w:themeTint="BF"/>
        </w:rPr>
        <w:tab/>
      </w:r>
    </w:p>
    <w:p w:rsidR="00633617" w:rsidRPr="00992ABF" w:rsidRDefault="00633617" w:rsidP="00F97669">
      <w:pPr>
        <w:pStyle w:val="Zkladntext"/>
        <w:tabs>
          <w:tab w:val="left" w:pos="1843"/>
        </w:tabs>
        <w:kinsoku w:val="0"/>
        <w:overflowPunct w:val="0"/>
        <w:spacing w:before="0"/>
        <w:ind w:left="1843" w:hanging="283"/>
        <w:rPr>
          <w:rFonts w:ascii="Arial Narrow" w:hAnsi="Arial Narrow"/>
          <w:snapToGrid/>
          <w:color w:val="404040" w:themeColor="text1" w:themeTint="BF"/>
        </w:rPr>
      </w:pPr>
      <w:r w:rsidRPr="00992ABF">
        <w:rPr>
          <w:rFonts w:ascii="Arial Narrow" w:hAnsi="Arial Narrow"/>
          <w:snapToGrid/>
          <w:color w:val="404040" w:themeColor="text1" w:themeTint="BF"/>
        </w:rPr>
        <w:t>-</w:t>
      </w:r>
      <w:r w:rsidRPr="00992ABF">
        <w:rPr>
          <w:rFonts w:ascii="Arial Narrow" w:hAnsi="Arial Narrow"/>
          <w:snapToGrid/>
          <w:color w:val="404040" w:themeColor="text1" w:themeTint="BF"/>
        </w:rPr>
        <w:tab/>
        <w:t>respektováno hledisko přednosti komplexního řešení před uplatňováním jednostranných hledisek a požadavků, které by ve svých důsledcích zhoršovaly stav i hodnoty území (čl. 16),</w:t>
      </w:r>
    </w:p>
    <w:p w:rsidR="00633617" w:rsidRPr="00992ABF" w:rsidRDefault="00633617" w:rsidP="00F97669">
      <w:pPr>
        <w:pStyle w:val="Zkladntext"/>
        <w:tabs>
          <w:tab w:val="left" w:pos="1843"/>
        </w:tabs>
        <w:kinsoku w:val="0"/>
        <w:overflowPunct w:val="0"/>
        <w:spacing w:before="0"/>
        <w:ind w:left="1843" w:hanging="283"/>
        <w:rPr>
          <w:rFonts w:ascii="Arial Narrow" w:hAnsi="Arial Narrow"/>
          <w:snapToGrid/>
          <w:color w:val="404040" w:themeColor="text1" w:themeTint="BF"/>
        </w:rPr>
      </w:pPr>
      <w:r w:rsidRPr="00992ABF">
        <w:rPr>
          <w:rFonts w:ascii="Arial Narrow" w:hAnsi="Arial Narrow"/>
          <w:snapToGrid/>
          <w:color w:val="404040" w:themeColor="text1" w:themeTint="BF"/>
        </w:rPr>
        <w:t xml:space="preserve">      územní plán vymezil možnosti využití ploch v širším spektru s předpokladem pro proporcionální rozvoj území s ohledem na možnosti podnikání ve venkovském prostoru - vymezeny plochy smíšené obytné venkovské - nové předpoklady pro vytváření pracovních příležitostí</w:t>
      </w:r>
    </w:p>
    <w:p w:rsidR="00633617" w:rsidRPr="00992ABF" w:rsidRDefault="00633617" w:rsidP="00F97669">
      <w:pPr>
        <w:pStyle w:val="Zkladntext"/>
        <w:widowControl w:val="0"/>
        <w:numPr>
          <w:ilvl w:val="0"/>
          <w:numId w:val="44"/>
        </w:numPr>
        <w:tabs>
          <w:tab w:val="left" w:pos="1843"/>
        </w:tabs>
        <w:kinsoku w:val="0"/>
        <w:overflowPunct w:val="0"/>
        <w:autoSpaceDE w:val="0"/>
        <w:autoSpaceDN w:val="0"/>
        <w:adjustRightInd w:val="0"/>
        <w:spacing w:before="0" w:line="240" w:lineRule="auto"/>
        <w:ind w:left="1843" w:hanging="283"/>
        <w:rPr>
          <w:rFonts w:ascii="Arial Narrow" w:hAnsi="Arial Narrow"/>
          <w:snapToGrid/>
          <w:color w:val="404040" w:themeColor="text1" w:themeTint="BF"/>
        </w:rPr>
      </w:pPr>
      <w:r w:rsidRPr="00992ABF">
        <w:rPr>
          <w:rFonts w:ascii="Arial Narrow" w:hAnsi="Arial Narrow"/>
          <w:snapToGrid/>
          <w:color w:val="404040" w:themeColor="text1" w:themeTint="BF"/>
        </w:rPr>
        <w:t>územní plán vytváří předpoklady pro posílení partnerství mezi městskými a venkovskými oblastmi, umožňuje tak zlepšení jejich konkurenceschopnosti (čl. 18 PÚR)</w:t>
      </w:r>
    </w:p>
    <w:p w:rsidR="00633617" w:rsidRPr="00992ABF" w:rsidRDefault="00633617" w:rsidP="00F97669">
      <w:pPr>
        <w:pStyle w:val="Zkladntext"/>
        <w:tabs>
          <w:tab w:val="left" w:pos="1843"/>
        </w:tabs>
        <w:kinsoku w:val="0"/>
        <w:overflowPunct w:val="0"/>
        <w:spacing w:before="0"/>
        <w:ind w:left="1843" w:hanging="283"/>
        <w:rPr>
          <w:rFonts w:ascii="Arial Narrow" w:hAnsi="Arial Narrow"/>
          <w:snapToGrid/>
          <w:color w:val="404040" w:themeColor="text1" w:themeTint="BF"/>
        </w:rPr>
      </w:pPr>
      <w:r w:rsidRPr="00992ABF">
        <w:rPr>
          <w:rFonts w:ascii="Arial Narrow" w:hAnsi="Arial Narrow"/>
          <w:snapToGrid/>
          <w:color w:val="404040" w:themeColor="text1" w:themeTint="BF"/>
        </w:rPr>
        <w:t xml:space="preserve">- </w:t>
      </w:r>
      <w:r w:rsidRPr="00992ABF">
        <w:rPr>
          <w:rFonts w:ascii="Arial Narrow" w:hAnsi="Arial Narrow"/>
          <w:snapToGrid/>
          <w:color w:val="404040" w:themeColor="text1" w:themeTint="BF"/>
        </w:rPr>
        <w:tab/>
        <w:t>územní plán vytváří předpoklady pro hospodárné využívání zastavěného území, úsporné v nárocích na veřejné rozpočty na dopravu a energie, koordinaci soukromých a veřejných zájmů, zajištění ochrany nezastavěného území, zachování veřejné zeleně (čl. 19 PÚR)</w:t>
      </w:r>
    </w:p>
    <w:p w:rsidR="00633617" w:rsidRPr="00992ABF" w:rsidRDefault="00633617" w:rsidP="00F97669">
      <w:pPr>
        <w:pStyle w:val="Zkladntext"/>
        <w:tabs>
          <w:tab w:val="left" w:pos="1843"/>
        </w:tabs>
        <w:kinsoku w:val="0"/>
        <w:overflowPunct w:val="0"/>
        <w:spacing w:before="0"/>
        <w:ind w:left="1843" w:hanging="283"/>
        <w:rPr>
          <w:rFonts w:ascii="Arial Narrow" w:hAnsi="Arial Narrow"/>
          <w:snapToGrid/>
          <w:color w:val="404040" w:themeColor="text1" w:themeTint="BF"/>
        </w:rPr>
      </w:pPr>
      <w:r w:rsidRPr="00992ABF">
        <w:rPr>
          <w:rFonts w:ascii="Arial Narrow" w:hAnsi="Arial Narrow"/>
          <w:snapToGrid/>
          <w:color w:val="404040" w:themeColor="text1" w:themeTint="BF"/>
        </w:rPr>
        <w:t xml:space="preserve">- </w:t>
      </w:r>
      <w:r w:rsidRPr="00992ABF">
        <w:rPr>
          <w:rFonts w:ascii="Arial Narrow" w:hAnsi="Arial Narrow"/>
          <w:snapToGrid/>
          <w:color w:val="404040" w:themeColor="text1" w:themeTint="BF"/>
        </w:rPr>
        <w:tab/>
        <w:t>územní plán vytváří implementaci a respektování územních systému ekologické stability, respektuje a zajišťuje ochranu krajinných prvků přírodního charakteru a rozmanitosti venkovské krajiny (čl. 20 PÚR)</w:t>
      </w:r>
    </w:p>
    <w:p w:rsidR="00633617" w:rsidRPr="00992ABF" w:rsidRDefault="00633617" w:rsidP="00F97669">
      <w:pPr>
        <w:pStyle w:val="Zkladntext"/>
        <w:tabs>
          <w:tab w:val="left" w:pos="1843"/>
        </w:tabs>
        <w:kinsoku w:val="0"/>
        <w:overflowPunct w:val="0"/>
        <w:spacing w:before="0"/>
        <w:ind w:left="1843" w:hanging="283"/>
        <w:rPr>
          <w:rFonts w:ascii="Arial Narrow" w:hAnsi="Arial Narrow"/>
          <w:snapToGrid/>
          <w:color w:val="404040" w:themeColor="text1" w:themeTint="BF"/>
        </w:rPr>
      </w:pPr>
      <w:r w:rsidRPr="00992ABF">
        <w:rPr>
          <w:rFonts w:ascii="Arial Narrow" w:hAnsi="Arial Narrow"/>
          <w:snapToGrid/>
          <w:color w:val="404040" w:themeColor="text1" w:themeTint="BF"/>
        </w:rPr>
        <w:t>-</w:t>
      </w:r>
      <w:r w:rsidRPr="00992ABF">
        <w:rPr>
          <w:rFonts w:ascii="Arial Narrow" w:hAnsi="Arial Narrow"/>
          <w:snapToGrid/>
          <w:color w:val="404040" w:themeColor="text1" w:themeTint="BF"/>
        </w:rPr>
        <w:tab/>
        <w:t>územní plán chrání před zastavěním pozemky nezbytné pro vytváření souvislých ploch veřejně prostupné zeleně (čl. 21 PÚR)</w:t>
      </w:r>
    </w:p>
    <w:p w:rsidR="00633617" w:rsidRPr="00992ABF" w:rsidRDefault="00633617" w:rsidP="00F97669">
      <w:pPr>
        <w:pStyle w:val="Zkladntext"/>
        <w:tabs>
          <w:tab w:val="left" w:pos="1843"/>
        </w:tabs>
        <w:kinsoku w:val="0"/>
        <w:overflowPunct w:val="0"/>
        <w:spacing w:before="0"/>
        <w:ind w:left="1843" w:hanging="283"/>
        <w:rPr>
          <w:rFonts w:ascii="Arial Narrow" w:hAnsi="Arial Narrow"/>
          <w:snapToGrid/>
          <w:color w:val="404040" w:themeColor="text1" w:themeTint="BF"/>
        </w:rPr>
      </w:pPr>
      <w:r w:rsidRPr="00992ABF">
        <w:rPr>
          <w:rFonts w:ascii="Arial Narrow" w:hAnsi="Arial Narrow"/>
          <w:snapToGrid/>
          <w:color w:val="404040" w:themeColor="text1" w:themeTint="BF"/>
        </w:rPr>
        <w:t xml:space="preserve">- </w:t>
      </w:r>
      <w:r w:rsidRPr="00992ABF">
        <w:rPr>
          <w:rFonts w:ascii="Arial Narrow" w:hAnsi="Arial Narrow"/>
          <w:snapToGrid/>
          <w:color w:val="404040" w:themeColor="text1" w:themeTint="BF"/>
        </w:rPr>
        <w:tab/>
        <w:t>v rámci podmínek využití území, územní plán vytváří předpoklady pro rozvoj různých forem rekreace a cestovního ruchu, zejména využívání venkovského prostředí, při zachování hodnot v území (čl. 22 PÚR)</w:t>
      </w:r>
    </w:p>
    <w:p w:rsidR="00633617" w:rsidRPr="00992ABF" w:rsidRDefault="00633617" w:rsidP="00F97669">
      <w:pPr>
        <w:pStyle w:val="Zkladntext"/>
        <w:tabs>
          <w:tab w:val="left" w:pos="1843"/>
        </w:tabs>
        <w:kinsoku w:val="0"/>
        <w:overflowPunct w:val="0"/>
        <w:spacing w:before="0"/>
        <w:ind w:left="1843" w:hanging="283"/>
        <w:rPr>
          <w:rFonts w:ascii="Arial Narrow" w:hAnsi="Arial Narrow"/>
          <w:snapToGrid/>
          <w:color w:val="404040" w:themeColor="text1" w:themeTint="BF"/>
        </w:rPr>
      </w:pPr>
      <w:r w:rsidRPr="00992ABF">
        <w:rPr>
          <w:rFonts w:ascii="Arial Narrow" w:hAnsi="Arial Narrow"/>
          <w:snapToGrid/>
          <w:color w:val="404040" w:themeColor="text1" w:themeTint="BF"/>
        </w:rPr>
        <w:t>-</w:t>
      </w:r>
      <w:r w:rsidRPr="00992ABF">
        <w:rPr>
          <w:rFonts w:ascii="Arial Narrow" w:hAnsi="Arial Narrow"/>
          <w:snapToGrid/>
          <w:color w:val="404040" w:themeColor="text1" w:themeTint="BF"/>
        </w:rPr>
        <w:tab/>
        <w:t>územní plán vytváří předpoklady pro zkvalitnění infrastruktury a dostupnosti území - respektuje propojení sídel a celkovou prostupnost území, vytváří podmínky pro zvýšení bezpečnosti dopravy (čl. 23, 24 PÚR)</w:t>
      </w:r>
    </w:p>
    <w:p w:rsidR="00633617" w:rsidRPr="00992ABF" w:rsidRDefault="00633617" w:rsidP="00F97669">
      <w:pPr>
        <w:pStyle w:val="Zkladntext"/>
        <w:tabs>
          <w:tab w:val="left" w:pos="1843"/>
        </w:tabs>
        <w:kinsoku w:val="0"/>
        <w:overflowPunct w:val="0"/>
        <w:spacing w:before="0"/>
        <w:ind w:left="1843" w:hanging="283"/>
        <w:rPr>
          <w:rFonts w:ascii="Arial Narrow" w:hAnsi="Arial Narrow"/>
          <w:snapToGrid/>
          <w:color w:val="404040" w:themeColor="text1" w:themeTint="BF"/>
        </w:rPr>
      </w:pPr>
      <w:r w:rsidRPr="00992ABF">
        <w:rPr>
          <w:rFonts w:ascii="Arial Narrow" w:hAnsi="Arial Narrow"/>
          <w:snapToGrid/>
          <w:color w:val="404040" w:themeColor="text1" w:themeTint="BF"/>
        </w:rPr>
        <w:t>-</w:t>
      </w:r>
      <w:r w:rsidRPr="00992ABF">
        <w:rPr>
          <w:rFonts w:ascii="Arial Narrow" w:hAnsi="Arial Narrow"/>
          <w:snapToGrid/>
          <w:color w:val="404040" w:themeColor="text1" w:themeTint="BF"/>
        </w:rPr>
        <w:tab/>
        <w:t xml:space="preserve">územní plán v zastavěných a zastavitelných plochách vytváří podmínky pro zadržování, vsakování i využívání dešťových vod jako zdroje vody s cílem zmírňování účinků povodní </w:t>
      </w:r>
    </w:p>
    <w:p w:rsidR="00633617" w:rsidRPr="00992ABF" w:rsidRDefault="00633617" w:rsidP="00F97669">
      <w:pPr>
        <w:pStyle w:val="Zkladntext"/>
        <w:tabs>
          <w:tab w:val="left" w:pos="1843"/>
        </w:tabs>
        <w:kinsoku w:val="0"/>
        <w:overflowPunct w:val="0"/>
        <w:spacing w:before="0"/>
        <w:ind w:left="1843" w:hanging="283"/>
        <w:rPr>
          <w:rFonts w:ascii="Arial Narrow" w:hAnsi="Arial Narrow"/>
          <w:snapToGrid/>
          <w:color w:val="404040" w:themeColor="text1" w:themeTint="BF"/>
        </w:rPr>
      </w:pPr>
      <w:r w:rsidRPr="00992ABF">
        <w:rPr>
          <w:rFonts w:ascii="Arial Narrow" w:hAnsi="Arial Narrow"/>
          <w:snapToGrid/>
          <w:color w:val="404040" w:themeColor="text1" w:themeTint="BF"/>
        </w:rPr>
        <w:t xml:space="preserve">- </w:t>
      </w:r>
      <w:r w:rsidRPr="00992ABF">
        <w:rPr>
          <w:rFonts w:ascii="Arial Narrow" w:hAnsi="Arial Narrow"/>
          <w:snapToGrid/>
          <w:color w:val="404040" w:themeColor="text1" w:themeTint="BF"/>
        </w:rPr>
        <w:tab/>
        <w:t>u nových lokalit v místech soustředění větších objemů srážkových vod bude odtok zpomalován zasakováním ve zřizovaných travnatých pásech popř. v mělkých poldrech při obslužných komunikacích</w:t>
      </w:r>
    </w:p>
    <w:p w:rsidR="00633617" w:rsidRPr="00992ABF" w:rsidRDefault="00633617" w:rsidP="00F97669">
      <w:pPr>
        <w:pStyle w:val="Zkladntext"/>
        <w:widowControl w:val="0"/>
        <w:numPr>
          <w:ilvl w:val="0"/>
          <w:numId w:val="44"/>
        </w:numPr>
        <w:tabs>
          <w:tab w:val="left" w:pos="304"/>
          <w:tab w:val="left" w:pos="1843"/>
        </w:tabs>
        <w:kinsoku w:val="0"/>
        <w:overflowPunct w:val="0"/>
        <w:autoSpaceDE w:val="0"/>
        <w:autoSpaceDN w:val="0"/>
        <w:adjustRightInd w:val="0"/>
        <w:spacing w:before="0" w:line="240" w:lineRule="auto"/>
        <w:ind w:left="1843" w:hanging="283"/>
        <w:rPr>
          <w:rFonts w:ascii="Arial Narrow" w:hAnsi="Arial Narrow"/>
          <w:snapToGrid/>
          <w:color w:val="404040" w:themeColor="text1" w:themeTint="BF"/>
        </w:rPr>
      </w:pPr>
      <w:r w:rsidRPr="00992ABF">
        <w:rPr>
          <w:rFonts w:ascii="Arial Narrow" w:hAnsi="Arial Narrow"/>
          <w:snapToGrid/>
          <w:color w:val="404040" w:themeColor="text1" w:themeTint="BF"/>
        </w:rPr>
        <w:t>koncepce řešení krajiny obsahuje prvky protipovodňových opatření, zejména k zadržení vody v krajině a zpomalení odtoku (čl. 25 PÚR)</w:t>
      </w:r>
    </w:p>
    <w:p w:rsidR="00633617" w:rsidRPr="00992ABF" w:rsidRDefault="00633617" w:rsidP="00F97669">
      <w:pPr>
        <w:pStyle w:val="Zkladntext"/>
        <w:widowControl w:val="0"/>
        <w:numPr>
          <w:ilvl w:val="0"/>
          <w:numId w:val="44"/>
        </w:numPr>
        <w:tabs>
          <w:tab w:val="left" w:pos="304"/>
          <w:tab w:val="left" w:pos="1843"/>
        </w:tabs>
        <w:kinsoku w:val="0"/>
        <w:overflowPunct w:val="0"/>
        <w:autoSpaceDE w:val="0"/>
        <w:autoSpaceDN w:val="0"/>
        <w:adjustRightInd w:val="0"/>
        <w:spacing w:before="0" w:line="240" w:lineRule="auto"/>
        <w:ind w:left="1843" w:hanging="283"/>
        <w:rPr>
          <w:rFonts w:ascii="Arial Narrow" w:hAnsi="Arial Narrow"/>
          <w:snapToGrid/>
          <w:color w:val="404040" w:themeColor="text1" w:themeTint="BF"/>
        </w:rPr>
      </w:pPr>
      <w:r w:rsidRPr="00992ABF">
        <w:rPr>
          <w:rFonts w:ascii="Arial Narrow" w:hAnsi="Arial Narrow"/>
          <w:snapToGrid/>
          <w:color w:val="404040" w:themeColor="text1" w:themeTint="BF"/>
        </w:rPr>
        <w:t>zastavitelné plochy vymezeny mimo záplavové území (čl. 26 PÚR)</w:t>
      </w:r>
    </w:p>
    <w:p w:rsidR="00633617" w:rsidRPr="00992ABF" w:rsidRDefault="00633617" w:rsidP="00F97669">
      <w:pPr>
        <w:pStyle w:val="Zkladntext"/>
        <w:widowControl w:val="0"/>
        <w:numPr>
          <w:ilvl w:val="0"/>
          <w:numId w:val="44"/>
        </w:numPr>
        <w:tabs>
          <w:tab w:val="left" w:pos="1843"/>
        </w:tabs>
        <w:kinsoku w:val="0"/>
        <w:overflowPunct w:val="0"/>
        <w:autoSpaceDE w:val="0"/>
        <w:autoSpaceDN w:val="0"/>
        <w:adjustRightInd w:val="0"/>
        <w:spacing w:before="0" w:line="240" w:lineRule="auto"/>
        <w:ind w:left="1843" w:hanging="283"/>
        <w:rPr>
          <w:rFonts w:ascii="Arial Narrow" w:hAnsi="Arial Narrow"/>
          <w:snapToGrid/>
          <w:color w:val="404040" w:themeColor="text1" w:themeTint="BF"/>
        </w:rPr>
      </w:pPr>
      <w:r w:rsidRPr="00992ABF">
        <w:rPr>
          <w:rFonts w:ascii="Arial Narrow" w:hAnsi="Arial Narrow"/>
          <w:snapToGrid/>
          <w:color w:val="404040" w:themeColor="text1" w:themeTint="BF"/>
        </w:rPr>
        <w:t xml:space="preserve">územní plán vytváří podmínky pro zkvalitnění dostupnosti regionálních center, pro uplatnění různých druhů dopravy (čl. 27, 29 PÚR) </w:t>
      </w:r>
    </w:p>
    <w:p w:rsidR="00633617" w:rsidRPr="00946138" w:rsidRDefault="00633617" w:rsidP="00F97669">
      <w:pPr>
        <w:pStyle w:val="Zkladntext"/>
        <w:widowControl w:val="0"/>
        <w:numPr>
          <w:ilvl w:val="0"/>
          <w:numId w:val="44"/>
        </w:numPr>
        <w:tabs>
          <w:tab w:val="left" w:pos="1843"/>
        </w:tabs>
        <w:kinsoku w:val="0"/>
        <w:overflowPunct w:val="0"/>
        <w:autoSpaceDE w:val="0"/>
        <w:autoSpaceDN w:val="0"/>
        <w:adjustRightInd w:val="0"/>
        <w:spacing w:before="0" w:line="240" w:lineRule="auto"/>
        <w:ind w:left="1843" w:hanging="283"/>
        <w:rPr>
          <w:rFonts w:ascii="Arial Narrow" w:hAnsi="Arial Narrow"/>
          <w:color w:val="FF0000"/>
        </w:rPr>
      </w:pPr>
      <w:r w:rsidRPr="00992ABF">
        <w:rPr>
          <w:rFonts w:ascii="Arial Narrow" w:hAnsi="Arial Narrow"/>
          <w:snapToGrid/>
          <w:color w:val="404040" w:themeColor="text1" w:themeTint="BF"/>
        </w:rPr>
        <w:lastRenderedPageBreak/>
        <w:t xml:space="preserve">Doplněním technické infrastruktury sleduje územní plán vytváření podmínek pro zkvalitnění </w:t>
      </w:r>
      <w:r w:rsidR="001C7F02" w:rsidRPr="00992ABF">
        <w:rPr>
          <w:rFonts w:ascii="Arial Narrow" w:hAnsi="Arial Narrow"/>
          <w:snapToGrid/>
          <w:color w:val="404040" w:themeColor="text1" w:themeTint="BF"/>
        </w:rPr>
        <w:t>životního prostředí</w:t>
      </w:r>
      <w:r w:rsidRPr="00992ABF">
        <w:rPr>
          <w:rFonts w:ascii="Arial Narrow" w:hAnsi="Arial Narrow"/>
          <w:snapToGrid/>
          <w:color w:val="404040" w:themeColor="text1" w:themeTint="BF"/>
        </w:rPr>
        <w:t xml:space="preserve"> (čl. 30 PÚR)</w:t>
      </w:r>
    </w:p>
    <w:p w:rsidR="00C9304A" w:rsidRPr="00487F44" w:rsidRDefault="00C9304A" w:rsidP="00BA10F8">
      <w:pPr>
        <w:pStyle w:val="Odstavecseseznamem"/>
        <w:ind w:left="1418"/>
        <w:rPr>
          <w:rFonts w:ascii="Arial Narrow" w:hAnsi="Arial Narrow"/>
          <w:color w:val="404040" w:themeColor="text1" w:themeTint="BF"/>
          <w:sz w:val="10"/>
        </w:rPr>
      </w:pPr>
    </w:p>
    <w:p w:rsidR="00F47F26" w:rsidRPr="00F47F26" w:rsidRDefault="00F47F26" w:rsidP="00F97669">
      <w:pPr>
        <w:pStyle w:val="Odstavecseseznamem"/>
        <w:numPr>
          <w:ilvl w:val="2"/>
          <w:numId w:val="10"/>
        </w:numPr>
        <w:tabs>
          <w:tab w:val="clear" w:pos="4974"/>
          <w:tab w:val="num" w:pos="1560"/>
        </w:tabs>
        <w:ind w:left="1560" w:hanging="567"/>
        <w:rPr>
          <w:rFonts w:ascii="Arial Narrow" w:hAnsi="Arial Narrow"/>
          <w:color w:val="404040" w:themeColor="text1" w:themeTint="BF"/>
          <w:u w:val="single"/>
        </w:rPr>
      </w:pPr>
      <w:r w:rsidRPr="00F47F26">
        <w:rPr>
          <w:rFonts w:ascii="Arial Narrow" w:hAnsi="Arial Narrow"/>
          <w:color w:val="404040" w:themeColor="text1" w:themeTint="BF"/>
          <w:u w:val="single"/>
        </w:rPr>
        <w:t>Soulad s nadřazenou územně plánovací dokumentaci -  ZÚR Pardubického kraje</w:t>
      </w:r>
    </w:p>
    <w:p w:rsidR="00D84C2C" w:rsidRPr="00992ABF" w:rsidRDefault="00F47F26" w:rsidP="00F97669">
      <w:pPr>
        <w:pStyle w:val="Zkladntext"/>
        <w:kinsoku w:val="0"/>
        <w:overflowPunct w:val="0"/>
        <w:spacing w:before="0" w:line="240" w:lineRule="auto"/>
        <w:ind w:left="1560"/>
        <w:rPr>
          <w:rFonts w:ascii="Arial Narrow" w:hAnsi="Arial Narrow"/>
          <w:snapToGrid/>
          <w:color w:val="404040" w:themeColor="text1" w:themeTint="BF"/>
        </w:rPr>
      </w:pPr>
      <w:r w:rsidRPr="00992ABF">
        <w:rPr>
          <w:rFonts w:ascii="Arial Narrow" w:hAnsi="Arial Narrow"/>
          <w:snapToGrid/>
          <w:color w:val="404040" w:themeColor="text1" w:themeTint="BF"/>
        </w:rPr>
        <w:t>Zásady územního rozvoje Pardubického kraje byly vydány krajským zastupitelstvem 29. 4. 2010 usnesením č. Z/170/10</w:t>
      </w:r>
      <w:r w:rsidR="00E1564D">
        <w:rPr>
          <w:rFonts w:ascii="Arial Narrow" w:hAnsi="Arial Narrow"/>
          <w:snapToGrid/>
          <w:color w:val="404040" w:themeColor="text1" w:themeTint="BF"/>
        </w:rPr>
        <w:t xml:space="preserve"> a nabyly účinnosti 15. 5</w:t>
      </w:r>
      <w:r w:rsidR="00D84C2C" w:rsidRPr="00992ABF">
        <w:rPr>
          <w:rFonts w:ascii="Arial Narrow" w:hAnsi="Arial Narrow"/>
          <w:snapToGrid/>
          <w:color w:val="404040" w:themeColor="text1" w:themeTint="BF"/>
        </w:rPr>
        <w:t>. 2010</w:t>
      </w:r>
      <w:r w:rsidR="005F537A" w:rsidRPr="00992ABF">
        <w:rPr>
          <w:rFonts w:ascii="Arial Narrow" w:hAnsi="Arial Narrow"/>
          <w:snapToGrid/>
          <w:color w:val="404040" w:themeColor="text1" w:themeTint="BF"/>
        </w:rPr>
        <w:t>,</w:t>
      </w:r>
      <w:r w:rsidR="00D84C2C" w:rsidRPr="00992ABF">
        <w:rPr>
          <w:rFonts w:ascii="Arial Narrow" w:hAnsi="Arial Narrow"/>
          <w:snapToGrid/>
          <w:color w:val="404040" w:themeColor="text1" w:themeTint="BF"/>
        </w:rPr>
        <w:t xml:space="preserve"> včetně aktualizace č.1, která byla vydána dne 17. 9. 2014 a nabyla účinnosti dne 7. 10. 2014</w:t>
      </w:r>
    </w:p>
    <w:p w:rsidR="00F47F26" w:rsidRPr="00992ABF" w:rsidRDefault="00F47F26" w:rsidP="00F47F26">
      <w:pPr>
        <w:pStyle w:val="Zkladntext"/>
        <w:kinsoku w:val="0"/>
        <w:overflowPunct w:val="0"/>
        <w:spacing w:before="0" w:line="240" w:lineRule="auto"/>
        <w:ind w:left="1418"/>
        <w:rPr>
          <w:rFonts w:ascii="Arial Narrow" w:hAnsi="Arial Narrow"/>
          <w:snapToGrid/>
          <w:color w:val="404040" w:themeColor="text1" w:themeTint="BF"/>
        </w:rPr>
      </w:pPr>
    </w:p>
    <w:p w:rsidR="00F47F26" w:rsidRPr="00992ABF" w:rsidRDefault="00F47F26" w:rsidP="004E6EA3">
      <w:pPr>
        <w:autoSpaceDE w:val="0"/>
        <w:autoSpaceDN w:val="0"/>
        <w:adjustRightInd w:val="0"/>
        <w:ind w:left="1560"/>
        <w:jc w:val="both"/>
        <w:rPr>
          <w:rFonts w:ascii="Arial Narrow" w:hAnsi="Arial Narrow"/>
          <w:color w:val="404040" w:themeColor="text1" w:themeTint="BF"/>
        </w:rPr>
      </w:pPr>
      <w:r w:rsidRPr="00992ABF">
        <w:rPr>
          <w:rFonts w:ascii="Arial Narrow" w:hAnsi="Arial Narrow"/>
          <w:color w:val="404040" w:themeColor="text1" w:themeTint="BF"/>
        </w:rPr>
        <w:t xml:space="preserve">ZÚR Pardubického kraje </w:t>
      </w:r>
      <w:r w:rsidR="00622198" w:rsidRPr="00992ABF">
        <w:rPr>
          <w:rFonts w:ascii="Arial Narrow" w:hAnsi="Arial Narrow"/>
          <w:color w:val="404040" w:themeColor="text1" w:themeTint="BF"/>
        </w:rPr>
        <w:t xml:space="preserve">včetně aktualizace č. 1 ZÚR Pk </w:t>
      </w:r>
      <w:r w:rsidRPr="00992ABF">
        <w:rPr>
          <w:rFonts w:ascii="Arial Narrow" w:hAnsi="Arial Narrow"/>
          <w:color w:val="404040" w:themeColor="text1" w:themeTint="BF"/>
        </w:rPr>
        <w:t>vytvářejí předpoklady pro koordinaci záměrů v území a pro koordinaci územně plánovací dokumentace obcí, avšak svými konkrétními záměry se řešených katastrálních území nedotýkají.</w:t>
      </w:r>
    </w:p>
    <w:p w:rsidR="00F47F26" w:rsidRPr="00193F96" w:rsidRDefault="00F47F26" w:rsidP="004E6EA3">
      <w:pPr>
        <w:autoSpaceDE w:val="0"/>
        <w:autoSpaceDN w:val="0"/>
        <w:adjustRightInd w:val="0"/>
        <w:ind w:left="1560"/>
        <w:jc w:val="both"/>
        <w:rPr>
          <w:rFonts w:ascii="Arial Narrow" w:hAnsi="Arial Narrow"/>
          <w:color w:val="FF0000"/>
          <w:sz w:val="10"/>
        </w:rPr>
      </w:pPr>
    </w:p>
    <w:p w:rsidR="00F47F26" w:rsidRPr="003B35A5" w:rsidRDefault="00F47F26" w:rsidP="004E6EA3">
      <w:pPr>
        <w:autoSpaceDE w:val="0"/>
        <w:autoSpaceDN w:val="0"/>
        <w:adjustRightInd w:val="0"/>
        <w:ind w:left="1560"/>
        <w:jc w:val="both"/>
        <w:rPr>
          <w:rFonts w:ascii="Arial Narrow" w:hAnsi="Arial Narrow"/>
          <w:color w:val="404040" w:themeColor="text1" w:themeTint="BF"/>
          <w:u w:val="single"/>
        </w:rPr>
      </w:pPr>
      <w:r w:rsidRPr="003B35A5">
        <w:rPr>
          <w:rFonts w:ascii="Arial Narrow" w:hAnsi="Arial Narrow"/>
          <w:color w:val="404040" w:themeColor="text1" w:themeTint="BF"/>
          <w:u w:val="single"/>
        </w:rPr>
        <w:t xml:space="preserve">Návrh ÚP respektuje priority územního plánování pro zajištění udržitelného rozvoje území, které jsou stanovené v kap. 1 ZÚR Pk: </w:t>
      </w:r>
    </w:p>
    <w:p w:rsidR="00F47F26" w:rsidRPr="00992ABF" w:rsidRDefault="00F47F26" w:rsidP="00992ABF">
      <w:pPr>
        <w:pStyle w:val="Zkladntext"/>
        <w:widowControl w:val="0"/>
        <w:numPr>
          <w:ilvl w:val="1"/>
          <w:numId w:val="45"/>
        </w:numPr>
        <w:tabs>
          <w:tab w:val="left" w:pos="1843"/>
        </w:tabs>
        <w:kinsoku w:val="0"/>
        <w:overflowPunct w:val="0"/>
        <w:autoSpaceDE w:val="0"/>
        <w:autoSpaceDN w:val="0"/>
        <w:adjustRightInd w:val="0"/>
        <w:spacing w:before="0" w:line="220" w:lineRule="exact"/>
        <w:ind w:left="1843" w:hanging="283"/>
        <w:rPr>
          <w:rFonts w:ascii="Arial Narrow" w:hAnsi="Arial Narrow"/>
          <w:snapToGrid/>
          <w:color w:val="404040" w:themeColor="text1" w:themeTint="BF"/>
        </w:rPr>
      </w:pPr>
      <w:r w:rsidRPr="00992ABF">
        <w:rPr>
          <w:rFonts w:ascii="Arial Narrow" w:hAnsi="Arial Narrow"/>
          <w:snapToGrid/>
          <w:color w:val="404040" w:themeColor="text1" w:themeTint="BF"/>
        </w:rPr>
        <w:t>vytvářet podmínky pomocí územního plánování pro vyvážený rozvoj Pardubického</w:t>
      </w:r>
      <w:r w:rsidR="00E65A83" w:rsidRPr="00992ABF">
        <w:rPr>
          <w:rFonts w:ascii="Arial Narrow" w:hAnsi="Arial Narrow"/>
          <w:snapToGrid/>
          <w:color w:val="404040" w:themeColor="text1" w:themeTint="BF"/>
        </w:rPr>
        <w:t xml:space="preserve"> kraje, založený na zajištění </w:t>
      </w:r>
      <w:r w:rsidRPr="00992ABF">
        <w:rPr>
          <w:rFonts w:ascii="Arial Narrow" w:hAnsi="Arial Narrow"/>
          <w:snapToGrid/>
          <w:color w:val="404040" w:themeColor="text1" w:themeTint="BF"/>
        </w:rPr>
        <w:t>příznivého životního prostředí, stabilním hospodářském rozvoji a udržení sociální soudržnosti obyvatel kraje</w:t>
      </w:r>
    </w:p>
    <w:p w:rsidR="00F47F26" w:rsidRPr="00992ABF" w:rsidRDefault="00F47F26" w:rsidP="00992ABF">
      <w:pPr>
        <w:pStyle w:val="Zkladntext"/>
        <w:widowControl w:val="0"/>
        <w:numPr>
          <w:ilvl w:val="1"/>
          <w:numId w:val="45"/>
        </w:numPr>
        <w:tabs>
          <w:tab w:val="left" w:pos="1843"/>
        </w:tabs>
        <w:kinsoku w:val="0"/>
        <w:overflowPunct w:val="0"/>
        <w:autoSpaceDE w:val="0"/>
        <w:autoSpaceDN w:val="0"/>
        <w:adjustRightInd w:val="0"/>
        <w:spacing w:before="0" w:line="220" w:lineRule="exact"/>
        <w:ind w:left="1843" w:hanging="283"/>
        <w:rPr>
          <w:rFonts w:ascii="Arial Narrow" w:hAnsi="Arial Narrow"/>
          <w:snapToGrid/>
          <w:color w:val="404040" w:themeColor="text1" w:themeTint="BF"/>
        </w:rPr>
      </w:pPr>
      <w:r w:rsidRPr="00992ABF">
        <w:rPr>
          <w:rFonts w:ascii="Arial Narrow" w:hAnsi="Arial Narrow"/>
          <w:snapToGrid/>
          <w:color w:val="404040" w:themeColor="text1" w:themeTint="BF"/>
        </w:rPr>
        <w:t xml:space="preserve">vytvářet  podmínky  pro  péči  o  přírodní,  kulturní  a  civilizační  hodnoty  na </w:t>
      </w:r>
      <w:r w:rsidR="00E65A83" w:rsidRPr="00992ABF">
        <w:rPr>
          <w:rFonts w:ascii="Arial Narrow" w:hAnsi="Arial Narrow"/>
          <w:snapToGrid/>
          <w:color w:val="404040" w:themeColor="text1" w:themeTint="BF"/>
        </w:rPr>
        <w:t xml:space="preserve"> území  kraje  a soustředit se </w:t>
      </w:r>
      <w:r w:rsidRPr="00992ABF">
        <w:rPr>
          <w:rFonts w:ascii="Arial Narrow" w:hAnsi="Arial Narrow"/>
          <w:snapToGrid/>
          <w:color w:val="404040" w:themeColor="text1" w:themeTint="BF"/>
        </w:rPr>
        <w:t>zejména na: (odst. 06 ZÚR)</w:t>
      </w:r>
    </w:p>
    <w:p w:rsidR="00E65A83" w:rsidRPr="00992ABF" w:rsidRDefault="00F47F26" w:rsidP="004E6EA3">
      <w:pPr>
        <w:pStyle w:val="Zkladntext"/>
        <w:widowControl w:val="0"/>
        <w:tabs>
          <w:tab w:val="left" w:pos="1843"/>
        </w:tabs>
        <w:kinsoku w:val="0"/>
        <w:overflowPunct w:val="0"/>
        <w:autoSpaceDE w:val="0"/>
        <w:autoSpaceDN w:val="0"/>
        <w:adjustRightInd w:val="0"/>
        <w:spacing w:before="1" w:line="220" w:lineRule="exact"/>
        <w:ind w:left="1843" w:hanging="283"/>
        <w:rPr>
          <w:rFonts w:ascii="Arial Narrow" w:hAnsi="Arial Narrow"/>
          <w:b/>
          <w:i/>
          <w:snapToGrid/>
          <w:color w:val="404040" w:themeColor="text1" w:themeTint="BF"/>
        </w:rPr>
      </w:pPr>
      <w:r w:rsidRPr="00992ABF">
        <w:rPr>
          <w:rFonts w:ascii="Arial Narrow" w:hAnsi="Arial Narrow"/>
          <w:b/>
          <w:i/>
          <w:snapToGrid/>
          <w:color w:val="404040" w:themeColor="text1" w:themeTint="BF"/>
        </w:rPr>
        <w:t xml:space="preserve">- </w:t>
      </w:r>
      <w:r w:rsidRPr="00992ABF">
        <w:rPr>
          <w:rFonts w:ascii="Arial Narrow" w:hAnsi="Arial Narrow"/>
          <w:b/>
          <w:i/>
          <w:snapToGrid/>
          <w:color w:val="404040" w:themeColor="text1" w:themeTint="BF"/>
        </w:rPr>
        <w:tab/>
        <w:t xml:space="preserve">zachování přírodních hodnot, biologické rozmanitosti a ekologicko-stabilizační funkce krajiny </w:t>
      </w:r>
    </w:p>
    <w:p w:rsidR="00F47F26" w:rsidRPr="00992ABF" w:rsidRDefault="00E65A83" w:rsidP="004E6EA3">
      <w:pPr>
        <w:pStyle w:val="Zkladntext"/>
        <w:widowControl w:val="0"/>
        <w:tabs>
          <w:tab w:val="left" w:pos="1843"/>
        </w:tabs>
        <w:kinsoku w:val="0"/>
        <w:overflowPunct w:val="0"/>
        <w:autoSpaceDE w:val="0"/>
        <w:autoSpaceDN w:val="0"/>
        <w:adjustRightInd w:val="0"/>
        <w:spacing w:before="1" w:line="220" w:lineRule="exact"/>
        <w:ind w:left="1843" w:hanging="283"/>
        <w:rPr>
          <w:rFonts w:ascii="Arial Narrow" w:hAnsi="Arial Narrow"/>
          <w:snapToGrid/>
          <w:color w:val="404040" w:themeColor="text1" w:themeTint="BF"/>
        </w:rPr>
      </w:pPr>
      <w:r>
        <w:rPr>
          <w:rFonts w:ascii="Arial Narrow" w:hAnsi="Arial Narrow"/>
          <w:snapToGrid/>
          <w:color w:val="FF0000"/>
          <w:szCs w:val="24"/>
        </w:rPr>
        <w:tab/>
      </w:r>
      <w:r w:rsidR="00F47F26" w:rsidRPr="00992ABF">
        <w:rPr>
          <w:rFonts w:ascii="Arial Narrow" w:hAnsi="Arial Narrow"/>
          <w:snapToGrid/>
          <w:color w:val="404040" w:themeColor="text1" w:themeTint="BF"/>
        </w:rPr>
        <w:t>(část a)</w:t>
      </w:r>
    </w:p>
    <w:p w:rsidR="00F47F26" w:rsidRPr="00992ABF" w:rsidRDefault="00F47F26" w:rsidP="00E65A83">
      <w:pPr>
        <w:autoSpaceDE w:val="0"/>
        <w:autoSpaceDN w:val="0"/>
        <w:adjustRightInd w:val="0"/>
        <w:ind w:left="1843"/>
        <w:rPr>
          <w:rFonts w:ascii="Arial Narrow" w:hAnsi="Arial Narrow"/>
          <w:color w:val="404040" w:themeColor="text1" w:themeTint="BF"/>
        </w:rPr>
      </w:pPr>
      <w:r w:rsidRPr="00992ABF">
        <w:rPr>
          <w:rFonts w:ascii="Arial Narrow" w:hAnsi="Arial Narrow"/>
          <w:color w:val="404040" w:themeColor="text1" w:themeTint="BF"/>
        </w:rPr>
        <w:t>Byly zpřesněny a vymezeny prvky lokálního ÚSES.</w:t>
      </w:r>
    </w:p>
    <w:p w:rsidR="00F47F26" w:rsidRPr="00992ABF" w:rsidRDefault="00F47F26" w:rsidP="00E65A83">
      <w:pPr>
        <w:autoSpaceDE w:val="0"/>
        <w:autoSpaceDN w:val="0"/>
        <w:adjustRightInd w:val="0"/>
        <w:ind w:left="1843"/>
        <w:rPr>
          <w:rFonts w:ascii="Arial Narrow" w:hAnsi="Arial Narrow"/>
          <w:color w:val="404040" w:themeColor="text1" w:themeTint="BF"/>
        </w:rPr>
      </w:pPr>
      <w:r w:rsidRPr="00992ABF">
        <w:rPr>
          <w:rFonts w:ascii="Arial Narrow" w:hAnsi="Arial Narrow"/>
          <w:color w:val="404040" w:themeColor="text1" w:themeTint="BF"/>
        </w:rPr>
        <w:t>Vymezeny plochy zeleně a plochy smíšené nezastavěného území:</w:t>
      </w:r>
    </w:p>
    <w:p w:rsidR="00F47F26" w:rsidRPr="00992ABF" w:rsidRDefault="00F47F26" w:rsidP="00E65A83">
      <w:pPr>
        <w:tabs>
          <w:tab w:val="left" w:pos="2127"/>
        </w:tabs>
        <w:autoSpaceDE w:val="0"/>
        <w:autoSpaceDN w:val="0"/>
        <w:adjustRightInd w:val="0"/>
        <w:ind w:left="2127" w:hanging="284"/>
        <w:jc w:val="both"/>
        <w:rPr>
          <w:rFonts w:ascii="Arial Narrow" w:hAnsi="Arial Narrow"/>
          <w:color w:val="404040" w:themeColor="text1" w:themeTint="BF"/>
        </w:rPr>
      </w:pPr>
      <w:r w:rsidRPr="00992ABF">
        <w:rPr>
          <w:rFonts w:ascii="Arial Narrow" w:hAnsi="Arial Narrow"/>
          <w:color w:val="404040" w:themeColor="text1" w:themeTint="BF"/>
        </w:rPr>
        <w:t>-</w:t>
      </w:r>
      <w:r w:rsidRPr="00992ABF">
        <w:rPr>
          <w:rFonts w:ascii="Arial Narrow" w:hAnsi="Arial Narrow"/>
          <w:color w:val="404040" w:themeColor="text1" w:themeTint="BF"/>
        </w:rPr>
        <w:tab/>
        <w:t>plochy smíšené nezastavěno</w:t>
      </w:r>
      <w:r w:rsidR="002876DB" w:rsidRPr="00992ABF">
        <w:rPr>
          <w:rFonts w:ascii="Arial Narrow" w:hAnsi="Arial Narrow"/>
          <w:color w:val="404040" w:themeColor="text1" w:themeTint="BF"/>
        </w:rPr>
        <w:t xml:space="preserve"> území </w:t>
      </w:r>
      <w:r w:rsidRPr="00992ABF">
        <w:rPr>
          <w:rFonts w:ascii="Arial Narrow" w:hAnsi="Arial Narrow"/>
          <w:color w:val="404040" w:themeColor="text1" w:themeTint="BF"/>
        </w:rPr>
        <w:t xml:space="preserve">NSpz s funkcemi přírodními a zemědělskými, podpoření </w:t>
      </w:r>
      <w:r w:rsidR="002876DB" w:rsidRPr="00992ABF">
        <w:rPr>
          <w:rFonts w:ascii="Arial Narrow" w:hAnsi="Arial Narrow"/>
          <w:color w:val="404040" w:themeColor="text1" w:themeTint="BF"/>
        </w:rPr>
        <w:t xml:space="preserve">interakčních </w:t>
      </w:r>
      <w:r w:rsidR="001C7F02" w:rsidRPr="00992ABF">
        <w:rPr>
          <w:rFonts w:ascii="Arial Narrow" w:hAnsi="Arial Narrow"/>
          <w:color w:val="404040" w:themeColor="text1" w:themeTint="BF"/>
        </w:rPr>
        <w:t>prvků se</w:t>
      </w:r>
      <w:r w:rsidRPr="00992ABF">
        <w:rPr>
          <w:rFonts w:ascii="Arial Narrow" w:hAnsi="Arial Narrow"/>
          <w:color w:val="404040" w:themeColor="text1" w:themeTint="BF"/>
        </w:rPr>
        <w:t xml:space="preserve"> zvýšením hodnoty a pestrosti krajiny a vytvoření </w:t>
      </w:r>
      <w:r w:rsidR="002876DB" w:rsidRPr="00992ABF">
        <w:rPr>
          <w:rFonts w:ascii="Arial Narrow" w:hAnsi="Arial Narrow"/>
          <w:color w:val="404040" w:themeColor="text1" w:themeTint="BF"/>
        </w:rPr>
        <w:t>podílu přírodních prvků</w:t>
      </w:r>
      <w:r w:rsidRPr="00992ABF">
        <w:rPr>
          <w:rFonts w:ascii="Arial Narrow" w:hAnsi="Arial Narrow"/>
          <w:color w:val="404040" w:themeColor="text1" w:themeTint="BF"/>
        </w:rPr>
        <w:t xml:space="preserve"> daného stanoviště s přirozenou dřevinnou skladbou</w:t>
      </w:r>
    </w:p>
    <w:p w:rsidR="00E65A83" w:rsidRDefault="00F47F26" w:rsidP="00E65A83">
      <w:pPr>
        <w:tabs>
          <w:tab w:val="left" w:pos="1843"/>
        </w:tabs>
        <w:autoSpaceDE w:val="0"/>
        <w:autoSpaceDN w:val="0"/>
        <w:adjustRightInd w:val="0"/>
        <w:ind w:left="1843" w:hanging="283"/>
        <w:jc w:val="both"/>
        <w:rPr>
          <w:rFonts w:ascii="Arial Narrow" w:hAnsi="Arial Narrow"/>
          <w:b/>
          <w:color w:val="FF0000"/>
          <w:szCs w:val="24"/>
        </w:rPr>
      </w:pPr>
      <w:r w:rsidRPr="00193F96">
        <w:rPr>
          <w:rFonts w:ascii="Arial Narrow" w:hAnsi="Arial Narrow"/>
          <w:color w:val="FF0000"/>
          <w:szCs w:val="24"/>
        </w:rPr>
        <w:t xml:space="preserve">- </w:t>
      </w:r>
      <w:r w:rsidR="00E65A83" w:rsidRPr="00992ABF">
        <w:rPr>
          <w:rFonts w:ascii="Arial Narrow" w:hAnsi="Arial Narrow"/>
          <w:b/>
          <w:i/>
          <w:color w:val="404040" w:themeColor="text1" w:themeTint="BF"/>
        </w:rPr>
        <w:tab/>
      </w:r>
      <w:r w:rsidRPr="00992ABF">
        <w:rPr>
          <w:rFonts w:ascii="Arial Narrow" w:hAnsi="Arial Narrow"/>
          <w:b/>
          <w:i/>
          <w:color w:val="404040" w:themeColor="text1" w:themeTint="BF"/>
        </w:rPr>
        <w:t>ochranu pozitivních znaků krajinného rázu</w:t>
      </w:r>
      <w:r w:rsidRPr="00193F96">
        <w:rPr>
          <w:rFonts w:ascii="Arial Narrow" w:hAnsi="Arial Narrow"/>
          <w:b/>
          <w:color w:val="FF0000"/>
          <w:szCs w:val="24"/>
        </w:rPr>
        <w:t xml:space="preserve"> </w:t>
      </w:r>
    </w:p>
    <w:p w:rsidR="00F47F26" w:rsidRPr="00193F96" w:rsidRDefault="00E65A83" w:rsidP="00E65A83">
      <w:pPr>
        <w:tabs>
          <w:tab w:val="left" w:pos="1843"/>
        </w:tabs>
        <w:autoSpaceDE w:val="0"/>
        <w:autoSpaceDN w:val="0"/>
        <w:adjustRightInd w:val="0"/>
        <w:ind w:left="1843" w:hanging="283"/>
        <w:jc w:val="both"/>
        <w:rPr>
          <w:rFonts w:ascii="Arial Narrow" w:hAnsi="Arial Narrow"/>
          <w:color w:val="FF0000"/>
          <w:szCs w:val="24"/>
        </w:rPr>
      </w:pPr>
      <w:r>
        <w:rPr>
          <w:rFonts w:ascii="Arial Narrow" w:hAnsi="Arial Narrow"/>
          <w:b/>
          <w:color w:val="FF0000"/>
          <w:szCs w:val="24"/>
        </w:rPr>
        <w:tab/>
      </w:r>
      <w:r w:rsidR="00F47F26" w:rsidRPr="00992ABF">
        <w:rPr>
          <w:rFonts w:ascii="Arial Narrow" w:hAnsi="Arial Narrow"/>
          <w:color w:val="404040" w:themeColor="text1" w:themeTint="BF"/>
        </w:rPr>
        <w:t>(část b)</w:t>
      </w:r>
    </w:p>
    <w:p w:rsidR="00F47F26" w:rsidRPr="00992ABF" w:rsidRDefault="00F47F26" w:rsidP="00E65A83">
      <w:pPr>
        <w:tabs>
          <w:tab w:val="left" w:pos="1843"/>
        </w:tabs>
        <w:autoSpaceDE w:val="0"/>
        <w:autoSpaceDN w:val="0"/>
        <w:adjustRightInd w:val="0"/>
        <w:ind w:left="1843"/>
        <w:jc w:val="both"/>
        <w:rPr>
          <w:rFonts w:ascii="Arial Narrow" w:hAnsi="Arial Narrow"/>
          <w:color w:val="404040" w:themeColor="text1" w:themeTint="BF"/>
        </w:rPr>
      </w:pPr>
      <w:r w:rsidRPr="00992ABF">
        <w:rPr>
          <w:rFonts w:ascii="Arial Narrow" w:hAnsi="Arial Narrow"/>
          <w:color w:val="404040" w:themeColor="text1" w:themeTint="BF"/>
        </w:rPr>
        <w:t>Řešené území má převážně charakter intenzivně využívané zemědělské krajiny.</w:t>
      </w:r>
    </w:p>
    <w:p w:rsidR="00F47F26" w:rsidRPr="00193F96" w:rsidRDefault="00F47F26" w:rsidP="00E65A83">
      <w:pPr>
        <w:tabs>
          <w:tab w:val="left" w:pos="1843"/>
        </w:tabs>
        <w:autoSpaceDE w:val="0"/>
        <w:autoSpaceDN w:val="0"/>
        <w:adjustRightInd w:val="0"/>
        <w:ind w:left="1843" w:hanging="283"/>
        <w:jc w:val="both"/>
        <w:rPr>
          <w:rFonts w:ascii="Arial Narrow" w:hAnsi="Arial Narrow"/>
          <w:color w:val="FF0000"/>
          <w:szCs w:val="24"/>
        </w:rPr>
      </w:pPr>
      <w:r w:rsidRPr="00992ABF">
        <w:rPr>
          <w:rFonts w:ascii="Arial Narrow" w:hAnsi="Arial Narrow"/>
          <w:b/>
          <w:i/>
          <w:color w:val="404040" w:themeColor="text1" w:themeTint="BF"/>
        </w:rPr>
        <w:t xml:space="preserve">- </w:t>
      </w:r>
      <w:r w:rsidR="00E65A83" w:rsidRPr="00992ABF">
        <w:rPr>
          <w:rFonts w:ascii="Arial Narrow" w:hAnsi="Arial Narrow"/>
          <w:b/>
          <w:i/>
          <w:color w:val="404040" w:themeColor="text1" w:themeTint="BF"/>
        </w:rPr>
        <w:tab/>
      </w:r>
      <w:r w:rsidRPr="00992ABF">
        <w:rPr>
          <w:rFonts w:ascii="Arial Narrow" w:hAnsi="Arial Narrow"/>
          <w:b/>
          <w:i/>
          <w:color w:val="404040" w:themeColor="text1" w:themeTint="BF"/>
        </w:rPr>
        <w:t>zachování a citlivé doplnění výrazu sídel s cílem nenarušovat cenné mě</w:t>
      </w:r>
      <w:r w:rsidR="00E65A83" w:rsidRPr="00992ABF">
        <w:rPr>
          <w:rFonts w:ascii="Arial Narrow" w:hAnsi="Arial Narrow"/>
          <w:b/>
          <w:i/>
          <w:color w:val="404040" w:themeColor="text1" w:themeTint="BF"/>
        </w:rPr>
        <w:t xml:space="preserve">stské i venkovské urbanistické </w:t>
      </w:r>
      <w:r w:rsidRPr="00992ABF">
        <w:rPr>
          <w:rFonts w:ascii="Arial Narrow" w:hAnsi="Arial Narrow"/>
          <w:b/>
          <w:i/>
          <w:color w:val="404040" w:themeColor="text1" w:themeTint="BF"/>
        </w:rPr>
        <w:t xml:space="preserve">struktury a architektonické i přírodní dominanty nevhodnou zástavbou a omezit fragmentaci </w:t>
      </w:r>
      <w:r w:rsidR="001C7F02" w:rsidRPr="00992ABF">
        <w:rPr>
          <w:rFonts w:ascii="Arial Narrow" w:hAnsi="Arial Narrow"/>
          <w:b/>
          <w:i/>
          <w:color w:val="404040" w:themeColor="text1" w:themeTint="BF"/>
        </w:rPr>
        <w:t>krajiny</w:t>
      </w:r>
      <w:r w:rsidR="001C7F02" w:rsidRPr="00193F96">
        <w:rPr>
          <w:rFonts w:ascii="Arial Narrow" w:hAnsi="Arial Narrow"/>
          <w:b/>
          <w:snapToGrid w:val="0"/>
          <w:color w:val="FF0000"/>
          <w:szCs w:val="24"/>
        </w:rPr>
        <w:t xml:space="preserve"> </w:t>
      </w:r>
      <w:r w:rsidR="001C7F02" w:rsidRPr="00992ABF">
        <w:rPr>
          <w:rFonts w:ascii="Arial Narrow" w:hAnsi="Arial Narrow"/>
          <w:color w:val="404040" w:themeColor="text1" w:themeTint="BF"/>
        </w:rPr>
        <w:t>(část</w:t>
      </w:r>
      <w:r w:rsidRPr="00992ABF">
        <w:rPr>
          <w:rFonts w:ascii="Arial Narrow" w:hAnsi="Arial Narrow"/>
          <w:color w:val="404040" w:themeColor="text1" w:themeTint="BF"/>
        </w:rPr>
        <w:t xml:space="preserve"> c)</w:t>
      </w:r>
    </w:p>
    <w:p w:rsidR="00F47F26" w:rsidRPr="00193F96" w:rsidRDefault="00F47F26" w:rsidP="00E65A83">
      <w:pPr>
        <w:tabs>
          <w:tab w:val="left" w:pos="1843"/>
        </w:tabs>
        <w:autoSpaceDE w:val="0"/>
        <w:autoSpaceDN w:val="0"/>
        <w:adjustRightInd w:val="0"/>
        <w:ind w:left="1843" w:hanging="283"/>
        <w:jc w:val="both"/>
        <w:rPr>
          <w:rFonts w:ascii="Arial Narrow" w:hAnsi="Arial Narrow"/>
          <w:color w:val="FF0000"/>
          <w:szCs w:val="24"/>
        </w:rPr>
      </w:pPr>
      <w:r w:rsidRPr="00193F96">
        <w:rPr>
          <w:rFonts w:ascii="Arial Narrow" w:hAnsi="Arial Narrow"/>
          <w:color w:val="FF0000"/>
          <w:szCs w:val="24"/>
        </w:rPr>
        <w:tab/>
      </w:r>
      <w:r w:rsidR="00D546FF" w:rsidRPr="00992ABF">
        <w:rPr>
          <w:rFonts w:ascii="Arial Narrow" w:hAnsi="Arial Narrow"/>
          <w:color w:val="404040" w:themeColor="text1" w:themeTint="BF"/>
        </w:rPr>
        <w:t>Charakter obce Trojovice</w:t>
      </w:r>
      <w:r w:rsidRPr="00992ABF">
        <w:rPr>
          <w:rFonts w:ascii="Arial Narrow" w:hAnsi="Arial Narrow"/>
          <w:color w:val="404040" w:themeColor="text1" w:themeTint="BF"/>
        </w:rPr>
        <w:t xml:space="preserve"> je respektován. Zastavitelné plochy doplňují a rozvíjejí</w:t>
      </w:r>
      <w:r w:rsidR="00E65A83" w:rsidRPr="00992ABF">
        <w:rPr>
          <w:rFonts w:ascii="Arial Narrow" w:hAnsi="Arial Narrow"/>
          <w:color w:val="404040" w:themeColor="text1" w:themeTint="BF"/>
        </w:rPr>
        <w:t xml:space="preserve"> stávající zástavbu a jsou pro </w:t>
      </w:r>
      <w:r w:rsidRPr="00992ABF">
        <w:rPr>
          <w:rFonts w:ascii="Arial Narrow" w:hAnsi="Arial Narrow"/>
          <w:color w:val="404040" w:themeColor="text1" w:themeTint="BF"/>
        </w:rPr>
        <w:t>ně stanoveny základní prostorové regulativy. Nejsou vytvářeny žádné izolova</w:t>
      </w:r>
      <w:r w:rsidR="00E65A83" w:rsidRPr="00992ABF">
        <w:rPr>
          <w:rFonts w:ascii="Arial Narrow" w:hAnsi="Arial Narrow"/>
          <w:color w:val="404040" w:themeColor="text1" w:themeTint="BF"/>
        </w:rPr>
        <w:t xml:space="preserve">né návrhové plochy v krajině a </w:t>
      </w:r>
      <w:r w:rsidRPr="00992ABF">
        <w:rPr>
          <w:rFonts w:ascii="Arial Narrow" w:hAnsi="Arial Narrow"/>
          <w:color w:val="404040" w:themeColor="text1" w:themeTint="BF"/>
        </w:rPr>
        <w:t>nedochází tak k žádné fragmentizaci krajiny.</w:t>
      </w:r>
    </w:p>
    <w:p w:rsidR="00F47F26" w:rsidRPr="00193F96" w:rsidRDefault="00F47F26" w:rsidP="00E65A83">
      <w:pPr>
        <w:pStyle w:val="Zkladntext"/>
        <w:widowControl w:val="0"/>
        <w:tabs>
          <w:tab w:val="left" w:pos="1094"/>
          <w:tab w:val="left" w:pos="1843"/>
        </w:tabs>
        <w:kinsoku w:val="0"/>
        <w:overflowPunct w:val="0"/>
        <w:autoSpaceDE w:val="0"/>
        <w:autoSpaceDN w:val="0"/>
        <w:adjustRightInd w:val="0"/>
        <w:spacing w:before="0" w:line="229" w:lineRule="auto"/>
        <w:ind w:left="1843" w:hanging="283"/>
        <w:rPr>
          <w:rFonts w:ascii="Arial Narrow" w:hAnsi="Arial Narrow"/>
          <w:b/>
          <w:i/>
          <w:color w:val="FF0000"/>
          <w:szCs w:val="24"/>
        </w:rPr>
      </w:pPr>
      <w:r w:rsidRPr="00992ABF">
        <w:rPr>
          <w:rFonts w:ascii="Arial Narrow" w:hAnsi="Arial Narrow"/>
          <w:b/>
          <w:i/>
          <w:snapToGrid/>
          <w:color w:val="404040" w:themeColor="text1" w:themeTint="BF"/>
        </w:rPr>
        <w:t xml:space="preserve">- </w:t>
      </w:r>
      <w:r w:rsidRPr="00992ABF">
        <w:rPr>
          <w:rFonts w:ascii="Arial Narrow" w:hAnsi="Arial Narrow"/>
          <w:b/>
          <w:i/>
          <w:snapToGrid/>
          <w:color w:val="404040" w:themeColor="text1" w:themeTint="BF"/>
        </w:rPr>
        <w:tab/>
        <w:t>ochrana obyvatel před zdravotními riziky z narušené kvality prostředí, zejména ve vztahu k vysoké zátěži hlukem, škodlivými látkami v ovzduší a znečišťování povrchových vod využívaných ke koupání</w:t>
      </w:r>
      <w:r w:rsidRPr="00193F96">
        <w:rPr>
          <w:rFonts w:ascii="Arial Narrow" w:hAnsi="Arial Narrow"/>
          <w:b/>
          <w:i/>
          <w:color w:val="FF0000"/>
          <w:szCs w:val="24"/>
        </w:rPr>
        <w:t xml:space="preserve"> </w:t>
      </w:r>
      <w:r w:rsidRPr="00992ABF">
        <w:rPr>
          <w:rFonts w:ascii="Arial Narrow" w:hAnsi="Arial Narrow"/>
          <w:snapToGrid/>
          <w:color w:val="404040" w:themeColor="text1" w:themeTint="BF"/>
        </w:rPr>
        <w:t>(část d)</w:t>
      </w:r>
    </w:p>
    <w:p w:rsidR="00F47F26" w:rsidRPr="00193F96" w:rsidRDefault="00F47F26" w:rsidP="00E65A83">
      <w:pPr>
        <w:tabs>
          <w:tab w:val="left" w:pos="1843"/>
        </w:tabs>
        <w:autoSpaceDE w:val="0"/>
        <w:autoSpaceDN w:val="0"/>
        <w:adjustRightInd w:val="0"/>
        <w:ind w:left="1843" w:hanging="283"/>
        <w:jc w:val="both"/>
        <w:rPr>
          <w:rFonts w:ascii="Arial Narrow" w:hAnsi="Arial Narrow"/>
          <w:color w:val="FF0000"/>
          <w:szCs w:val="24"/>
        </w:rPr>
      </w:pPr>
      <w:r w:rsidRPr="00193F96">
        <w:rPr>
          <w:rFonts w:ascii="Arial Narrow" w:hAnsi="Arial Narrow"/>
          <w:color w:val="FF0000"/>
          <w:szCs w:val="24"/>
        </w:rPr>
        <w:tab/>
      </w:r>
      <w:r w:rsidRPr="00992ABF">
        <w:rPr>
          <w:rFonts w:ascii="Arial Narrow" w:hAnsi="Arial Narrow"/>
          <w:color w:val="404040" w:themeColor="text1" w:themeTint="BF"/>
        </w:rPr>
        <w:t>Zastavitelné plochy jsou navrženy mimo tyto rizika narušení.</w:t>
      </w:r>
    </w:p>
    <w:p w:rsidR="00F47F26" w:rsidRPr="00992ABF" w:rsidRDefault="00F47F26" w:rsidP="00E65A83">
      <w:pPr>
        <w:pStyle w:val="Zkladntext"/>
        <w:widowControl w:val="0"/>
        <w:numPr>
          <w:ilvl w:val="1"/>
          <w:numId w:val="45"/>
        </w:numPr>
        <w:tabs>
          <w:tab w:val="left" w:pos="2127"/>
        </w:tabs>
        <w:kinsoku w:val="0"/>
        <w:overflowPunct w:val="0"/>
        <w:autoSpaceDE w:val="0"/>
        <w:autoSpaceDN w:val="0"/>
        <w:adjustRightInd w:val="0"/>
        <w:spacing w:before="0" w:line="220" w:lineRule="exact"/>
        <w:ind w:left="2127" w:hanging="284"/>
        <w:rPr>
          <w:rFonts w:ascii="Arial Narrow" w:hAnsi="Arial Narrow"/>
          <w:snapToGrid/>
          <w:color w:val="404040" w:themeColor="text1" w:themeTint="BF"/>
        </w:rPr>
      </w:pPr>
      <w:r w:rsidRPr="00992ABF">
        <w:rPr>
          <w:rFonts w:ascii="Arial Narrow" w:hAnsi="Arial Narrow"/>
          <w:snapToGrid/>
          <w:color w:val="404040" w:themeColor="text1" w:themeTint="BF"/>
        </w:rPr>
        <w:t xml:space="preserve">vytvářet podmínky pro stabilizaci a vyvážený rozvoj hospodářských činností na území kraje zvláště ve vymezených rozvojových oblastech a vymezených rozvojových osách a přitom </w:t>
      </w:r>
      <w:r w:rsidR="001C7F02" w:rsidRPr="00992ABF">
        <w:rPr>
          <w:rFonts w:ascii="Arial Narrow" w:hAnsi="Arial Narrow"/>
          <w:snapToGrid/>
          <w:color w:val="404040" w:themeColor="text1" w:themeTint="BF"/>
        </w:rPr>
        <w:t xml:space="preserve">se soustředit zejména na: </w:t>
      </w:r>
      <w:r w:rsidRPr="00992ABF">
        <w:rPr>
          <w:rFonts w:ascii="Arial Narrow" w:hAnsi="Arial Narrow"/>
          <w:snapToGrid/>
          <w:color w:val="404040" w:themeColor="text1" w:themeTint="BF"/>
        </w:rPr>
        <w:t>(odst. 7 ZÚR)</w:t>
      </w:r>
    </w:p>
    <w:p w:rsidR="00E65A83" w:rsidRPr="00992ABF" w:rsidRDefault="00F47F26" w:rsidP="00E65A83">
      <w:pPr>
        <w:pStyle w:val="Zkladntext"/>
        <w:widowControl w:val="0"/>
        <w:tabs>
          <w:tab w:val="left" w:pos="1843"/>
        </w:tabs>
        <w:kinsoku w:val="0"/>
        <w:overflowPunct w:val="0"/>
        <w:autoSpaceDE w:val="0"/>
        <w:autoSpaceDN w:val="0"/>
        <w:adjustRightInd w:val="0"/>
        <w:spacing w:before="0" w:line="229" w:lineRule="auto"/>
        <w:ind w:left="1843" w:hanging="283"/>
        <w:rPr>
          <w:rFonts w:ascii="Arial Narrow" w:hAnsi="Arial Narrow"/>
          <w:b/>
          <w:i/>
          <w:snapToGrid/>
          <w:color w:val="404040" w:themeColor="text1" w:themeTint="BF"/>
        </w:rPr>
      </w:pPr>
      <w:r w:rsidRPr="00992ABF">
        <w:rPr>
          <w:rFonts w:ascii="Arial Narrow" w:hAnsi="Arial Narrow"/>
          <w:b/>
          <w:i/>
          <w:snapToGrid/>
          <w:color w:val="404040" w:themeColor="text1" w:themeTint="BF"/>
        </w:rPr>
        <w:t>-</w:t>
      </w:r>
      <w:r w:rsidRPr="00992ABF">
        <w:rPr>
          <w:rFonts w:ascii="Arial Narrow" w:hAnsi="Arial Narrow"/>
          <w:b/>
          <w:i/>
          <w:snapToGrid/>
          <w:color w:val="404040" w:themeColor="text1" w:themeTint="BF"/>
        </w:rPr>
        <w:tab/>
        <w:t>posílení kvality života obyvatel a obytného prostředí, navrhovat příznivá urbanistická a architektonická řešení sídel, dostatečné zastoupení a vysoce kvalitní řešení veřejných prostranství a ploch veřejné zeleně, vybavení sídel veřejnou infrastrukturou a zabezpečení dostatečné prostupnosti krajiny</w:t>
      </w:r>
    </w:p>
    <w:p w:rsidR="00F47F26" w:rsidRPr="00992ABF" w:rsidRDefault="00F47F26" w:rsidP="00992ABF">
      <w:pPr>
        <w:tabs>
          <w:tab w:val="left" w:pos="1843"/>
        </w:tabs>
        <w:autoSpaceDE w:val="0"/>
        <w:autoSpaceDN w:val="0"/>
        <w:adjustRightInd w:val="0"/>
        <w:ind w:left="1843"/>
        <w:jc w:val="both"/>
        <w:rPr>
          <w:rFonts w:ascii="Arial Narrow" w:hAnsi="Arial Narrow"/>
          <w:color w:val="404040" w:themeColor="text1" w:themeTint="BF"/>
        </w:rPr>
      </w:pPr>
      <w:r w:rsidRPr="00992ABF">
        <w:rPr>
          <w:rFonts w:ascii="Arial Narrow" w:hAnsi="Arial Narrow"/>
          <w:color w:val="404040" w:themeColor="text1" w:themeTint="BF"/>
        </w:rPr>
        <w:t>(část a)</w:t>
      </w:r>
    </w:p>
    <w:p w:rsidR="00F47F26" w:rsidRPr="00992ABF" w:rsidRDefault="00F47F26" w:rsidP="00E65A83">
      <w:pPr>
        <w:tabs>
          <w:tab w:val="left" w:pos="1843"/>
        </w:tabs>
        <w:autoSpaceDE w:val="0"/>
        <w:autoSpaceDN w:val="0"/>
        <w:adjustRightInd w:val="0"/>
        <w:ind w:left="1843"/>
        <w:jc w:val="both"/>
        <w:rPr>
          <w:rFonts w:ascii="Arial Narrow" w:hAnsi="Arial Narrow"/>
          <w:color w:val="404040" w:themeColor="text1" w:themeTint="BF"/>
        </w:rPr>
      </w:pPr>
      <w:r w:rsidRPr="00992ABF">
        <w:rPr>
          <w:rFonts w:ascii="Arial Narrow" w:hAnsi="Arial Narrow"/>
          <w:color w:val="404040" w:themeColor="text1" w:themeTint="BF"/>
        </w:rPr>
        <w:t>Návrhové plochy</w:t>
      </w:r>
      <w:r w:rsidR="00D546FF" w:rsidRPr="00992ABF">
        <w:rPr>
          <w:rFonts w:ascii="Arial Narrow" w:hAnsi="Arial Narrow"/>
          <w:color w:val="404040" w:themeColor="text1" w:themeTint="BF"/>
        </w:rPr>
        <w:t xml:space="preserve"> s </w:t>
      </w:r>
      <w:r w:rsidRPr="00992ABF">
        <w:rPr>
          <w:rFonts w:ascii="Arial Narrow" w:hAnsi="Arial Narrow"/>
          <w:color w:val="404040" w:themeColor="text1" w:themeTint="BF"/>
        </w:rPr>
        <w:t>koncepční</w:t>
      </w:r>
      <w:r w:rsidR="00D546FF" w:rsidRPr="00992ABF">
        <w:rPr>
          <w:rFonts w:ascii="Arial Narrow" w:hAnsi="Arial Narrow"/>
          <w:color w:val="404040" w:themeColor="text1" w:themeTint="BF"/>
        </w:rPr>
        <w:t>m</w:t>
      </w:r>
      <w:r w:rsidRPr="00992ABF">
        <w:rPr>
          <w:rFonts w:ascii="Arial Narrow" w:hAnsi="Arial Narrow"/>
          <w:color w:val="404040" w:themeColor="text1" w:themeTint="BF"/>
        </w:rPr>
        <w:t xml:space="preserve"> záměr</w:t>
      </w:r>
      <w:r w:rsidR="00D546FF" w:rsidRPr="00992ABF">
        <w:rPr>
          <w:rFonts w:ascii="Arial Narrow" w:hAnsi="Arial Narrow"/>
          <w:color w:val="404040" w:themeColor="text1" w:themeTint="BF"/>
        </w:rPr>
        <w:t>em omezuji</w:t>
      </w:r>
      <w:r w:rsidRPr="00992ABF">
        <w:rPr>
          <w:rFonts w:ascii="Arial Narrow" w:hAnsi="Arial Narrow"/>
          <w:color w:val="404040" w:themeColor="text1" w:themeTint="BF"/>
        </w:rPr>
        <w:t xml:space="preserve"> prostorový rozvoj zástavby do krajiny, prostorové limity staveb aplikují přípustné parametry staveb vycházející jak z legislativy, tak z požadavku nevytvářet dominantní stavby při přechodu urbanizovaného území do krajiny.</w:t>
      </w:r>
    </w:p>
    <w:p w:rsidR="00F47F26" w:rsidRPr="00193F96" w:rsidRDefault="00F47F26" w:rsidP="00E65A83">
      <w:pPr>
        <w:tabs>
          <w:tab w:val="left" w:pos="1843"/>
        </w:tabs>
        <w:autoSpaceDE w:val="0"/>
        <w:autoSpaceDN w:val="0"/>
        <w:adjustRightInd w:val="0"/>
        <w:ind w:left="1843" w:hanging="283"/>
        <w:jc w:val="both"/>
        <w:rPr>
          <w:rFonts w:ascii="Arial Narrow" w:hAnsi="Arial Narrow"/>
          <w:color w:val="FF0000"/>
          <w:sz w:val="10"/>
        </w:rPr>
      </w:pPr>
      <w:r w:rsidRPr="00992ABF">
        <w:rPr>
          <w:rFonts w:ascii="Arial Narrow" w:hAnsi="Arial Narrow"/>
          <w:b/>
          <w:i/>
          <w:color w:val="404040" w:themeColor="text1" w:themeTint="BF"/>
        </w:rPr>
        <w:t>-</w:t>
      </w:r>
      <w:r w:rsidRPr="00992ABF">
        <w:rPr>
          <w:rFonts w:ascii="Arial Narrow" w:hAnsi="Arial Narrow"/>
          <w:b/>
          <w:i/>
          <w:color w:val="404040" w:themeColor="text1" w:themeTint="BF"/>
        </w:rPr>
        <w:tab/>
        <w:t>vyvážení a efektivní využívání zastavěného území a zachování funkční a urbanistické celistvosti sídel, zajišťovat plnohodnotné využití ploch a objektů v zastavěném území a preferovat rekonstrukce a přestavby nevyužívaných objektů a areálů v sídlech před výstavbou ve volné krajině</w:t>
      </w:r>
      <w:r w:rsidRPr="00193F96">
        <w:rPr>
          <w:rFonts w:ascii="Arial Narrow" w:hAnsi="Arial Narrow"/>
          <w:b/>
          <w:i/>
          <w:color w:val="FF0000"/>
          <w:szCs w:val="24"/>
        </w:rPr>
        <w:t xml:space="preserve"> </w:t>
      </w:r>
      <w:r w:rsidRPr="00992ABF">
        <w:rPr>
          <w:rFonts w:ascii="Arial Narrow" w:hAnsi="Arial Narrow"/>
          <w:color w:val="404040" w:themeColor="text1" w:themeTint="BF"/>
        </w:rPr>
        <w:t>(část b)</w:t>
      </w:r>
    </w:p>
    <w:p w:rsidR="00F47F26" w:rsidRPr="00992ABF" w:rsidRDefault="00F47F26" w:rsidP="00E65A83">
      <w:pPr>
        <w:tabs>
          <w:tab w:val="left" w:pos="1843"/>
        </w:tabs>
        <w:autoSpaceDE w:val="0"/>
        <w:autoSpaceDN w:val="0"/>
        <w:adjustRightInd w:val="0"/>
        <w:ind w:left="1843"/>
        <w:jc w:val="both"/>
        <w:rPr>
          <w:rFonts w:ascii="Arial Narrow" w:hAnsi="Arial Narrow"/>
          <w:color w:val="404040" w:themeColor="text1" w:themeTint="BF"/>
        </w:rPr>
      </w:pPr>
      <w:r w:rsidRPr="00992ABF">
        <w:rPr>
          <w:rFonts w:ascii="Arial Narrow" w:hAnsi="Arial Narrow"/>
          <w:color w:val="404040" w:themeColor="text1" w:themeTint="BF"/>
        </w:rPr>
        <w:t>Výstavba ve volné krajině není navržena, všechny zastavitelné plochy navazují na zastavěné území.</w:t>
      </w:r>
    </w:p>
    <w:p w:rsidR="00D84C2C" w:rsidRPr="00992ABF" w:rsidRDefault="00D84C2C" w:rsidP="00E65A83">
      <w:pPr>
        <w:tabs>
          <w:tab w:val="left" w:pos="1843"/>
        </w:tabs>
        <w:autoSpaceDE w:val="0"/>
        <w:autoSpaceDN w:val="0"/>
        <w:adjustRightInd w:val="0"/>
        <w:ind w:left="1843" w:hanging="283"/>
        <w:jc w:val="both"/>
        <w:rPr>
          <w:rFonts w:ascii="Arial Narrow" w:hAnsi="Arial Narrow"/>
          <w:b/>
          <w:i/>
          <w:color w:val="404040" w:themeColor="text1" w:themeTint="BF"/>
        </w:rPr>
      </w:pPr>
      <w:r w:rsidRPr="00992ABF">
        <w:rPr>
          <w:rFonts w:ascii="Arial Narrow" w:hAnsi="Arial Narrow"/>
          <w:b/>
          <w:i/>
          <w:color w:val="404040" w:themeColor="text1" w:themeTint="BF"/>
        </w:rPr>
        <w:t xml:space="preserve">- </w:t>
      </w:r>
      <w:r w:rsidRPr="00992ABF">
        <w:rPr>
          <w:rFonts w:ascii="Arial Narrow" w:hAnsi="Arial Narrow"/>
          <w:b/>
          <w:i/>
          <w:color w:val="404040" w:themeColor="text1" w:themeTint="BF"/>
        </w:rPr>
        <w:tab/>
        <w:t xml:space="preserve">úroveň technické infrastruktury, zejména dodávku vody a zpracování odpadních vod je nutno koncipovat tak, aby splňovala požadavky na vysokou kvalitu života v současnosti </w:t>
      </w:r>
    </w:p>
    <w:p w:rsidR="00E65A83" w:rsidRPr="00992ABF" w:rsidRDefault="00D84C2C" w:rsidP="00E65A83">
      <w:pPr>
        <w:tabs>
          <w:tab w:val="left" w:pos="1843"/>
        </w:tabs>
        <w:autoSpaceDE w:val="0"/>
        <w:autoSpaceDN w:val="0"/>
        <w:adjustRightInd w:val="0"/>
        <w:ind w:left="1843" w:hanging="283"/>
        <w:jc w:val="both"/>
        <w:rPr>
          <w:rFonts w:ascii="Arial Narrow" w:hAnsi="Arial Narrow"/>
          <w:b/>
          <w:i/>
          <w:color w:val="404040" w:themeColor="text1" w:themeTint="BF"/>
        </w:rPr>
      </w:pPr>
      <w:r w:rsidRPr="00992ABF">
        <w:rPr>
          <w:rFonts w:ascii="Arial Narrow" w:hAnsi="Arial Narrow"/>
          <w:b/>
          <w:i/>
          <w:color w:val="404040" w:themeColor="text1" w:themeTint="BF"/>
        </w:rPr>
        <w:tab/>
        <w:t xml:space="preserve">i v budoucnosti </w:t>
      </w:r>
    </w:p>
    <w:p w:rsidR="00D84C2C" w:rsidRPr="00992ABF" w:rsidRDefault="00E65A83" w:rsidP="00E65A83">
      <w:pPr>
        <w:tabs>
          <w:tab w:val="left" w:pos="1843"/>
        </w:tabs>
        <w:autoSpaceDE w:val="0"/>
        <w:autoSpaceDN w:val="0"/>
        <w:adjustRightInd w:val="0"/>
        <w:ind w:left="1843" w:hanging="283"/>
        <w:jc w:val="both"/>
        <w:rPr>
          <w:rFonts w:ascii="Arial Narrow" w:hAnsi="Arial Narrow"/>
          <w:color w:val="404040" w:themeColor="text1" w:themeTint="BF"/>
        </w:rPr>
      </w:pPr>
      <w:r w:rsidRPr="00992ABF">
        <w:rPr>
          <w:rFonts w:ascii="Arial Narrow" w:hAnsi="Arial Narrow"/>
          <w:color w:val="404040" w:themeColor="text1" w:themeTint="BF"/>
        </w:rPr>
        <w:tab/>
      </w:r>
      <w:r w:rsidR="00D84C2C" w:rsidRPr="00992ABF">
        <w:rPr>
          <w:rFonts w:ascii="Arial Narrow" w:hAnsi="Arial Narrow"/>
          <w:color w:val="404040" w:themeColor="text1" w:themeTint="BF"/>
        </w:rPr>
        <w:t>(část h)</w:t>
      </w:r>
    </w:p>
    <w:p w:rsidR="00D84C2C" w:rsidRPr="00992ABF" w:rsidRDefault="00D84C2C" w:rsidP="00E65A83">
      <w:pPr>
        <w:tabs>
          <w:tab w:val="left" w:pos="1843"/>
        </w:tabs>
        <w:autoSpaceDE w:val="0"/>
        <w:autoSpaceDN w:val="0"/>
        <w:adjustRightInd w:val="0"/>
        <w:ind w:left="1843" w:hanging="283"/>
        <w:jc w:val="both"/>
        <w:rPr>
          <w:rFonts w:ascii="Arial Narrow" w:hAnsi="Arial Narrow"/>
          <w:color w:val="404040" w:themeColor="text1" w:themeTint="BF"/>
        </w:rPr>
      </w:pPr>
      <w:r w:rsidRPr="00992ABF">
        <w:rPr>
          <w:rFonts w:ascii="Arial Narrow" w:hAnsi="Arial Narrow"/>
          <w:color w:val="404040" w:themeColor="text1" w:themeTint="BF"/>
        </w:rPr>
        <w:tab/>
        <w:t>Návrh územního plánu Trojovice obsahuje koordinovanou koncepci odkanalizování obcí Zájezdec, Řestoky, Trojovice a Přestavlky s vybudováním oddílné splaškové kanalizace a jedné centrální ČOV v obci Zájezdec.</w:t>
      </w:r>
    </w:p>
    <w:p w:rsidR="00D84C2C" w:rsidRPr="00992ABF" w:rsidRDefault="00D84C2C" w:rsidP="00F47F26">
      <w:pPr>
        <w:autoSpaceDE w:val="0"/>
        <w:autoSpaceDN w:val="0"/>
        <w:adjustRightInd w:val="0"/>
        <w:ind w:left="1843"/>
        <w:jc w:val="both"/>
        <w:rPr>
          <w:rFonts w:ascii="Arial Narrow" w:hAnsi="Arial Narrow"/>
          <w:color w:val="404040" w:themeColor="text1" w:themeTint="BF"/>
        </w:rPr>
      </w:pPr>
    </w:p>
    <w:p w:rsidR="00F47F26" w:rsidRPr="00992ABF" w:rsidRDefault="00F47F26" w:rsidP="00E65A83">
      <w:pPr>
        <w:autoSpaceDE w:val="0"/>
        <w:autoSpaceDN w:val="0"/>
        <w:adjustRightInd w:val="0"/>
        <w:ind w:left="1843"/>
        <w:jc w:val="both"/>
        <w:rPr>
          <w:rFonts w:ascii="Arial Narrow" w:hAnsi="Arial Narrow"/>
          <w:color w:val="404040" w:themeColor="text1" w:themeTint="BF"/>
        </w:rPr>
      </w:pPr>
      <w:r w:rsidRPr="00992ABF">
        <w:rPr>
          <w:rFonts w:ascii="Arial Narrow" w:hAnsi="Arial Narrow"/>
          <w:color w:val="404040" w:themeColor="text1" w:themeTint="BF"/>
        </w:rPr>
        <w:lastRenderedPageBreak/>
        <w:t xml:space="preserve">Návrh ÚP respektuje územní podmínky koncepce ochrany a rozvoje přírodních, kulturních a civilizačních hodnot území kap. 5 ZÚR Pk: </w:t>
      </w:r>
    </w:p>
    <w:p w:rsidR="00F47F26" w:rsidRPr="007010A8" w:rsidRDefault="00F47F26" w:rsidP="00E65A83">
      <w:pPr>
        <w:tabs>
          <w:tab w:val="left" w:pos="2127"/>
        </w:tabs>
        <w:autoSpaceDE w:val="0"/>
        <w:autoSpaceDN w:val="0"/>
        <w:adjustRightInd w:val="0"/>
        <w:ind w:left="2127" w:hanging="284"/>
        <w:jc w:val="both"/>
        <w:rPr>
          <w:rFonts w:ascii="Arial Narrow" w:hAnsi="Arial Narrow"/>
          <w:color w:val="404040" w:themeColor="text1" w:themeTint="BF"/>
        </w:rPr>
      </w:pPr>
      <w:r w:rsidRPr="007010A8">
        <w:rPr>
          <w:rFonts w:ascii="Arial Narrow" w:hAnsi="Arial Narrow"/>
          <w:color w:val="404040" w:themeColor="text1" w:themeTint="BF"/>
        </w:rPr>
        <w:t xml:space="preserve">- </w:t>
      </w:r>
      <w:r w:rsidRPr="007010A8">
        <w:rPr>
          <w:rFonts w:ascii="Arial Narrow" w:hAnsi="Arial Narrow"/>
          <w:color w:val="404040" w:themeColor="text1" w:themeTint="BF"/>
        </w:rPr>
        <w:tab/>
        <w:t xml:space="preserve">jsou respektovány kulturní hodnoty území kraje ve smyslu článku (118) ZÚR - kulturní hodnoty území včetně </w:t>
      </w:r>
      <w:r w:rsidRPr="007010A8">
        <w:rPr>
          <w:rFonts w:ascii="Arial Narrow" w:hAnsi="Arial Narrow"/>
          <w:color w:val="404040" w:themeColor="text1" w:themeTint="BF"/>
        </w:rPr>
        <w:tab/>
        <w:t xml:space="preserve">urbanistického, architektonického a archeologického dědictví – viz oddíl ochrany kulturních, civilizačních a  </w:t>
      </w:r>
      <w:r w:rsidRPr="007010A8">
        <w:rPr>
          <w:rFonts w:ascii="Arial Narrow" w:hAnsi="Arial Narrow"/>
          <w:color w:val="404040" w:themeColor="text1" w:themeTint="BF"/>
        </w:rPr>
        <w:tab/>
        <w:t>přírodních hodnot tohoto odůvodnění</w:t>
      </w:r>
    </w:p>
    <w:p w:rsidR="00F47F26" w:rsidRPr="007010A8" w:rsidRDefault="00F47F26" w:rsidP="00E65A83">
      <w:pPr>
        <w:pStyle w:val="Zkladntext"/>
        <w:tabs>
          <w:tab w:val="left" w:pos="2127"/>
        </w:tabs>
        <w:kinsoku w:val="0"/>
        <w:overflowPunct w:val="0"/>
        <w:spacing w:before="0"/>
        <w:ind w:left="2127" w:hanging="284"/>
        <w:rPr>
          <w:rFonts w:ascii="Arial Narrow" w:hAnsi="Arial Narrow"/>
          <w:snapToGrid/>
          <w:color w:val="404040" w:themeColor="text1" w:themeTint="BF"/>
        </w:rPr>
      </w:pPr>
      <w:r w:rsidRPr="007010A8">
        <w:rPr>
          <w:rFonts w:ascii="Arial Narrow" w:hAnsi="Arial Narrow"/>
          <w:snapToGrid/>
          <w:color w:val="404040" w:themeColor="text1" w:themeTint="BF"/>
        </w:rPr>
        <w:t xml:space="preserve">- </w:t>
      </w:r>
      <w:r w:rsidRPr="007010A8">
        <w:rPr>
          <w:rFonts w:ascii="Arial Narrow" w:hAnsi="Arial Narrow"/>
          <w:snapToGrid/>
          <w:color w:val="404040" w:themeColor="text1" w:themeTint="BF"/>
        </w:rPr>
        <w:tab/>
        <w:t>jsou respektovány zásady péče o krajinu při plánování změn v území a rozhodování o nich (122) ZÚR:</w:t>
      </w:r>
    </w:p>
    <w:p w:rsidR="00F47F26" w:rsidRPr="007010A8" w:rsidRDefault="00F47F26" w:rsidP="00E65A83">
      <w:pPr>
        <w:pStyle w:val="Zkladntext"/>
        <w:tabs>
          <w:tab w:val="left" w:pos="2127"/>
        </w:tabs>
        <w:kinsoku w:val="0"/>
        <w:overflowPunct w:val="0"/>
        <w:spacing w:before="0"/>
        <w:ind w:left="2127" w:hanging="284"/>
        <w:rPr>
          <w:rFonts w:ascii="Arial Narrow" w:hAnsi="Arial Narrow"/>
          <w:snapToGrid/>
          <w:color w:val="404040" w:themeColor="text1" w:themeTint="BF"/>
        </w:rPr>
      </w:pPr>
      <w:r w:rsidRPr="007010A8">
        <w:rPr>
          <w:rFonts w:ascii="Arial Narrow" w:hAnsi="Arial Narrow"/>
          <w:snapToGrid/>
          <w:color w:val="404040" w:themeColor="text1" w:themeTint="BF"/>
        </w:rPr>
        <w:t xml:space="preserve">- </w:t>
      </w:r>
      <w:r w:rsidRPr="007010A8">
        <w:rPr>
          <w:rFonts w:ascii="Arial Narrow" w:hAnsi="Arial Narrow"/>
          <w:snapToGrid/>
          <w:color w:val="404040" w:themeColor="text1" w:themeTint="BF"/>
        </w:rPr>
        <w:tab/>
        <w:t>vytvářeny podmínky pro ochranu přírodních zdrojů a jejich šetrné využívání, jsou chráněny a rozvíjeny základní atributy stability, funkčnosti a vzhledu krajiny, jsou rozvíjeny retenční schopnosti krajiny, jsou respektovány cenné architektonické a urbanistické znaky sídla</w:t>
      </w:r>
    </w:p>
    <w:p w:rsidR="00F47F26" w:rsidRPr="007010A8" w:rsidRDefault="00F47F26" w:rsidP="00E65A83">
      <w:pPr>
        <w:pStyle w:val="Zkladntext"/>
        <w:tabs>
          <w:tab w:val="left" w:pos="2127"/>
        </w:tabs>
        <w:kinsoku w:val="0"/>
        <w:overflowPunct w:val="0"/>
        <w:spacing w:before="0"/>
        <w:ind w:left="2127" w:right="151" w:hanging="284"/>
        <w:rPr>
          <w:rFonts w:ascii="Arial Narrow" w:hAnsi="Arial Narrow"/>
          <w:snapToGrid/>
          <w:color w:val="404040" w:themeColor="text1" w:themeTint="BF"/>
        </w:rPr>
      </w:pPr>
      <w:r w:rsidRPr="007010A8">
        <w:rPr>
          <w:rFonts w:ascii="Arial Narrow" w:hAnsi="Arial Narrow"/>
          <w:snapToGrid/>
          <w:color w:val="404040" w:themeColor="text1" w:themeTint="BF"/>
        </w:rPr>
        <w:t xml:space="preserve">- </w:t>
      </w:r>
      <w:r w:rsidRPr="007010A8">
        <w:rPr>
          <w:rFonts w:ascii="Arial Narrow" w:hAnsi="Arial Narrow"/>
          <w:snapToGrid/>
          <w:color w:val="404040" w:themeColor="text1" w:themeTint="BF"/>
        </w:rPr>
        <w:tab/>
        <w:t xml:space="preserve">územní plán respektuje zásady pro zajištění ochrany území s přírodními hodnotami – respektuje významné </w:t>
      </w:r>
      <w:r w:rsidRPr="007010A8">
        <w:rPr>
          <w:rFonts w:ascii="Arial Narrow" w:hAnsi="Arial Narrow"/>
          <w:snapToGrid/>
          <w:color w:val="404040" w:themeColor="text1" w:themeTint="BF"/>
        </w:rPr>
        <w:tab/>
        <w:t xml:space="preserve">krajinné prvky a skladebné části ÚSES, ochrana hodnot je chápána jako limit rozvoje, nové stavby dopravní a technické infrastruktury jsou umisťovány tak, aby krajinný ráz nebyl narušen, říční tok Ležák je maximálně </w:t>
      </w:r>
      <w:r w:rsidRPr="007010A8">
        <w:rPr>
          <w:rFonts w:ascii="Arial Narrow" w:hAnsi="Arial Narrow"/>
          <w:snapToGrid/>
          <w:color w:val="404040" w:themeColor="text1" w:themeTint="BF"/>
        </w:rPr>
        <w:tab/>
        <w:t>chráněn v rámci ÚSES a vymezením nezastavitelných ploch</w:t>
      </w:r>
    </w:p>
    <w:p w:rsidR="00F47F26" w:rsidRPr="007010A8" w:rsidRDefault="00F47F26" w:rsidP="00E65A83">
      <w:pPr>
        <w:pStyle w:val="Zkladntext"/>
        <w:tabs>
          <w:tab w:val="left" w:pos="2127"/>
        </w:tabs>
        <w:kinsoku w:val="0"/>
        <w:overflowPunct w:val="0"/>
        <w:spacing w:before="0"/>
        <w:ind w:left="2127" w:right="149" w:hanging="284"/>
        <w:rPr>
          <w:rFonts w:ascii="Arial Narrow" w:hAnsi="Arial Narrow"/>
          <w:snapToGrid/>
          <w:color w:val="404040" w:themeColor="text1" w:themeTint="BF"/>
        </w:rPr>
      </w:pPr>
      <w:r w:rsidRPr="007010A8">
        <w:rPr>
          <w:rFonts w:ascii="Arial Narrow" w:hAnsi="Arial Narrow"/>
          <w:snapToGrid/>
          <w:color w:val="404040" w:themeColor="text1" w:themeTint="BF"/>
        </w:rPr>
        <w:t xml:space="preserve">- </w:t>
      </w:r>
      <w:r w:rsidRPr="007010A8">
        <w:rPr>
          <w:rFonts w:ascii="Arial Narrow" w:hAnsi="Arial Narrow"/>
          <w:snapToGrid/>
          <w:color w:val="404040" w:themeColor="text1" w:themeTint="BF"/>
        </w:rPr>
        <w:tab/>
        <w:t xml:space="preserve">je respektována zásada zohlednění hodnot krajiny a zvyšování pestrosti krajiny (zejména prostřednictvím </w:t>
      </w:r>
      <w:r w:rsidRPr="007010A8">
        <w:rPr>
          <w:rFonts w:ascii="Arial Narrow" w:hAnsi="Arial Narrow"/>
          <w:snapToGrid/>
          <w:color w:val="404040" w:themeColor="text1" w:themeTint="BF"/>
        </w:rPr>
        <w:tab/>
        <w:t xml:space="preserve">ÚSES a návrhem na obnovu a doplnění doprovodné zeleně podél komunikací a rozptýlené zeleně), je respektována prostupnost krajiny polními cestami, je dbáno na ochranu a hospodárné využívání ZPF, </w:t>
      </w:r>
      <w:r w:rsidRPr="007010A8">
        <w:rPr>
          <w:rFonts w:ascii="Arial Narrow" w:hAnsi="Arial Narrow"/>
          <w:snapToGrid/>
          <w:color w:val="404040" w:themeColor="text1" w:themeTint="BF"/>
        </w:rPr>
        <w:tab/>
        <w:t>zastavitelné plochy mimo zastavěná území obce zohledněny ke krajinným hodnotám v území (132,133) ZÚR</w:t>
      </w:r>
    </w:p>
    <w:p w:rsidR="00F47F26" w:rsidRPr="007010A8" w:rsidRDefault="00F47F26" w:rsidP="00E65A83">
      <w:pPr>
        <w:pStyle w:val="Zkladntext"/>
        <w:tabs>
          <w:tab w:val="left" w:pos="1843"/>
        </w:tabs>
        <w:kinsoku w:val="0"/>
        <w:overflowPunct w:val="0"/>
        <w:spacing w:before="0"/>
        <w:ind w:left="1843" w:right="153"/>
        <w:rPr>
          <w:rFonts w:ascii="Arial Narrow" w:hAnsi="Arial Narrow"/>
          <w:snapToGrid/>
          <w:color w:val="404040" w:themeColor="text1" w:themeTint="BF"/>
        </w:rPr>
      </w:pPr>
      <w:r w:rsidRPr="007010A8">
        <w:rPr>
          <w:rFonts w:ascii="Arial Narrow" w:hAnsi="Arial Narrow"/>
          <w:snapToGrid/>
          <w:color w:val="404040" w:themeColor="text1" w:themeTint="BF"/>
        </w:rPr>
        <w:t>Zásady pro usměrňování územního rozvoje a rozhodování o změnách v území související s ÚSES jsou podrobně uvedeny v oddílu odůvodnění koncepce rozvoje, koncepce řešení krajiny a územní systém ekologické stability.</w:t>
      </w:r>
    </w:p>
    <w:p w:rsidR="00F47F26" w:rsidRDefault="00F47F26" w:rsidP="00B24E5E">
      <w:pPr>
        <w:autoSpaceDE w:val="0"/>
        <w:autoSpaceDN w:val="0"/>
        <w:adjustRightInd w:val="0"/>
        <w:ind w:left="1418"/>
        <w:jc w:val="both"/>
        <w:rPr>
          <w:rFonts w:ascii="Arial Narrow" w:hAnsi="Arial Narrow"/>
          <w:color w:val="404040" w:themeColor="text1" w:themeTint="BF"/>
          <w:sz w:val="10"/>
        </w:rPr>
      </w:pPr>
    </w:p>
    <w:p w:rsidR="00E87028" w:rsidRPr="00D36EBD" w:rsidRDefault="00E87028" w:rsidP="00E65A83">
      <w:pPr>
        <w:pStyle w:val="Odstavecseseznamem"/>
        <w:tabs>
          <w:tab w:val="left" w:pos="1560"/>
        </w:tabs>
        <w:ind w:left="1560" w:hanging="567"/>
        <w:rPr>
          <w:rFonts w:ascii="Arial Narrow" w:hAnsi="Arial Narrow"/>
          <w:color w:val="404040" w:themeColor="text1" w:themeTint="BF"/>
        </w:rPr>
      </w:pPr>
      <w:r>
        <w:rPr>
          <w:rFonts w:ascii="Arial Narrow" w:hAnsi="Arial Narrow"/>
          <w:color w:val="404040" w:themeColor="text1" w:themeTint="BF"/>
        </w:rPr>
        <w:t xml:space="preserve">2.2.3 </w:t>
      </w:r>
      <w:r>
        <w:rPr>
          <w:rFonts w:ascii="Arial Narrow" w:hAnsi="Arial Narrow"/>
          <w:color w:val="404040" w:themeColor="text1" w:themeTint="BF"/>
        </w:rPr>
        <w:tab/>
      </w:r>
      <w:r w:rsidRPr="002737CD">
        <w:rPr>
          <w:rFonts w:ascii="Arial Narrow" w:hAnsi="Arial Narrow"/>
          <w:color w:val="404040" w:themeColor="text1" w:themeTint="BF"/>
          <w:u w:val="single"/>
        </w:rPr>
        <w:t>Zajištění koordinace využívání území z hlediska návaznosti záměrů, které svým řešením ovlivní navazující správní území sousedních obcí</w:t>
      </w:r>
    </w:p>
    <w:p w:rsidR="00E87028" w:rsidRPr="007010A8" w:rsidRDefault="00E87028" w:rsidP="00E65A83">
      <w:pPr>
        <w:pStyle w:val="Zkladntext"/>
        <w:kinsoku w:val="0"/>
        <w:overflowPunct w:val="0"/>
        <w:spacing w:before="0" w:line="240" w:lineRule="auto"/>
        <w:ind w:left="1560"/>
        <w:rPr>
          <w:rFonts w:ascii="Arial Narrow" w:hAnsi="Arial Narrow"/>
          <w:snapToGrid/>
          <w:color w:val="404040" w:themeColor="text1" w:themeTint="BF"/>
        </w:rPr>
      </w:pPr>
      <w:r w:rsidRPr="007010A8">
        <w:rPr>
          <w:rFonts w:ascii="Arial Narrow" w:hAnsi="Arial Narrow"/>
          <w:snapToGrid/>
          <w:color w:val="404040" w:themeColor="text1" w:themeTint="BF"/>
        </w:rPr>
        <w:t>Při zajišťování koordinace využití území z hlediska širších vztahů vych</w:t>
      </w:r>
      <w:r w:rsidR="00E65A83" w:rsidRPr="007010A8">
        <w:rPr>
          <w:rFonts w:ascii="Arial Narrow" w:hAnsi="Arial Narrow"/>
          <w:snapToGrid/>
          <w:color w:val="404040" w:themeColor="text1" w:themeTint="BF"/>
        </w:rPr>
        <w:t xml:space="preserve">ázel projektant z následujících </w:t>
      </w:r>
      <w:r w:rsidRPr="007010A8">
        <w:rPr>
          <w:rFonts w:ascii="Arial Narrow" w:hAnsi="Arial Narrow"/>
          <w:snapToGrid/>
          <w:color w:val="404040" w:themeColor="text1" w:themeTint="BF"/>
        </w:rPr>
        <w:t>dokumentací:</w:t>
      </w:r>
    </w:p>
    <w:p w:rsidR="00E87028" w:rsidRPr="007010A8" w:rsidRDefault="00F82B34" w:rsidP="00E65A83">
      <w:pPr>
        <w:tabs>
          <w:tab w:val="left" w:pos="1985"/>
        </w:tabs>
        <w:autoSpaceDE w:val="0"/>
        <w:autoSpaceDN w:val="0"/>
        <w:adjustRightInd w:val="0"/>
        <w:ind w:left="1985" w:hanging="425"/>
        <w:jc w:val="both"/>
        <w:rPr>
          <w:rFonts w:ascii="Arial Narrow" w:hAnsi="Arial Narrow"/>
          <w:color w:val="404040" w:themeColor="text1" w:themeTint="BF"/>
        </w:rPr>
      </w:pPr>
      <w:r w:rsidRPr="007010A8">
        <w:rPr>
          <w:rFonts w:ascii="Arial Narrow" w:hAnsi="Arial Narrow"/>
          <w:color w:val="404040" w:themeColor="text1" w:themeTint="BF"/>
        </w:rPr>
        <w:t xml:space="preserve">1) </w:t>
      </w:r>
      <w:r w:rsidRPr="007010A8">
        <w:rPr>
          <w:rFonts w:ascii="Arial Narrow" w:hAnsi="Arial Narrow"/>
          <w:color w:val="404040" w:themeColor="text1" w:themeTint="BF"/>
        </w:rPr>
        <w:tab/>
        <w:t>Územní plán Honbice</w:t>
      </w:r>
      <w:r w:rsidR="00E87028" w:rsidRPr="007010A8">
        <w:rPr>
          <w:rFonts w:ascii="Arial Narrow" w:hAnsi="Arial Narrow"/>
          <w:color w:val="404040" w:themeColor="text1" w:themeTint="BF"/>
        </w:rPr>
        <w:t xml:space="preserve"> </w:t>
      </w:r>
      <w:r w:rsidR="00E87028" w:rsidRPr="007010A8">
        <w:rPr>
          <w:rFonts w:ascii="Arial Narrow" w:hAnsi="Arial Narrow"/>
          <w:color w:val="404040" w:themeColor="text1" w:themeTint="BF"/>
        </w:rPr>
        <w:tab/>
      </w:r>
      <w:r w:rsidR="00E87028" w:rsidRPr="007010A8">
        <w:rPr>
          <w:rFonts w:ascii="Arial Narrow" w:hAnsi="Arial Narrow"/>
          <w:color w:val="404040" w:themeColor="text1" w:themeTint="BF"/>
        </w:rPr>
        <w:tab/>
        <w:t xml:space="preserve">- Návrh ÚP </w:t>
      </w:r>
      <w:r w:rsidR="00E87028" w:rsidRPr="007010A8">
        <w:rPr>
          <w:rFonts w:ascii="Arial Narrow" w:hAnsi="Arial Narrow"/>
          <w:color w:val="404040" w:themeColor="text1" w:themeTint="BF"/>
        </w:rPr>
        <w:tab/>
        <w:t>- společné jednání pro dotčené orgány - byl respektován</w:t>
      </w:r>
    </w:p>
    <w:p w:rsidR="00E87028" w:rsidRPr="007010A8" w:rsidRDefault="00E87028" w:rsidP="00E65A83">
      <w:pPr>
        <w:tabs>
          <w:tab w:val="left" w:pos="1985"/>
        </w:tabs>
        <w:autoSpaceDE w:val="0"/>
        <w:autoSpaceDN w:val="0"/>
        <w:adjustRightInd w:val="0"/>
        <w:ind w:left="1985" w:hanging="425"/>
        <w:jc w:val="both"/>
        <w:rPr>
          <w:rFonts w:ascii="Arial Narrow" w:hAnsi="Arial Narrow"/>
          <w:color w:val="404040" w:themeColor="text1" w:themeTint="BF"/>
        </w:rPr>
      </w:pPr>
      <w:r w:rsidRPr="007010A8">
        <w:rPr>
          <w:rFonts w:ascii="Arial Narrow" w:hAnsi="Arial Narrow"/>
          <w:color w:val="404040" w:themeColor="text1" w:themeTint="BF"/>
        </w:rPr>
        <w:t xml:space="preserve">2) </w:t>
      </w:r>
      <w:r w:rsidRPr="007010A8">
        <w:rPr>
          <w:rFonts w:ascii="Arial Narrow" w:hAnsi="Arial Narrow"/>
          <w:color w:val="404040" w:themeColor="text1" w:themeTint="BF"/>
        </w:rPr>
        <w:tab/>
        <w:t xml:space="preserve">Územní plán Řestoky </w:t>
      </w:r>
      <w:r w:rsidRPr="007010A8">
        <w:rPr>
          <w:rFonts w:ascii="Arial Narrow" w:hAnsi="Arial Narrow"/>
          <w:color w:val="404040" w:themeColor="text1" w:themeTint="BF"/>
        </w:rPr>
        <w:tab/>
      </w:r>
      <w:r w:rsidRPr="007010A8">
        <w:rPr>
          <w:rFonts w:ascii="Arial Narrow" w:hAnsi="Arial Narrow"/>
          <w:color w:val="404040" w:themeColor="text1" w:themeTint="BF"/>
        </w:rPr>
        <w:tab/>
        <w:t xml:space="preserve">- Řízení o ÚP </w:t>
      </w:r>
      <w:r w:rsidRPr="007010A8">
        <w:rPr>
          <w:rFonts w:ascii="Arial Narrow" w:hAnsi="Arial Narrow"/>
          <w:color w:val="404040" w:themeColor="text1" w:themeTint="BF"/>
        </w:rPr>
        <w:tab/>
        <w:t>- veřejné projednání - byl respektován</w:t>
      </w:r>
    </w:p>
    <w:p w:rsidR="00E87028" w:rsidRPr="007010A8" w:rsidRDefault="00E87028" w:rsidP="00E65A83">
      <w:pPr>
        <w:tabs>
          <w:tab w:val="left" w:pos="1985"/>
        </w:tabs>
        <w:autoSpaceDE w:val="0"/>
        <w:autoSpaceDN w:val="0"/>
        <w:adjustRightInd w:val="0"/>
        <w:ind w:left="1985" w:hanging="425"/>
        <w:jc w:val="both"/>
        <w:rPr>
          <w:rFonts w:ascii="Arial Narrow" w:hAnsi="Arial Narrow"/>
          <w:color w:val="404040" w:themeColor="text1" w:themeTint="BF"/>
        </w:rPr>
      </w:pPr>
      <w:r w:rsidRPr="007010A8">
        <w:rPr>
          <w:rFonts w:ascii="Arial Narrow" w:hAnsi="Arial Narrow"/>
          <w:color w:val="404040" w:themeColor="text1" w:themeTint="BF"/>
        </w:rPr>
        <w:t>3)</w:t>
      </w:r>
      <w:r w:rsidRPr="007010A8">
        <w:rPr>
          <w:rFonts w:ascii="Arial Narrow" w:hAnsi="Arial Narrow"/>
          <w:color w:val="404040" w:themeColor="text1" w:themeTint="BF"/>
        </w:rPr>
        <w:tab/>
        <w:t xml:space="preserve">Územní plán Přestavlky </w:t>
      </w:r>
      <w:r w:rsidRPr="007010A8">
        <w:rPr>
          <w:rFonts w:ascii="Arial Narrow" w:hAnsi="Arial Narrow"/>
          <w:color w:val="404040" w:themeColor="text1" w:themeTint="BF"/>
        </w:rPr>
        <w:tab/>
        <w:t xml:space="preserve">- Návrh ÚP </w:t>
      </w:r>
      <w:r w:rsidRPr="007010A8">
        <w:rPr>
          <w:rFonts w:ascii="Arial Narrow" w:hAnsi="Arial Narrow"/>
          <w:color w:val="404040" w:themeColor="text1" w:themeTint="BF"/>
        </w:rPr>
        <w:tab/>
        <w:t>- společné jednání pro dotčené orgány - byl respektován</w:t>
      </w:r>
    </w:p>
    <w:p w:rsidR="00E87028" w:rsidRPr="007010A8" w:rsidRDefault="00F82B34" w:rsidP="00E65A83">
      <w:pPr>
        <w:tabs>
          <w:tab w:val="left" w:pos="1985"/>
        </w:tabs>
        <w:autoSpaceDE w:val="0"/>
        <w:autoSpaceDN w:val="0"/>
        <w:adjustRightInd w:val="0"/>
        <w:ind w:left="1985" w:hanging="425"/>
        <w:jc w:val="both"/>
        <w:rPr>
          <w:rFonts w:ascii="Arial Narrow" w:hAnsi="Arial Narrow"/>
          <w:color w:val="404040" w:themeColor="text1" w:themeTint="BF"/>
        </w:rPr>
      </w:pPr>
      <w:r w:rsidRPr="007010A8">
        <w:rPr>
          <w:rFonts w:ascii="Arial Narrow" w:hAnsi="Arial Narrow"/>
          <w:color w:val="404040" w:themeColor="text1" w:themeTint="BF"/>
        </w:rPr>
        <w:t>4)</w:t>
      </w:r>
      <w:r w:rsidRPr="007010A8">
        <w:rPr>
          <w:rFonts w:ascii="Arial Narrow" w:hAnsi="Arial Narrow"/>
          <w:color w:val="404040" w:themeColor="text1" w:themeTint="BF"/>
        </w:rPr>
        <w:tab/>
        <w:t>Územní plán Zájezdec</w:t>
      </w:r>
      <w:r w:rsidR="00E87028" w:rsidRPr="007010A8">
        <w:rPr>
          <w:rFonts w:ascii="Arial Narrow" w:hAnsi="Arial Narrow"/>
          <w:color w:val="404040" w:themeColor="text1" w:themeTint="BF"/>
        </w:rPr>
        <w:t xml:space="preserve"> </w:t>
      </w:r>
      <w:r w:rsidR="00E87028" w:rsidRPr="007010A8">
        <w:rPr>
          <w:rFonts w:ascii="Arial Narrow" w:hAnsi="Arial Narrow"/>
          <w:color w:val="404040" w:themeColor="text1" w:themeTint="BF"/>
        </w:rPr>
        <w:tab/>
      </w:r>
      <w:r w:rsidR="00E87028" w:rsidRPr="007010A8">
        <w:rPr>
          <w:rFonts w:ascii="Arial Narrow" w:hAnsi="Arial Narrow"/>
          <w:color w:val="404040" w:themeColor="text1" w:themeTint="BF"/>
        </w:rPr>
        <w:tab/>
        <w:t xml:space="preserve">- Návrh ÚP </w:t>
      </w:r>
      <w:r w:rsidR="00E87028" w:rsidRPr="007010A8">
        <w:rPr>
          <w:rFonts w:ascii="Arial Narrow" w:hAnsi="Arial Narrow"/>
          <w:color w:val="404040" w:themeColor="text1" w:themeTint="BF"/>
        </w:rPr>
        <w:tab/>
        <w:t>- společné jednání pro dotčené orgány - byl respektován</w:t>
      </w:r>
    </w:p>
    <w:p w:rsidR="00F82B34" w:rsidRPr="007010A8" w:rsidRDefault="00F82B34" w:rsidP="00E65A83">
      <w:pPr>
        <w:tabs>
          <w:tab w:val="left" w:pos="1985"/>
        </w:tabs>
        <w:autoSpaceDE w:val="0"/>
        <w:autoSpaceDN w:val="0"/>
        <w:adjustRightInd w:val="0"/>
        <w:ind w:left="1985" w:hanging="425"/>
        <w:jc w:val="both"/>
        <w:rPr>
          <w:rFonts w:ascii="Arial Narrow" w:hAnsi="Arial Narrow"/>
          <w:color w:val="404040" w:themeColor="text1" w:themeTint="BF"/>
        </w:rPr>
      </w:pPr>
      <w:r w:rsidRPr="007010A8">
        <w:rPr>
          <w:rFonts w:ascii="Arial Narrow" w:hAnsi="Arial Narrow"/>
          <w:color w:val="404040" w:themeColor="text1" w:themeTint="BF"/>
        </w:rPr>
        <w:t>5)</w:t>
      </w:r>
      <w:r w:rsidRPr="007010A8">
        <w:rPr>
          <w:rFonts w:ascii="Arial Narrow" w:hAnsi="Arial Narrow"/>
          <w:color w:val="404040" w:themeColor="text1" w:themeTint="BF"/>
        </w:rPr>
        <w:tab/>
        <w:t>Územní plán Hrochův Týnec</w:t>
      </w:r>
      <w:r w:rsidR="0038657E" w:rsidRPr="007010A8">
        <w:rPr>
          <w:rFonts w:ascii="Arial Narrow" w:hAnsi="Arial Narrow"/>
          <w:color w:val="404040" w:themeColor="text1" w:themeTint="BF"/>
        </w:rPr>
        <w:t xml:space="preserve"> schválený 19.09.2012 </w:t>
      </w:r>
      <w:r w:rsidR="0038657E" w:rsidRPr="007010A8">
        <w:rPr>
          <w:rFonts w:ascii="Arial Narrow" w:hAnsi="Arial Narrow"/>
          <w:color w:val="404040" w:themeColor="text1" w:themeTint="BF"/>
        </w:rPr>
        <w:tab/>
      </w:r>
      <w:r w:rsidR="0038657E" w:rsidRPr="007010A8">
        <w:rPr>
          <w:rFonts w:ascii="Arial Narrow" w:hAnsi="Arial Narrow"/>
          <w:color w:val="404040" w:themeColor="text1" w:themeTint="BF"/>
        </w:rPr>
        <w:tab/>
      </w:r>
      <w:r w:rsidR="0038657E" w:rsidRPr="007010A8">
        <w:rPr>
          <w:rFonts w:ascii="Arial Narrow" w:hAnsi="Arial Narrow"/>
          <w:color w:val="404040" w:themeColor="text1" w:themeTint="BF"/>
        </w:rPr>
        <w:tab/>
      </w:r>
      <w:r w:rsidR="0038657E" w:rsidRPr="007010A8">
        <w:rPr>
          <w:rFonts w:ascii="Arial Narrow" w:hAnsi="Arial Narrow"/>
          <w:color w:val="404040" w:themeColor="text1" w:themeTint="BF"/>
        </w:rPr>
        <w:tab/>
      </w:r>
      <w:r w:rsidR="0038657E" w:rsidRPr="007010A8">
        <w:rPr>
          <w:rFonts w:ascii="Arial Narrow" w:hAnsi="Arial Narrow"/>
          <w:color w:val="404040" w:themeColor="text1" w:themeTint="BF"/>
        </w:rPr>
        <w:tab/>
      </w:r>
      <w:r w:rsidR="0038657E" w:rsidRPr="007010A8">
        <w:rPr>
          <w:rFonts w:ascii="Arial Narrow" w:hAnsi="Arial Narrow"/>
          <w:color w:val="404040" w:themeColor="text1" w:themeTint="BF"/>
        </w:rPr>
        <w:tab/>
      </w:r>
      <w:r w:rsidR="0038657E" w:rsidRPr="007010A8">
        <w:rPr>
          <w:rFonts w:ascii="Arial Narrow" w:hAnsi="Arial Narrow"/>
          <w:color w:val="404040" w:themeColor="text1" w:themeTint="BF"/>
        </w:rPr>
        <w:tab/>
      </w:r>
      <w:r w:rsidR="0038657E" w:rsidRPr="007010A8">
        <w:rPr>
          <w:rFonts w:ascii="Arial Narrow" w:hAnsi="Arial Narrow"/>
          <w:color w:val="404040" w:themeColor="text1" w:themeTint="BF"/>
        </w:rPr>
        <w:tab/>
        <w:t>-  byl respektován</w:t>
      </w:r>
    </w:p>
    <w:p w:rsidR="0038657E" w:rsidRPr="007010A8" w:rsidRDefault="00C13205" w:rsidP="00E65A83">
      <w:pPr>
        <w:tabs>
          <w:tab w:val="left" w:pos="1985"/>
        </w:tabs>
        <w:autoSpaceDE w:val="0"/>
        <w:autoSpaceDN w:val="0"/>
        <w:adjustRightInd w:val="0"/>
        <w:ind w:left="1985" w:hanging="425"/>
        <w:jc w:val="both"/>
        <w:rPr>
          <w:rFonts w:ascii="Arial Narrow" w:hAnsi="Arial Narrow"/>
          <w:color w:val="404040" w:themeColor="text1" w:themeTint="BF"/>
        </w:rPr>
      </w:pPr>
      <w:r w:rsidRPr="007010A8">
        <w:rPr>
          <w:rFonts w:ascii="Arial Narrow" w:hAnsi="Arial Narrow"/>
          <w:color w:val="404040" w:themeColor="text1" w:themeTint="BF"/>
        </w:rPr>
        <w:t xml:space="preserve">6)   </w:t>
      </w:r>
      <w:r w:rsidR="00E65A83" w:rsidRPr="007010A8">
        <w:rPr>
          <w:rFonts w:ascii="Arial Narrow" w:hAnsi="Arial Narrow"/>
          <w:color w:val="404040" w:themeColor="text1" w:themeTint="BF"/>
        </w:rPr>
        <w:tab/>
      </w:r>
      <w:r w:rsidRPr="007010A8">
        <w:rPr>
          <w:rFonts w:ascii="Arial Narrow" w:hAnsi="Arial Narrow"/>
          <w:color w:val="404040" w:themeColor="text1" w:themeTint="BF"/>
        </w:rPr>
        <w:t>Pro územní Nabočany nebyla vydána žádná územně plánovací dokumentace,</w:t>
      </w:r>
      <w:r w:rsidR="00E65A83" w:rsidRPr="007010A8">
        <w:rPr>
          <w:rFonts w:ascii="Arial Narrow" w:hAnsi="Arial Narrow"/>
          <w:color w:val="404040" w:themeColor="text1" w:themeTint="BF"/>
        </w:rPr>
        <w:t xml:space="preserve"> schváleno zadání pořízení   </w:t>
      </w:r>
      <w:r w:rsidR="00E65A83" w:rsidRPr="007010A8">
        <w:rPr>
          <w:rFonts w:ascii="Arial Narrow" w:hAnsi="Arial Narrow"/>
          <w:color w:val="404040" w:themeColor="text1" w:themeTint="BF"/>
        </w:rPr>
        <w:tab/>
      </w:r>
      <w:r w:rsidRPr="007010A8">
        <w:rPr>
          <w:rFonts w:ascii="Arial Narrow" w:hAnsi="Arial Narrow"/>
          <w:color w:val="404040" w:themeColor="text1" w:themeTint="BF"/>
        </w:rPr>
        <w:t>územního plánu, zpracována US 11/2000</w:t>
      </w:r>
    </w:p>
    <w:p w:rsidR="00C13205" w:rsidRPr="007010A8" w:rsidRDefault="008F62E2" w:rsidP="00E65A83">
      <w:pPr>
        <w:pStyle w:val="Zkladntext"/>
        <w:kinsoku w:val="0"/>
        <w:overflowPunct w:val="0"/>
        <w:spacing w:before="3"/>
        <w:ind w:left="1560" w:right="151" w:hanging="1"/>
        <w:rPr>
          <w:rFonts w:ascii="Arial Narrow" w:hAnsi="Arial Narrow"/>
          <w:snapToGrid/>
          <w:color w:val="404040" w:themeColor="text1" w:themeTint="BF"/>
        </w:rPr>
      </w:pPr>
      <w:r w:rsidRPr="007010A8">
        <w:rPr>
          <w:rFonts w:ascii="Arial Narrow" w:hAnsi="Arial Narrow"/>
          <w:snapToGrid/>
          <w:color w:val="404040" w:themeColor="text1" w:themeTint="BF"/>
        </w:rPr>
        <w:t>Pro zajištění návazností prvků ÚSES na území obce, které nemá územně plánovací dokumentaci, vycházel projektant z generelu ÚSES a nadřazené dokumentace ZÚR Pardubického kraje.</w:t>
      </w:r>
    </w:p>
    <w:p w:rsidR="00E87028" w:rsidRPr="007010A8" w:rsidRDefault="00E87028" w:rsidP="00E65A83">
      <w:pPr>
        <w:autoSpaceDE w:val="0"/>
        <w:autoSpaceDN w:val="0"/>
        <w:adjustRightInd w:val="0"/>
        <w:ind w:left="1560"/>
        <w:jc w:val="both"/>
        <w:rPr>
          <w:rFonts w:ascii="Arial Narrow" w:hAnsi="Arial Narrow"/>
          <w:color w:val="404040" w:themeColor="text1" w:themeTint="BF"/>
        </w:rPr>
      </w:pPr>
      <w:r w:rsidRPr="007010A8">
        <w:rPr>
          <w:rFonts w:ascii="Arial Narrow" w:hAnsi="Arial Narrow"/>
          <w:color w:val="404040" w:themeColor="text1" w:themeTint="BF"/>
        </w:rPr>
        <w:t xml:space="preserve">Územní plán </w:t>
      </w:r>
      <w:r w:rsidR="008F62E2" w:rsidRPr="007010A8">
        <w:rPr>
          <w:rFonts w:ascii="Arial Narrow" w:hAnsi="Arial Narrow"/>
          <w:color w:val="404040" w:themeColor="text1" w:themeTint="BF"/>
        </w:rPr>
        <w:t>Trojovice</w:t>
      </w:r>
      <w:r w:rsidRPr="007010A8">
        <w:rPr>
          <w:rFonts w:ascii="Arial Narrow" w:hAnsi="Arial Narrow"/>
          <w:color w:val="404040" w:themeColor="text1" w:themeTint="BF"/>
        </w:rPr>
        <w:t xml:space="preserve"> respektuje ÚAP pro ORP Chrudim ve smyslu aktualizace ÚAP z r. 2010.</w:t>
      </w:r>
    </w:p>
    <w:p w:rsidR="00E87028" w:rsidRPr="007010A8" w:rsidRDefault="00E87028" w:rsidP="00E65A83">
      <w:pPr>
        <w:autoSpaceDE w:val="0"/>
        <w:autoSpaceDN w:val="0"/>
        <w:adjustRightInd w:val="0"/>
        <w:ind w:left="1560"/>
        <w:jc w:val="both"/>
        <w:rPr>
          <w:rFonts w:ascii="Arial Narrow" w:hAnsi="Arial Narrow"/>
          <w:color w:val="404040" w:themeColor="text1" w:themeTint="BF"/>
          <w:sz w:val="16"/>
          <w:szCs w:val="16"/>
        </w:rPr>
      </w:pPr>
    </w:p>
    <w:p w:rsidR="00E87028" w:rsidRPr="007010A8" w:rsidRDefault="00E87028" w:rsidP="00E65A83">
      <w:pPr>
        <w:autoSpaceDE w:val="0"/>
        <w:autoSpaceDN w:val="0"/>
        <w:adjustRightInd w:val="0"/>
        <w:ind w:left="1560"/>
        <w:jc w:val="both"/>
        <w:rPr>
          <w:rFonts w:ascii="Arial Narrow" w:hAnsi="Arial Narrow"/>
          <w:color w:val="404040" w:themeColor="text1" w:themeTint="BF"/>
        </w:rPr>
      </w:pPr>
      <w:r w:rsidRPr="007010A8">
        <w:rPr>
          <w:rFonts w:ascii="Arial Narrow" w:hAnsi="Arial Narrow"/>
          <w:color w:val="404040" w:themeColor="text1" w:themeTint="BF"/>
        </w:rPr>
        <w:t>V průbě</w:t>
      </w:r>
      <w:r w:rsidR="00F82B34" w:rsidRPr="007010A8">
        <w:rPr>
          <w:rFonts w:ascii="Arial Narrow" w:hAnsi="Arial Narrow"/>
          <w:color w:val="404040" w:themeColor="text1" w:themeTint="BF"/>
        </w:rPr>
        <w:t>hu zpracování návrhu ÚP Trojovice</w:t>
      </w:r>
      <w:r w:rsidRPr="007010A8">
        <w:rPr>
          <w:rFonts w:ascii="Arial Narrow" w:hAnsi="Arial Narrow"/>
          <w:color w:val="404040" w:themeColor="text1" w:themeTint="BF"/>
        </w:rPr>
        <w:t xml:space="preserve"> došlo ke koordinaci návrhových prvků s navazujícími dokumentacemi návrhů ÚP Řestoky, ÚP Přestavlky</w:t>
      </w:r>
      <w:r w:rsidR="00F82B34" w:rsidRPr="007010A8">
        <w:rPr>
          <w:rFonts w:ascii="Arial Narrow" w:hAnsi="Arial Narrow"/>
          <w:color w:val="404040" w:themeColor="text1" w:themeTint="BF"/>
        </w:rPr>
        <w:t>, ÚP Zájezdec</w:t>
      </w:r>
      <w:r w:rsidRPr="007010A8">
        <w:rPr>
          <w:rFonts w:ascii="Arial Narrow" w:hAnsi="Arial Narrow"/>
          <w:color w:val="404040" w:themeColor="text1" w:themeTint="BF"/>
        </w:rPr>
        <w:t xml:space="preserve"> - společné odkanalizování obcí.</w:t>
      </w:r>
    </w:p>
    <w:p w:rsidR="00E87028" w:rsidRPr="007010A8" w:rsidRDefault="00E87028" w:rsidP="00E65A83">
      <w:pPr>
        <w:autoSpaceDE w:val="0"/>
        <w:autoSpaceDN w:val="0"/>
        <w:adjustRightInd w:val="0"/>
        <w:ind w:left="1560"/>
        <w:jc w:val="both"/>
        <w:rPr>
          <w:rFonts w:ascii="Arial Narrow" w:hAnsi="Arial Narrow"/>
          <w:color w:val="404040" w:themeColor="text1" w:themeTint="BF"/>
        </w:rPr>
      </w:pPr>
      <w:r w:rsidRPr="007010A8">
        <w:rPr>
          <w:rFonts w:ascii="Arial Narrow" w:hAnsi="Arial Narrow"/>
          <w:color w:val="404040" w:themeColor="text1" w:themeTint="BF"/>
        </w:rPr>
        <w:t>Spojení obcí Zájezdec, Trojovice, Řestoky a Přestavlky ve vybudování oddílné splaškové kanalizace a jedné centrální ČOV umístěné na katastru obce Zájezdec.</w:t>
      </w:r>
    </w:p>
    <w:p w:rsidR="00F47F26" w:rsidRDefault="00F47F26" w:rsidP="00B24E5E">
      <w:pPr>
        <w:autoSpaceDE w:val="0"/>
        <w:autoSpaceDN w:val="0"/>
        <w:adjustRightInd w:val="0"/>
        <w:ind w:left="1418"/>
        <w:jc w:val="both"/>
        <w:rPr>
          <w:rFonts w:ascii="Arial Narrow" w:hAnsi="Arial Narrow"/>
          <w:color w:val="404040" w:themeColor="text1" w:themeTint="BF"/>
          <w:sz w:val="10"/>
        </w:rPr>
      </w:pPr>
    </w:p>
    <w:p w:rsidR="00E920BE" w:rsidRPr="002737CD" w:rsidRDefault="00E920BE" w:rsidP="00E65A83">
      <w:pPr>
        <w:pStyle w:val="Odstavecseseznamem"/>
        <w:tabs>
          <w:tab w:val="num" w:pos="1560"/>
        </w:tabs>
        <w:ind w:left="1560" w:hanging="567"/>
        <w:rPr>
          <w:rFonts w:ascii="Arial Narrow" w:hAnsi="Arial Narrow"/>
          <w:color w:val="404040" w:themeColor="text1" w:themeTint="BF"/>
        </w:rPr>
      </w:pPr>
      <w:r w:rsidRPr="002737CD">
        <w:rPr>
          <w:rFonts w:ascii="Arial Narrow" w:hAnsi="Arial Narrow"/>
          <w:color w:val="404040" w:themeColor="text1" w:themeTint="BF"/>
        </w:rPr>
        <w:t xml:space="preserve">2.2.4 </w:t>
      </w:r>
      <w:r w:rsidR="002737CD">
        <w:rPr>
          <w:rFonts w:ascii="Arial Narrow" w:hAnsi="Arial Narrow"/>
          <w:color w:val="404040" w:themeColor="text1" w:themeTint="BF"/>
        </w:rPr>
        <w:tab/>
      </w:r>
      <w:r w:rsidRPr="002737CD">
        <w:rPr>
          <w:rFonts w:ascii="Arial Narrow" w:hAnsi="Arial Narrow"/>
          <w:color w:val="404040" w:themeColor="text1" w:themeTint="BF"/>
          <w:u w:val="single"/>
        </w:rPr>
        <w:t>Plochy a koridory veřejně prospěšných staveb a opatření</w:t>
      </w:r>
    </w:p>
    <w:p w:rsidR="00F47F26" w:rsidRPr="00946138" w:rsidRDefault="00E920BE" w:rsidP="00E65A83">
      <w:pPr>
        <w:pStyle w:val="Odstavecseseznamem"/>
        <w:tabs>
          <w:tab w:val="num" w:pos="1418"/>
        </w:tabs>
        <w:ind w:left="1560"/>
        <w:rPr>
          <w:rFonts w:ascii="Arial Narrow" w:hAnsi="Arial Narrow"/>
          <w:color w:val="404040" w:themeColor="text1" w:themeTint="BF"/>
          <w:u w:val="single"/>
        </w:rPr>
      </w:pPr>
      <w:r w:rsidRPr="00F934C1">
        <w:rPr>
          <w:rFonts w:ascii="Arial Narrow" w:hAnsi="Arial Narrow"/>
          <w:color w:val="404040" w:themeColor="text1" w:themeTint="BF"/>
        </w:rPr>
        <w:t>Plochy ani koridory veřejně prospěšných staveb a opatření nejsou v územním plánu vymezeny.</w:t>
      </w:r>
    </w:p>
    <w:p w:rsidR="00F47F26" w:rsidRPr="007010A8" w:rsidRDefault="00F47F26" w:rsidP="00E65A83">
      <w:pPr>
        <w:autoSpaceDE w:val="0"/>
        <w:autoSpaceDN w:val="0"/>
        <w:adjustRightInd w:val="0"/>
        <w:ind w:left="426"/>
        <w:jc w:val="both"/>
        <w:rPr>
          <w:rFonts w:ascii="Arial Narrow" w:hAnsi="Arial Narrow"/>
          <w:b/>
          <w:snapToGrid w:val="0"/>
          <w:color w:val="404040" w:themeColor="text1" w:themeTint="BF"/>
          <w:sz w:val="24"/>
        </w:rPr>
      </w:pPr>
    </w:p>
    <w:p w:rsidR="00E6021B" w:rsidRPr="007010A8" w:rsidRDefault="002737CD" w:rsidP="00E65A83">
      <w:pPr>
        <w:pStyle w:val="Nadpis6"/>
        <w:numPr>
          <w:ilvl w:val="0"/>
          <w:numId w:val="10"/>
        </w:numPr>
        <w:tabs>
          <w:tab w:val="clear" w:pos="360"/>
          <w:tab w:val="left" w:pos="426"/>
        </w:tabs>
        <w:spacing w:before="0" w:line="240" w:lineRule="auto"/>
        <w:ind w:left="426" w:hanging="426"/>
        <w:rPr>
          <w:rFonts w:ascii="Arial Narrow" w:hAnsi="Arial Narrow"/>
          <w:color w:val="404040" w:themeColor="text1" w:themeTint="BF"/>
          <w:sz w:val="24"/>
        </w:rPr>
      </w:pPr>
      <w:r w:rsidRPr="007010A8">
        <w:rPr>
          <w:rFonts w:ascii="Arial Narrow" w:hAnsi="Arial Narrow"/>
          <w:color w:val="404040" w:themeColor="text1" w:themeTint="BF"/>
          <w:sz w:val="24"/>
        </w:rPr>
        <w:t xml:space="preserve">Vyhodnocení souladu s požadavky stavebního zákona a jeho prováděcích právních předpisů </w:t>
      </w:r>
    </w:p>
    <w:p w:rsidR="00E6021B" w:rsidRPr="007010A8" w:rsidRDefault="00E6021B" w:rsidP="00E65A83">
      <w:pPr>
        <w:autoSpaceDE w:val="0"/>
        <w:autoSpaceDN w:val="0"/>
        <w:adjustRightInd w:val="0"/>
        <w:ind w:left="426"/>
        <w:jc w:val="both"/>
        <w:rPr>
          <w:rFonts w:ascii="Arial Narrow" w:hAnsi="Arial Narrow"/>
          <w:color w:val="404040" w:themeColor="text1" w:themeTint="BF"/>
        </w:rPr>
      </w:pPr>
      <w:r w:rsidRPr="007010A8">
        <w:rPr>
          <w:rFonts w:ascii="Arial Narrow" w:hAnsi="Arial Narrow"/>
          <w:color w:val="404040" w:themeColor="text1" w:themeTint="BF"/>
        </w:rPr>
        <w:t xml:space="preserve">Pořizovatelem ÚP Trojovice je Městský úřad Chrudim, Odbor územního plánování a regionálního rozvoje. Územní plán Chrudim byl pořizován podle zákona č. 183/2006 Sb. (stavební zákon) a jeho prováděcích vyhlášek č. 500/2006 Sb. a č. 501/2006 Sb. </w:t>
      </w:r>
      <w:r w:rsidRPr="007010A8">
        <w:rPr>
          <w:rFonts w:ascii="Arial Narrow" w:hAnsi="Arial Narrow"/>
          <w:color w:val="404040" w:themeColor="text1" w:themeTint="BF"/>
        </w:rPr>
        <w:br/>
        <w:t>v platném znění.</w:t>
      </w:r>
    </w:p>
    <w:p w:rsidR="00E6021B" w:rsidRPr="007010A8" w:rsidRDefault="00E6021B" w:rsidP="00E65A83">
      <w:pPr>
        <w:autoSpaceDE w:val="0"/>
        <w:autoSpaceDN w:val="0"/>
        <w:adjustRightInd w:val="0"/>
        <w:ind w:left="426"/>
        <w:jc w:val="both"/>
        <w:rPr>
          <w:rFonts w:ascii="Arial Narrow" w:hAnsi="Arial Narrow"/>
          <w:color w:val="404040" w:themeColor="text1" w:themeTint="BF"/>
        </w:rPr>
      </w:pPr>
      <w:r w:rsidRPr="007010A8">
        <w:rPr>
          <w:rFonts w:ascii="Arial Narrow" w:hAnsi="Arial Narrow"/>
          <w:color w:val="404040" w:themeColor="text1" w:themeTint="BF"/>
        </w:rPr>
        <w:t>Krajský úřad Pardubického kraje, odbor strategického rozvoje kraje a evropských fondů, podle ustanovení § 51 odst. 2 stavebního zákona posoudil návrh ÚP Trojovice a na jeho základě vydal stanovisko, ve kterém konstatuje, že návrh je v souladu s Politikou územního rozvoje ČR 2008 (PÚR ČR), schválenou usnesením vlády ČR č. 929 dne 20.7.2009 a respektuje republikové priority územního plánování pro zajištění udržitelného rozvoje území, které jsou stanovené v kap. 2 PÚR ČR.</w:t>
      </w:r>
    </w:p>
    <w:p w:rsidR="00E6021B" w:rsidRPr="007010A8" w:rsidRDefault="00E6021B" w:rsidP="00E65A83">
      <w:pPr>
        <w:autoSpaceDE w:val="0"/>
        <w:autoSpaceDN w:val="0"/>
        <w:adjustRightInd w:val="0"/>
        <w:ind w:left="426"/>
        <w:jc w:val="both"/>
        <w:rPr>
          <w:rFonts w:ascii="Arial Narrow" w:hAnsi="Arial Narrow"/>
          <w:color w:val="404040" w:themeColor="text1" w:themeTint="BF"/>
        </w:rPr>
      </w:pPr>
      <w:r w:rsidRPr="007010A8">
        <w:rPr>
          <w:rFonts w:ascii="Arial Narrow" w:hAnsi="Arial Narrow"/>
          <w:color w:val="404040" w:themeColor="text1" w:themeTint="BF"/>
        </w:rPr>
        <w:t xml:space="preserve">Návrh je v souladu se Zásadami územního rozvoje Pardubického kraje (ZÚR Pk), vydanými 29.4.2010 usnesením č. Z/170/10. </w:t>
      </w:r>
      <w:r w:rsidRPr="007010A8">
        <w:rPr>
          <w:rFonts w:ascii="Arial Narrow" w:hAnsi="Arial Narrow"/>
          <w:color w:val="404040" w:themeColor="text1" w:themeTint="BF"/>
        </w:rPr>
        <w:br/>
        <w:t>a aktualizací č.1 ZÚR Pk vydanou dne 17. 9. 2014 usnesením č. Z/299/14</w:t>
      </w:r>
      <w:r w:rsidR="00934B3E" w:rsidRPr="007010A8">
        <w:rPr>
          <w:rFonts w:ascii="Arial Narrow" w:hAnsi="Arial Narrow"/>
          <w:color w:val="404040" w:themeColor="text1" w:themeTint="BF"/>
        </w:rPr>
        <w:t xml:space="preserve">. </w:t>
      </w:r>
      <w:r w:rsidRPr="007010A8">
        <w:rPr>
          <w:rFonts w:ascii="Arial Narrow" w:hAnsi="Arial Narrow"/>
          <w:color w:val="404040" w:themeColor="text1" w:themeTint="BF"/>
        </w:rPr>
        <w:t xml:space="preserve">Z předloženého návrhu a ze zprávy o projednávání vyplývá, že dokumentace respektuje priority územního plánování pro zajištění udržitelného rozvoje území, které jsou stanovené v kap. 1 ZÚR Pk. </w:t>
      </w:r>
    </w:p>
    <w:p w:rsidR="00E6021B" w:rsidRPr="007010A8" w:rsidRDefault="00E6021B" w:rsidP="00E65A83">
      <w:pPr>
        <w:autoSpaceDE w:val="0"/>
        <w:autoSpaceDN w:val="0"/>
        <w:adjustRightInd w:val="0"/>
        <w:ind w:left="426"/>
        <w:jc w:val="both"/>
        <w:rPr>
          <w:rFonts w:ascii="Arial Narrow" w:hAnsi="Arial Narrow"/>
          <w:color w:val="404040" w:themeColor="text1" w:themeTint="BF"/>
        </w:rPr>
      </w:pPr>
      <w:r w:rsidRPr="007010A8">
        <w:rPr>
          <w:rFonts w:ascii="Arial Narrow" w:hAnsi="Arial Narrow"/>
          <w:color w:val="404040" w:themeColor="text1" w:themeTint="BF"/>
        </w:rPr>
        <w:lastRenderedPageBreak/>
        <w:t xml:space="preserve">Návrh respektuje zásady pro zajištění ochrany území s přírodními hmotami území kraje stanovené v čl. 116 ZÚR Pk a zásady stanovené pro záplavová území v čl. 108 b) ZÚR Pk. </w:t>
      </w:r>
    </w:p>
    <w:p w:rsidR="00E6021B" w:rsidRPr="007010A8" w:rsidRDefault="00E6021B" w:rsidP="00E65A83">
      <w:pPr>
        <w:autoSpaceDE w:val="0"/>
        <w:autoSpaceDN w:val="0"/>
        <w:adjustRightInd w:val="0"/>
        <w:ind w:left="426"/>
        <w:jc w:val="both"/>
        <w:rPr>
          <w:rFonts w:ascii="Arial Narrow" w:hAnsi="Arial Narrow"/>
          <w:color w:val="404040" w:themeColor="text1" w:themeTint="BF"/>
        </w:rPr>
      </w:pPr>
      <w:r w:rsidRPr="007010A8">
        <w:rPr>
          <w:rFonts w:ascii="Arial Narrow" w:hAnsi="Arial Narrow"/>
          <w:color w:val="404040" w:themeColor="text1" w:themeTint="BF"/>
        </w:rPr>
        <w:t>Z hlediska širších vztahů je návrh koordinován s územně plánovacími dokumentacemi sousedních obcí. Vymezené zastavitelné plochy svým využitím podstatně neovlivní území jiné obce. Dle předložené zprávy o projednání návrhu územního plánu sousední obce neuplatnily při společném jednání žádné připomínky.</w:t>
      </w:r>
    </w:p>
    <w:p w:rsidR="00E6021B" w:rsidRPr="007010A8" w:rsidRDefault="00E6021B" w:rsidP="00E65A83">
      <w:pPr>
        <w:autoSpaceDE w:val="0"/>
        <w:autoSpaceDN w:val="0"/>
        <w:adjustRightInd w:val="0"/>
        <w:ind w:left="426"/>
        <w:jc w:val="both"/>
        <w:rPr>
          <w:rFonts w:ascii="Arial Narrow" w:hAnsi="Arial Narrow"/>
          <w:color w:val="404040" w:themeColor="text1" w:themeTint="BF"/>
        </w:rPr>
      </w:pPr>
      <w:r w:rsidRPr="007010A8">
        <w:rPr>
          <w:rFonts w:ascii="Arial Narrow" w:hAnsi="Arial Narrow"/>
          <w:color w:val="404040" w:themeColor="text1" w:themeTint="BF"/>
        </w:rPr>
        <w:t>Na základě posouzení předloženého návrhu územního plánu se konstatuje, že byly naplněny požadavky na zajištění koordinace využívání území s ohledem na širší územní vztahy.</w:t>
      </w:r>
    </w:p>
    <w:p w:rsidR="002737CD" w:rsidRPr="002737CD" w:rsidRDefault="002737CD" w:rsidP="002737CD"/>
    <w:p w:rsidR="002737CD" w:rsidRPr="005A0519" w:rsidRDefault="002737CD" w:rsidP="00AF65CE">
      <w:pPr>
        <w:pStyle w:val="Nadpis6"/>
        <w:numPr>
          <w:ilvl w:val="0"/>
          <w:numId w:val="10"/>
        </w:numPr>
        <w:tabs>
          <w:tab w:val="clear" w:pos="360"/>
          <w:tab w:val="left" w:pos="426"/>
        </w:tabs>
        <w:spacing w:before="0" w:line="240" w:lineRule="auto"/>
        <w:ind w:left="426" w:hanging="426"/>
        <w:rPr>
          <w:rFonts w:ascii="Arial Narrow" w:hAnsi="Arial Narrow"/>
          <w:color w:val="404040" w:themeColor="text1" w:themeTint="BF"/>
          <w:sz w:val="24"/>
        </w:rPr>
      </w:pPr>
      <w:r w:rsidRPr="007010A8">
        <w:rPr>
          <w:rFonts w:ascii="Arial Narrow" w:hAnsi="Arial Narrow"/>
          <w:color w:val="404040" w:themeColor="text1" w:themeTint="BF"/>
          <w:sz w:val="24"/>
        </w:rPr>
        <w:t>Vyhodnocení souladu s požadavky zvláštních právních předpisů a se stanovisky dotčených orgánů podle zvláštních právních předpisů, popřípadě řešení rozporů</w:t>
      </w:r>
      <w:r w:rsidR="00E6021B">
        <w:rPr>
          <w:rFonts w:ascii="Arial Narrow" w:hAnsi="Arial Narrow"/>
          <w:color w:val="FF0000"/>
          <w:sz w:val="24"/>
        </w:rPr>
        <w:t xml:space="preserve"> </w:t>
      </w:r>
      <w:r w:rsidR="00E6021B">
        <w:rPr>
          <w:rFonts w:ascii="Arial Narrow" w:hAnsi="Arial Narrow"/>
          <w:b w:val="0"/>
          <w:color w:val="404040" w:themeColor="text1" w:themeTint="BF"/>
          <w:sz w:val="16"/>
        </w:rPr>
        <w:t>(doplněno pořizovatelem)</w:t>
      </w:r>
    </w:p>
    <w:p w:rsidR="005A0519" w:rsidRPr="007010A8" w:rsidRDefault="005A0519" w:rsidP="00AF65CE">
      <w:pPr>
        <w:ind w:left="426" w:right="-1"/>
        <w:jc w:val="both"/>
        <w:rPr>
          <w:rFonts w:ascii="Arial Narrow" w:hAnsi="Arial Narrow"/>
          <w:color w:val="404040" w:themeColor="text1" w:themeTint="BF"/>
        </w:rPr>
      </w:pPr>
      <w:r w:rsidRPr="007010A8">
        <w:rPr>
          <w:rFonts w:ascii="Arial Narrow" w:hAnsi="Arial Narrow"/>
          <w:color w:val="404040" w:themeColor="text1" w:themeTint="BF"/>
        </w:rPr>
        <w:t>Krajský úřad Pardubice, orgán ochrany přírody na základě žádosti o stanovisko dle §45i dle zákona č. 114/1992 Sb., vydal stanovisko, že předložený záměr nemůže mít významný vliv na vymezené ptačí oblasti ani na evropsky významné lokality (č. j. 76063/2012/OŽPZ/Pe ze dne 17. 12. 2012).</w:t>
      </w:r>
    </w:p>
    <w:p w:rsidR="00946138" w:rsidRPr="00AF65CE" w:rsidRDefault="00946138" w:rsidP="00AF65CE">
      <w:pPr>
        <w:ind w:left="426" w:right="-1"/>
        <w:jc w:val="both"/>
        <w:rPr>
          <w:rFonts w:ascii="Arial Narrow" w:hAnsi="Arial Narrow"/>
          <w:b/>
          <w:color w:val="FF0000"/>
          <w:sz w:val="10"/>
        </w:rPr>
      </w:pPr>
    </w:p>
    <w:p w:rsidR="005A0519" w:rsidRPr="007010A8" w:rsidRDefault="005A0519" w:rsidP="00AF65CE">
      <w:pPr>
        <w:ind w:left="426" w:right="-1"/>
        <w:jc w:val="both"/>
        <w:rPr>
          <w:rFonts w:ascii="Arial Narrow" w:hAnsi="Arial Narrow"/>
          <w:b/>
          <w:color w:val="404040" w:themeColor="text1" w:themeTint="BF"/>
        </w:rPr>
      </w:pPr>
      <w:r w:rsidRPr="007010A8">
        <w:rPr>
          <w:rFonts w:ascii="Arial Narrow" w:hAnsi="Arial Narrow"/>
          <w:b/>
          <w:color w:val="404040" w:themeColor="text1" w:themeTint="BF"/>
        </w:rPr>
        <w:t>Odůvodnění:</w:t>
      </w:r>
    </w:p>
    <w:p w:rsidR="005A0519" w:rsidRPr="007010A8" w:rsidRDefault="005A0519" w:rsidP="007010A8">
      <w:pPr>
        <w:ind w:left="426" w:right="-1"/>
        <w:jc w:val="both"/>
        <w:rPr>
          <w:rFonts w:ascii="Arial Narrow" w:hAnsi="Arial Narrow"/>
          <w:color w:val="404040" w:themeColor="text1" w:themeTint="BF"/>
        </w:rPr>
      </w:pPr>
      <w:r w:rsidRPr="007010A8">
        <w:rPr>
          <w:rFonts w:ascii="Arial Narrow" w:hAnsi="Arial Narrow"/>
          <w:color w:val="404040" w:themeColor="text1" w:themeTint="BF"/>
        </w:rPr>
        <w:t xml:space="preserve">Předmětem koncepce je návrh zadání územního plánu obce Trojovice zpracovaný v roce2012. Územní plán bude zpracován </w:t>
      </w:r>
      <w:r w:rsidRPr="007010A8">
        <w:rPr>
          <w:rFonts w:ascii="Arial Narrow" w:hAnsi="Arial Narrow"/>
          <w:color w:val="404040" w:themeColor="text1" w:themeTint="BF"/>
        </w:rPr>
        <w:br/>
        <w:t>v rozsahu administrativního území obce, které tvoří pouze katastrální území Trojovice. V dotčeném území se nenalézá žádná evropsky významná lokalita nebo ptačí oblast.</w:t>
      </w:r>
    </w:p>
    <w:p w:rsidR="005A0519" w:rsidRPr="007010A8" w:rsidRDefault="005A0519" w:rsidP="007010A8">
      <w:pPr>
        <w:ind w:left="426" w:right="-1"/>
        <w:jc w:val="both"/>
        <w:rPr>
          <w:rFonts w:ascii="Arial Narrow" w:hAnsi="Arial Narrow"/>
          <w:color w:val="404040" w:themeColor="text1" w:themeTint="BF"/>
        </w:rPr>
      </w:pPr>
      <w:r w:rsidRPr="007010A8">
        <w:rPr>
          <w:rFonts w:ascii="Arial Narrow" w:hAnsi="Arial Narrow"/>
          <w:color w:val="404040" w:themeColor="text1" w:themeTint="BF"/>
        </w:rPr>
        <w:t>Krajský úřad Pardubického kraje posoudil výše uvedený návrh zadání a jeho lokalizaci a dospěl k závěru, že výše uvedená koncepce nemůže mít významný vliv na vymezené ptačí oblasti ani evropsky významné lokality, jak ve svém stanovisku uvádí.</w:t>
      </w:r>
    </w:p>
    <w:p w:rsidR="005A0519" w:rsidRPr="007010A8" w:rsidRDefault="005A0519" w:rsidP="007010A8">
      <w:pPr>
        <w:ind w:left="426" w:right="-1"/>
        <w:jc w:val="both"/>
        <w:rPr>
          <w:rFonts w:ascii="Arial Narrow" w:hAnsi="Arial Narrow"/>
          <w:color w:val="404040" w:themeColor="text1" w:themeTint="BF"/>
        </w:rPr>
      </w:pPr>
      <w:r w:rsidRPr="007010A8">
        <w:rPr>
          <w:rFonts w:ascii="Arial Narrow" w:hAnsi="Arial Narrow"/>
          <w:color w:val="404040" w:themeColor="text1" w:themeTint="BF"/>
        </w:rPr>
        <w:t>Toto stanovisko nenahrazuje stanoviska, vyjádření či rozhodnutí, vydávaná podle ustanovení jiných paragrafů zákona č. 114/1992 Sb., o ochraně přírody a krajiny, nebo jiných zákonů.</w:t>
      </w:r>
    </w:p>
    <w:p w:rsidR="005A0519" w:rsidRPr="007010A8" w:rsidRDefault="005A0519" w:rsidP="00AF65CE">
      <w:pPr>
        <w:ind w:left="426" w:right="-1"/>
        <w:jc w:val="both"/>
        <w:rPr>
          <w:rFonts w:ascii="Arial Narrow" w:hAnsi="Arial Narrow"/>
          <w:color w:val="404040" w:themeColor="text1" w:themeTint="BF"/>
        </w:rPr>
      </w:pPr>
    </w:p>
    <w:p w:rsidR="005A0519" w:rsidRPr="007010A8" w:rsidRDefault="005A0519" w:rsidP="00AF65CE">
      <w:pPr>
        <w:ind w:left="426" w:right="-1"/>
        <w:jc w:val="both"/>
        <w:rPr>
          <w:rFonts w:ascii="Arial Narrow" w:hAnsi="Arial Narrow"/>
          <w:color w:val="404040" w:themeColor="text1" w:themeTint="BF"/>
        </w:rPr>
      </w:pPr>
      <w:r w:rsidRPr="007010A8">
        <w:rPr>
          <w:rFonts w:ascii="Arial Narrow" w:hAnsi="Arial Narrow"/>
          <w:color w:val="404040" w:themeColor="text1" w:themeTint="BF"/>
        </w:rPr>
        <w:t>Dne 21. 12. 2012, pod č. j. KrÚ77185/2012/OŽPZ/PI Krajský úřad Pardubického kraje, jako dotčený orgán ve smyslu ust. § 47 zákona č. 183/2006 Sb., o územním plánování a stavebním řádu, posoudil podle ustanovení § 10i zákona č. 100/2001 Sb., o posuzování vlivů na životní prostředí a o změně některých souvisejících zákonů (zákon o posuzování vlivů na životní prostředí), v platném znění (dále jen „zákon“), a kritérií uvedených v příloze č. 8 tohoto zákona předložený návrh zadání územně plánovací dokumentace a došel k následujícímu závěru: k „Návrhu zadání územního plánu Trojovice“ není požadováno zpracovat vyhodnocení vlivů na životní prostředí.</w:t>
      </w:r>
    </w:p>
    <w:p w:rsidR="005A0519" w:rsidRPr="007010A8" w:rsidRDefault="0056570A" w:rsidP="007010A8">
      <w:pPr>
        <w:ind w:left="426" w:right="-1"/>
        <w:jc w:val="both"/>
        <w:rPr>
          <w:rFonts w:ascii="Arial Narrow" w:hAnsi="Arial Narrow"/>
          <w:color w:val="404040" w:themeColor="text1" w:themeTint="BF"/>
        </w:rPr>
      </w:pPr>
      <w:r w:rsidRPr="007010A8">
        <w:rPr>
          <w:rFonts w:ascii="Arial Narrow" w:hAnsi="Arial Narrow"/>
          <w:color w:val="404040" w:themeColor="text1" w:themeTint="BF"/>
        </w:rPr>
        <w:t xml:space="preserve">  </w:t>
      </w:r>
    </w:p>
    <w:p w:rsidR="005A0519" w:rsidRPr="007010A8" w:rsidRDefault="005A0519" w:rsidP="00AF65CE">
      <w:pPr>
        <w:ind w:left="426" w:right="-1"/>
        <w:jc w:val="both"/>
        <w:rPr>
          <w:rFonts w:ascii="Arial Narrow" w:hAnsi="Arial Narrow"/>
          <w:color w:val="404040" w:themeColor="text1" w:themeTint="BF"/>
        </w:rPr>
      </w:pPr>
      <w:r w:rsidRPr="007010A8">
        <w:rPr>
          <w:rFonts w:ascii="Arial Narrow" w:hAnsi="Arial Narrow"/>
          <w:color w:val="404040" w:themeColor="text1" w:themeTint="BF"/>
        </w:rPr>
        <w:t>Krajský úřad Pardubického kraje, jako věcně a místně příslušný orgán státní správy ochrany zemědělského půdního fondu (dále jen OZPF) dle § 17a písm. a) zákona č. 334/1992 Sb., o OZPF, ve znění pozdějších změn (dále jen „zákon“), posoudil předloženou žádost a dle ustanovení § 5 odst. 2 zákona vydává dne 6.10.2014 (č.j.: KrÚ 57641/2014/OŽPZ/Bo) SOUHLAS k uvedené věci ”ÚP Trojovice, nové podklady, návrh“, s vyhodnocením důsledků navrhovaného řešení na OZPF ve smyslu ustanovení § 3 vyhlášky č. 13/1994 Sb.</w:t>
      </w:r>
    </w:p>
    <w:p w:rsidR="0056570A" w:rsidRPr="006305E3" w:rsidRDefault="0056570A" w:rsidP="00AF65CE">
      <w:pPr>
        <w:autoSpaceDE w:val="0"/>
        <w:autoSpaceDN w:val="0"/>
        <w:adjustRightInd w:val="0"/>
        <w:ind w:left="426"/>
        <w:rPr>
          <w:rFonts w:ascii="Helvetica" w:hAnsi="Helvetica" w:cs="Helvetica"/>
          <w:sz w:val="10"/>
        </w:rPr>
      </w:pPr>
    </w:p>
    <w:p w:rsidR="005A0519" w:rsidRPr="007010A8" w:rsidRDefault="005A0519" w:rsidP="00AF65CE">
      <w:pPr>
        <w:ind w:left="426" w:right="-1"/>
        <w:jc w:val="both"/>
        <w:rPr>
          <w:rFonts w:ascii="Arial Narrow" w:hAnsi="Arial Narrow"/>
          <w:b/>
          <w:color w:val="404040" w:themeColor="text1" w:themeTint="BF"/>
        </w:rPr>
      </w:pPr>
      <w:r w:rsidRPr="007010A8">
        <w:rPr>
          <w:rFonts w:ascii="Arial Narrow" w:hAnsi="Arial Narrow"/>
          <w:b/>
          <w:color w:val="404040" w:themeColor="text1" w:themeTint="BF"/>
        </w:rPr>
        <w:t xml:space="preserve">Stanoviska dotčených orgánů při projednání návrhu ÚP dle § 50 Stavebního zákona </w:t>
      </w:r>
    </w:p>
    <w:p w:rsidR="005A0519" w:rsidRPr="007010A8" w:rsidRDefault="005A0519" w:rsidP="007010A8">
      <w:pPr>
        <w:ind w:left="426" w:right="-1"/>
        <w:jc w:val="both"/>
        <w:rPr>
          <w:rFonts w:ascii="Arial Narrow" w:hAnsi="Arial Narrow"/>
          <w:color w:val="404040" w:themeColor="text1" w:themeTint="BF"/>
        </w:rPr>
      </w:pPr>
      <w:r w:rsidRPr="007010A8">
        <w:rPr>
          <w:rFonts w:ascii="Arial Narrow" w:hAnsi="Arial Narrow"/>
          <w:color w:val="404040" w:themeColor="text1" w:themeTint="BF"/>
        </w:rPr>
        <w:t>Projednávaný návrh ÚP Trojovice byl pořizován a projednáván dle platných ustanovení stavebního zákona a jeho prováděcích vyhlášek. O způsobu a termínu projednání návrhu ÚP Trojovice byly vyrozuměny subjekty (dotčené orgány, sousední obce, objednavatel) formou zaslání oznámení na doručenku. O projednání byli ostatní účastníci informováni veřejnou vyhláškou.</w:t>
      </w:r>
    </w:p>
    <w:p w:rsidR="005A0519" w:rsidRPr="006305E3" w:rsidRDefault="005A0519" w:rsidP="00AF65CE">
      <w:pPr>
        <w:pStyle w:val="Odstavecseseznamem"/>
        <w:autoSpaceDE w:val="0"/>
        <w:autoSpaceDN w:val="0"/>
        <w:adjustRightInd w:val="0"/>
        <w:ind w:left="426"/>
        <w:rPr>
          <w:color w:val="0070C0"/>
          <w:sz w:val="10"/>
        </w:rPr>
      </w:pPr>
    </w:p>
    <w:p w:rsidR="0056570A" w:rsidRPr="008246A3" w:rsidRDefault="0056570A" w:rsidP="00AF65CE">
      <w:pPr>
        <w:widowControl w:val="0"/>
        <w:tabs>
          <w:tab w:val="left" w:pos="11169"/>
        </w:tabs>
        <w:autoSpaceDE w:val="0"/>
        <w:autoSpaceDN w:val="0"/>
        <w:adjustRightInd w:val="0"/>
        <w:spacing w:line="240" w:lineRule="atLeast"/>
        <w:ind w:left="426"/>
        <w:rPr>
          <w:rFonts w:ascii="Arial Narrow" w:hAnsi="Arial Narrow"/>
          <w:b/>
          <w:bCs/>
          <w:color w:val="404040" w:themeColor="text1" w:themeTint="BF"/>
          <w:sz w:val="22"/>
          <w:szCs w:val="22"/>
        </w:rPr>
      </w:pPr>
      <w:r w:rsidRPr="008246A3">
        <w:rPr>
          <w:rFonts w:ascii="Arial Narrow" w:hAnsi="Arial Narrow"/>
          <w:b/>
          <w:bCs/>
          <w:color w:val="404040" w:themeColor="text1" w:themeTint="BF"/>
          <w:sz w:val="22"/>
          <w:szCs w:val="22"/>
        </w:rPr>
        <w:t xml:space="preserve">Adresy dotčených orgánů </w:t>
      </w:r>
    </w:p>
    <w:tbl>
      <w:tblPr>
        <w:tblW w:w="0" w:type="auto"/>
        <w:tblInd w:w="53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1E0"/>
      </w:tblPr>
      <w:tblGrid>
        <w:gridCol w:w="567"/>
        <w:gridCol w:w="2478"/>
        <w:gridCol w:w="3454"/>
        <w:gridCol w:w="2998"/>
      </w:tblGrid>
      <w:tr w:rsidR="0056570A" w:rsidRPr="008246A3" w:rsidTr="006305E3">
        <w:tc>
          <w:tcPr>
            <w:tcW w:w="567" w:type="dxa"/>
            <w:tcBorders>
              <w:top w:val="single" w:sz="12" w:space="0" w:color="auto"/>
              <w:bottom w:val="double" w:sz="4" w:space="0" w:color="auto"/>
            </w:tcBorders>
            <w:shd w:val="clear" w:color="auto" w:fill="F2DBDB" w:themeFill="accent2" w:themeFillTint="33"/>
          </w:tcPr>
          <w:p w:rsidR="0056570A" w:rsidRPr="008246A3" w:rsidRDefault="0056570A" w:rsidP="0056570A">
            <w:pPr>
              <w:rPr>
                <w:rFonts w:ascii="Arial Narrow" w:hAnsi="Arial Narrow"/>
                <w:color w:val="404040" w:themeColor="text1" w:themeTint="BF"/>
              </w:rPr>
            </w:pPr>
          </w:p>
        </w:tc>
        <w:tc>
          <w:tcPr>
            <w:tcW w:w="2478" w:type="dxa"/>
            <w:tcBorders>
              <w:top w:val="single" w:sz="12" w:space="0" w:color="auto"/>
              <w:bottom w:val="double" w:sz="4" w:space="0" w:color="auto"/>
            </w:tcBorders>
            <w:shd w:val="clear" w:color="auto" w:fill="F2DBDB" w:themeFill="accent2" w:themeFillTint="33"/>
            <w:vAlign w:val="center"/>
          </w:tcPr>
          <w:p w:rsidR="006305E3" w:rsidRPr="008246A3" w:rsidRDefault="0056570A" w:rsidP="006305E3">
            <w:pPr>
              <w:widowControl w:val="0"/>
              <w:autoSpaceDE w:val="0"/>
              <w:autoSpaceDN w:val="0"/>
              <w:adjustRightInd w:val="0"/>
              <w:spacing w:line="240" w:lineRule="atLeast"/>
              <w:jc w:val="center"/>
              <w:rPr>
                <w:rFonts w:ascii="Arial Narrow" w:hAnsi="Arial Narrow"/>
                <w:b/>
                <w:color w:val="404040" w:themeColor="text1" w:themeTint="BF"/>
              </w:rPr>
            </w:pPr>
            <w:r w:rsidRPr="008246A3">
              <w:rPr>
                <w:rFonts w:ascii="Arial Narrow" w:hAnsi="Arial Narrow"/>
                <w:b/>
                <w:color w:val="404040" w:themeColor="text1" w:themeTint="BF"/>
              </w:rPr>
              <w:t xml:space="preserve">OBESLANÉ </w:t>
            </w:r>
          </w:p>
          <w:p w:rsidR="0056570A" w:rsidRPr="008246A3" w:rsidRDefault="0056570A" w:rsidP="006305E3">
            <w:pPr>
              <w:widowControl w:val="0"/>
              <w:autoSpaceDE w:val="0"/>
              <w:autoSpaceDN w:val="0"/>
              <w:adjustRightInd w:val="0"/>
              <w:spacing w:line="240" w:lineRule="atLeast"/>
              <w:jc w:val="center"/>
              <w:rPr>
                <w:rFonts w:ascii="Arial Narrow" w:hAnsi="Arial Narrow"/>
                <w:b/>
                <w:color w:val="404040" w:themeColor="text1" w:themeTint="BF"/>
              </w:rPr>
            </w:pPr>
            <w:r w:rsidRPr="008246A3">
              <w:rPr>
                <w:rFonts w:ascii="Arial Narrow" w:hAnsi="Arial Narrow"/>
                <w:b/>
                <w:color w:val="404040" w:themeColor="text1" w:themeTint="BF"/>
              </w:rPr>
              <w:t xml:space="preserve">DO </w:t>
            </w:r>
            <w:r w:rsidR="006305E3" w:rsidRPr="008246A3">
              <w:rPr>
                <w:rFonts w:ascii="Arial Narrow" w:hAnsi="Arial Narrow"/>
                <w:b/>
                <w:color w:val="404040" w:themeColor="text1" w:themeTint="BF"/>
              </w:rPr>
              <w:t xml:space="preserve">a obce a </w:t>
            </w:r>
            <w:r w:rsidRPr="008246A3">
              <w:rPr>
                <w:rFonts w:ascii="Arial Narrow" w:hAnsi="Arial Narrow"/>
                <w:b/>
                <w:color w:val="404040" w:themeColor="text1" w:themeTint="BF"/>
              </w:rPr>
              <w:t>KrÚ</w:t>
            </w:r>
          </w:p>
        </w:tc>
        <w:tc>
          <w:tcPr>
            <w:tcW w:w="3454" w:type="dxa"/>
            <w:tcBorders>
              <w:top w:val="single" w:sz="12" w:space="0" w:color="auto"/>
              <w:bottom w:val="double" w:sz="4" w:space="0" w:color="auto"/>
            </w:tcBorders>
            <w:shd w:val="clear" w:color="auto" w:fill="F2DBDB" w:themeFill="accent2" w:themeFillTint="33"/>
            <w:vAlign w:val="center"/>
          </w:tcPr>
          <w:p w:rsidR="006305E3" w:rsidRPr="008246A3" w:rsidRDefault="0056570A" w:rsidP="006305E3">
            <w:pPr>
              <w:ind w:right="225"/>
              <w:jc w:val="center"/>
              <w:rPr>
                <w:rFonts w:ascii="Arial Narrow" w:hAnsi="Arial Narrow"/>
                <w:b/>
                <w:color w:val="404040" w:themeColor="text1" w:themeTint="BF"/>
              </w:rPr>
            </w:pPr>
            <w:r w:rsidRPr="008246A3">
              <w:rPr>
                <w:rFonts w:ascii="Arial Narrow" w:hAnsi="Arial Narrow"/>
                <w:b/>
                <w:color w:val="404040" w:themeColor="text1" w:themeTint="BF"/>
              </w:rPr>
              <w:t>DOŠLÁ</w:t>
            </w:r>
          </w:p>
          <w:p w:rsidR="0056570A" w:rsidRPr="008246A3" w:rsidRDefault="006305E3" w:rsidP="006305E3">
            <w:pPr>
              <w:ind w:right="225"/>
              <w:jc w:val="center"/>
              <w:rPr>
                <w:rFonts w:ascii="Arial Narrow" w:hAnsi="Arial Narrow"/>
                <w:b/>
                <w:color w:val="404040" w:themeColor="text1" w:themeTint="BF"/>
              </w:rPr>
            </w:pPr>
            <w:r w:rsidRPr="008246A3">
              <w:rPr>
                <w:rFonts w:ascii="Arial Narrow" w:hAnsi="Arial Narrow"/>
                <w:b/>
                <w:color w:val="404040" w:themeColor="text1" w:themeTint="BF"/>
              </w:rPr>
              <w:t>stanoviska a připomínky</w:t>
            </w:r>
          </w:p>
        </w:tc>
        <w:tc>
          <w:tcPr>
            <w:tcW w:w="2998" w:type="dxa"/>
            <w:tcBorders>
              <w:top w:val="single" w:sz="12" w:space="0" w:color="auto"/>
              <w:bottom w:val="double" w:sz="4" w:space="0" w:color="auto"/>
            </w:tcBorders>
            <w:shd w:val="clear" w:color="auto" w:fill="F2DBDB" w:themeFill="accent2" w:themeFillTint="33"/>
            <w:vAlign w:val="center"/>
          </w:tcPr>
          <w:p w:rsidR="006305E3" w:rsidRPr="008246A3" w:rsidRDefault="0056570A" w:rsidP="006305E3">
            <w:pPr>
              <w:ind w:right="225"/>
              <w:jc w:val="center"/>
              <w:rPr>
                <w:rFonts w:ascii="Arial Narrow" w:hAnsi="Arial Narrow"/>
                <w:b/>
                <w:color w:val="404040" w:themeColor="text1" w:themeTint="BF"/>
              </w:rPr>
            </w:pPr>
            <w:r w:rsidRPr="008246A3">
              <w:rPr>
                <w:rFonts w:ascii="Arial Narrow" w:hAnsi="Arial Narrow"/>
                <w:b/>
                <w:color w:val="404040" w:themeColor="text1" w:themeTint="BF"/>
              </w:rPr>
              <w:t>VYHODNOCENÍ</w:t>
            </w:r>
          </w:p>
          <w:p w:rsidR="0056570A" w:rsidRPr="008246A3" w:rsidRDefault="00DD467F" w:rsidP="006305E3">
            <w:pPr>
              <w:ind w:right="225"/>
              <w:jc w:val="center"/>
              <w:rPr>
                <w:rFonts w:ascii="Arial Narrow" w:hAnsi="Arial Narrow"/>
                <w:b/>
                <w:color w:val="404040" w:themeColor="text1" w:themeTint="BF"/>
              </w:rPr>
            </w:pPr>
            <w:r w:rsidRPr="008246A3">
              <w:rPr>
                <w:rFonts w:ascii="Arial Narrow" w:hAnsi="Arial Narrow"/>
                <w:b/>
                <w:color w:val="404040" w:themeColor="text1" w:themeTint="BF"/>
              </w:rPr>
              <w:t>stanovisek a připomínek</w:t>
            </w:r>
          </w:p>
        </w:tc>
      </w:tr>
      <w:tr w:rsidR="0056570A" w:rsidRPr="008246A3" w:rsidTr="006305E3">
        <w:tc>
          <w:tcPr>
            <w:tcW w:w="567" w:type="dxa"/>
            <w:tcBorders>
              <w:top w:val="double" w:sz="4" w:space="0" w:color="auto"/>
            </w:tcBorders>
          </w:tcPr>
          <w:p w:rsidR="0056570A" w:rsidRPr="008246A3" w:rsidRDefault="0056570A" w:rsidP="00AF65CE">
            <w:pPr>
              <w:ind w:left="-108"/>
              <w:jc w:val="center"/>
              <w:rPr>
                <w:rFonts w:ascii="Arial Narrow" w:hAnsi="Arial Narrow"/>
                <w:b/>
                <w:color w:val="404040" w:themeColor="text1" w:themeTint="BF"/>
              </w:rPr>
            </w:pPr>
            <w:r w:rsidRPr="008246A3">
              <w:rPr>
                <w:rFonts w:ascii="Arial Narrow" w:hAnsi="Arial Narrow"/>
                <w:b/>
                <w:color w:val="404040" w:themeColor="text1" w:themeTint="BF"/>
              </w:rPr>
              <w:t>1.</w:t>
            </w:r>
          </w:p>
        </w:tc>
        <w:tc>
          <w:tcPr>
            <w:tcW w:w="2478" w:type="dxa"/>
            <w:tcBorders>
              <w:top w:val="double" w:sz="4" w:space="0" w:color="auto"/>
            </w:tcBorders>
          </w:tcPr>
          <w:p w:rsidR="0056570A" w:rsidRPr="008246A3" w:rsidRDefault="0056570A" w:rsidP="0056570A">
            <w:pPr>
              <w:widowControl w:val="0"/>
              <w:autoSpaceDE w:val="0"/>
              <w:autoSpaceDN w:val="0"/>
              <w:adjustRightInd w:val="0"/>
              <w:spacing w:line="240" w:lineRule="atLeast"/>
              <w:rPr>
                <w:rFonts w:ascii="Arial Narrow" w:hAnsi="Arial Narrow"/>
                <w:color w:val="404040" w:themeColor="text1" w:themeTint="BF"/>
                <w:sz w:val="18"/>
                <w:szCs w:val="18"/>
              </w:rPr>
            </w:pPr>
            <w:r w:rsidRPr="008246A3">
              <w:rPr>
                <w:rFonts w:ascii="Arial Narrow" w:hAnsi="Arial Narrow"/>
                <w:color w:val="404040" w:themeColor="text1" w:themeTint="BF"/>
                <w:sz w:val="18"/>
                <w:szCs w:val="18"/>
              </w:rPr>
              <w:t>Ministerstvo průmyslu a obchodu ČR</w:t>
            </w:r>
          </w:p>
          <w:p w:rsidR="0056570A" w:rsidRPr="008246A3" w:rsidRDefault="0056570A" w:rsidP="0056570A">
            <w:pPr>
              <w:rPr>
                <w:rFonts w:ascii="Arial Narrow" w:hAnsi="Arial Narrow"/>
                <w:color w:val="404040" w:themeColor="text1" w:themeTint="BF"/>
                <w:sz w:val="18"/>
                <w:szCs w:val="18"/>
              </w:rPr>
            </w:pPr>
            <w:r w:rsidRPr="008246A3">
              <w:rPr>
                <w:rFonts w:ascii="Arial Narrow" w:hAnsi="Arial Narrow"/>
                <w:color w:val="404040" w:themeColor="text1" w:themeTint="BF"/>
                <w:sz w:val="18"/>
                <w:szCs w:val="18"/>
              </w:rPr>
              <w:t xml:space="preserve">Na Františku 32, 110 15 Praha 1 </w:t>
            </w:r>
          </w:p>
        </w:tc>
        <w:tc>
          <w:tcPr>
            <w:tcW w:w="3454" w:type="dxa"/>
            <w:tcBorders>
              <w:top w:val="double" w:sz="4" w:space="0" w:color="auto"/>
            </w:tcBorders>
          </w:tcPr>
          <w:p w:rsidR="0056570A" w:rsidRPr="008246A3" w:rsidRDefault="0056570A" w:rsidP="0056570A">
            <w:pPr>
              <w:ind w:right="225"/>
              <w:jc w:val="both"/>
              <w:rPr>
                <w:rFonts w:ascii="Arial Narrow" w:hAnsi="Arial Narrow"/>
                <w:color w:val="404040" w:themeColor="text1" w:themeTint="BF"/>
                <w:sz w:val="18"/>
                <w:szCs w:val="18"/>
              </w:rPr>
            </w:pPr>
            <w:r w:rsidRPr="008246A3">
              <w:rPr>
                <w:rFonts w:ascii="Arial Narrow" w:hAnsi="Arial Narrow"/>
                <w:color w:val="404040" w:themeColor="text1" w:themeTint="BF"/>
                <w:sz w:val="18"/>
                <w:szCs w:val="18"/>
              </w:rPr>
              <w:t>Z hlediska působnosti MPO ve věci využívání nerostného bohatství a těžby nerostných surovin neuplatňujeme podle ustanovení § 50 odst. 2 stavebního zákona a ustanovení § 15 odst. 2 horního zákona k výše uvedené ÚPD žádné připomínky, protože v k.ú. Trojovice se nenacházejí výhradní ložiska nerostných surovin. 19.2.2014</w:t>
            </w:r>
          </w:p>
        </w:tc>
        <w:tc>
          <w:tcPr>
            <w:tcW w:w="2998" w:type="dxa"/>
            <w:tcBorders>
              <w:top w:val="double" w:sz="4" w:space="0" w:color="auto"/>
            </w:tcBorders>
          </w:tcPr>
          <w:p w:rsidR="0056570A" w:rsidRPr="008246A3" w:rsidRDefault="0056570A" w:rsidP="0056570A">
            <w:pPr>
              <w:ind w:right="225"/>
              <w:jc w:val="both"/>
              <w:rPr>
                <w:rFonts w:ascii="Arial Narrow" w:hAnsi="Arial Narrow"/>
                <w:color w:val="404040" w:themeColor="text1" w:themeTint="BF"/>
                <w:sz w:val="18"/>
                <w:szCs w:val="18"/>
              </w:rPr>
            </w:pPr>
            <w:r w:rsidRPr="008246A3">
              <w:rPr>
                <w:rFonts w:ascii="Arial Narrow" w:hAnsi="Arial Narrow"/>
                <w:color w:val="404040" w:themeColor="text1" w:themeTint="BF"/>
                <w:sz w:val="18"/>
                <w:szCs w:val="18"/>
              </w:rPr>
              <w:t>-nemá námitek k projednání návrhu územního plánu. Není shledán rozpor s chráněnými zájmy tohoto dotčeného orgánu. Nenachází se zde nerostné bohatství.</w:t>
            </w:r>
          </w:p>
        </w:tc>
      </w:tr>
      <w:tr w:rsidR="0056570A" w:rsidRPr="008246A3" w:rsidTr="00AF65CE">
        <w:trPr>
          <w:trHeight w:val="877"/>
        </w:trPr>
        <w:tc>
          <w:tcPr>
            <w:tcW w:w="567" w:type="dxa"/>
          </w:tcPr>
          <w:p w:rsidR="0056570A" w:rsidRPr="008246A3" w:rsidRDefault="0056570A" w:rsidP="00AF65CE">
            <w:pPr>
              <w:ind w:left="-108" w:right="-108"/>
              <w:jc w:val="center"/>
              <w:rPr>
                <w:rFonts w:ascii="Arial Narrow" w:hAnsi="Arial Narrow"/>
                <w:b/>
                <w:color w:val="404040" w:themeColor="text1" w:themeTint="BF"/>
              </w:rPr>
            </w:pPr>
            <w:r w:rsidRPr="008246A3">
              <w:rPr>
                <w:rFonts w:ascii="Arial Narrow" w:hAnsi="Arial Narrow"/>
                <w:b/>
                <w:color w:val="404040" w:themeColor="text1" w:themeTint="BF"/>
              </w:rPr>
              <w:t>2.</w:t>
            </w:r>
          </w:p>
        </w:tc>
        <w:tc>
          <w:tcPr>
            <w:tcW w:w="2478" w:type="dxa"/>
          </w:tcPr>
          <w:p w:rsidR="0056570A" w:rsidRPr="008246A3" w:rsidRDefault="0056570A" w:rsidP="0056570A">
            <w:pPr>
              <w:widowControl w:val="0"/>
              <w:autoSpaceDE w:val="0"/>
              <w:autoSpaceDN w:val="0"/>
              <w:adjustRightInd w:val="0"/>
              <w:spacing w:line="240" w:lineRule="atLeast"/>
              <w:rPr>
                <w:rFonts w:ascii="Arial Narrow" w:hAnsi="Arial Narrow"/>
                <w:color w:val="404040" w:themeColor="text1" w:themeTint="BF"/>
                <w:sz w:val="18"/>
                <w:szCs w:val="18"/>
              </w:rPr>
            </w:pPr>
            <w:r w:rsidRPr="008246A3">
              <w:rPr>
                <w:rFonts w:ascii="Arial Narrow" w:hAnsi="Arial Narrow"/>
                <w:color w:val="404040" w:themeColor="text1" w:themeTint="BF"/>
                <w:sz w:val="18"/>
                <w:szCs w:val="18"/>
              </w:rPr>
              <w:t>Obvodní báňský úřad</w:t>
            </w:r>
          </w:p>
          <w:p w:rsidR="0056570A" w:rsidRPr="008246A3" w:rsidRDefault="0056570A" w:rsidP="0056570A">
            <w:pPr>
              <w:ind w:right="225"/>
              <w:jc w:val="both"/>
              <w:rPr>
                <w:rFonts w:ascii="Arial Narrow" w:hAnsi="Arial Narrow"/>
                <w:color w:val="404040" w:themeColor="text1" w:themeTint="BF"/>
                <w:sz w:val="18"/>
                <w:szCs w:val="18"/>
              </w:rPr>
            </w:pPr>
            <w:r w:rsidRPr="008246A3">
              <w:rPr>
                <w:rFonts w:ascii="Arial Narrow" w:hAnsi="Arial Narrow"/>
                <w:color w:val="404040" w:themeColor="text1" w:themeTint="BF"/>
                <w:sz w:val="18"/>
                <w:szCs w:val="18"/>
              </w:rPr>
              <w:t xml:space="preserve"> Horská 5,P.O.BOX 67, 541 01 Trutnov</w:t>
            </w:r>
          </w:p>
        </w:tc>
        <w:tc>
          <w:tcPr>
            <w:tcW w:w="3454" w:type="dxa"/>
          </w:tcPr>
          <w:p w:rsidR="0056570A" w:rsidRPr="008246A3" w:rsidRDefault="0056570A" w:rsidP="0056570A">
            <w:pPr>
              <w:pStyle w:val="Default"/>
              <w:jc w:val="both"/>
              <w:rPr>
                <w:rFonts w:ascii="Arial Narrow" w:hAnsi="Arial Narrow"/>
                <w:color w:val="404040" w:themeColor="text1" w:themeTint="BF"/>
                <w:sz w:val="18"/>
                <w:szCs w:val="18"/>
              </w:rPr>
            </w:pPr>
            <w:r w:rsidRPr="008246A3">
              <w:rPr>
                <w:rFonts w:ascii="Arial Narrow" w:hAnsi="Arial Narrow"/>
                <w:color w:val="404040" w:themeColor="text1" w:themeTint="BF"/>
                <w:sz w:val="18"/>
                <w:szCs w:val="18"/>
              </w:rPr>
              <w:t xml:space="preserve">    Obvodní báňský úřad v Hradci Králové nemá připomínek k projednání návrhu územního plánu Trojovice.17.2.2014</w:t>
            </w:r>
          </w:p>
        </w:tc>
        <w:tc>
          <w:tcPr>
            <w:tcW w:w="2998" w:type="dxa"/>
          </w:tcPr>
          <w:p w:rsidR="0056570A" w:rsidRPr="008246A3" w:rsidRDefault="0056570A" w:rsidP="0056570A">
            <w:pPr>
              <w:ind w:right="225"/>
              <w:jc w:val="both"/>
              <w:rPr>
                <w:rFonts w:ascii="Arial Narrow" w:hAnsi="Arial Narrow"/>
                <w:color w:val="404040" w:themeColor="text1" w:themeTint="BF"/>
                <w:sz w:val="18"/>
                <w:szCs w:val="18"/>
              </w:rPr>
            </w:pPr>
            <w:r w:rsidRPr="008246A3">
              <w:rPr>
                <w:rFonts w:ascii="Arial Narrow" w:hAnsi="Arial Narrow"/>
                <w:color w:val="404040" w:themeColor="text1" w:themeTint="BF"/>
                <w:sz w:val="18"/>
                <w:szCs w:val="18"/>
              </w:rPr>
              <w:t>-nemá námitek k projednání návrhu územního plánu. Není shledán rozpor s chráněnými zájmy tohoto dotčeného orgánu.</w:t>
            </w:r>
          </w:p>
          <w:p w:rsidR="0056570A" w:rsidRPr="008246A3" w:rsidRDefault="0056570A" w:rsidP="0056570A">
            <w:pPr>
              <w:ind w:right="225"/>
              <w:jc w:val="both"/>
              <w:rPr>
                <w:rFonts w:ascii="Arial Narrow" w:hAnsi="Arial Narrow"/>
                <w:color w:val="404040" w:themeColor="text1" w:themeTint="BF"/>
                <w:sz w:val="18"/>
                <w:szCs w:val="18"/>
              </w:rPr>
            </w:pPr>
          </w:p>
        </w:tc>
      </w:tr>
      <w:tr w:rsidR="0056570A" w:rsidRPr="008246A3" w:rsidTr="00AF65CE">
        <w:tc>
          <w:tcPr>
            <w:tcW w:w="567" w:type="dxa"/>
          </w:tcPr>
          <w:p w:rsidR="0056570A" w:rsidRPr="008246A3" w:rsidRDefault="0056570A" w:rsidP="00AF65CE">
            <w:pPr>
              <w:ind w:left="-108" w:right="-108"/>
              <w:jc w:val="center"/>
              <w:rPr>
                <w:rFonts w:ascii="Arial Narrow" w:hAnsi="Arial Narrow"/>
                <w:b/>
                <w:color w:val="404040" w:themeColor="text1" w:themeTint="BF"/>
              </w:rPr>
            </w:pPr>
            <w:r w:rsidRPr="008246A3">
              <w:rPr>
                <w:rFonts w:ascii="Arial Narrow" w:hAnsi="Arial Narrow"/>
                <w:b/>
                <w:color w:val="404040" w:themeColor="text1" w:themeTint="BF"/>
              </w:rPr>
              <w:t>3.</w:t>
            </w:r>
          </w:p>
        </w:tc>
        <w:tc>
          <w:tcPr>
            <w:tcW w:w="2478" w:type="dxa"/>
          </w:tcPr>
          <w:p w:rsidR="0056570A" w:rsidRPr="008246A3" w:rsidRDefault="0056570A" w:rsidP="0056570A">
            <w:pPr>
              <w:widowControl w:val="0"/>
              <w:autoSpaceDE w:val="0"/>
              <w:autoSpaceDN w:val="0"/>
              <w:adjustRightInd w:val="0"/>
              <w:spacing w:line="240" w:lineRule="atLeast"/>
              <w:rPr>
                <w:rFonts w:ascii="Arial Narrow" w:hAnsi="Arial Narrow"/>
                <w:color w:val="404040" w:themeColor="text1" w:themeTint="BF"/>
                <w:sz w:val="18"/>
                <w:szCs w:val="18"/>
              </w:rPr>
            </w:pPr>
            <w:r w:rsidRPr="008246A3">
              <w:rPr>
                <w:rFonts w:ascii="Arial Narrow" w:hAnsi="Arial Narrow"/>
                <w:color w:val="404040" w:themeColor="text1" w:themeTint="BF"/>
                <w:sz w:val="18"/>
                <w:szCs w:val="18"/>
              </w:rPr>
              <w:t xml:space="preserve"> Státní energetická inspekce, územní inspektorát</w:t>
            </w:r>
          </w:p>
          <w:p w:rsidR="0056570A" w:rsidRPr="008246A3" w:rsidRDefault="0056570A" w:rsidP="0056570A">
            <w:pPr>
              <w:ind w:right="225"/>
              <w:jc w:val="both"/>
              <w:rPr>
                <w:rFonts w:ascii="Arial Narrow" w:hAnsi="Arial Narrow"/>
                <w:color w:val="404040" w:themeColor="text1" w:themeTint="BF"/>
                <w:sz w:val="18"/>
                <w:szCs w:val="18"/>
              </w:rPr>
            </w:pPr>
            <w:r w:rsidRPr="008246A3">
              <w:rPr>
                <w:rFonts w:ascii="Arial Narrow" w:hAnsi="Arial Narrow"/>
                <w:color w:val="404040" w:themeColor="text1" w:themeTint="BF"/>
                <w:sz w:val="18"/>
                <w:szCs w:val="18"/>
              </w:rPr>
              <w:t xml:space="preserve"> Sušilova 1337, 501 16 Hradec </w:t>
            </w:r>
            <w:r w:rsidRPr="008246A3">
              <w:rPr>
                <w:rFonts w:ascii="Arial Narrow" w:hAnsi="Arial Narrow"/>
                <w:color w:val="404040" w:themeColor="text1" w:themeTint="BF"/>
                <w:sz w:val="18"/>
                <w:szCs w:val="18"/>
              </w:rPr>
              <w:lastRenderedPageBreak/>
              <w:t>Králové</w:t>
            </w:r>
          </w:p>
        </w:tc>
        <w:tc>
          <w:tcPr>
            <w:tcW w:w="3454" w:type="dxa"/>
          </w:tcPr>
          <w:p w:rsidR="0056570A" w:rsidRPr="008246A3" w:rsidRDefault="0056570A" w:rsidP="0056570A">
            <w:pPr>
              <w:pStyle w:val="Default"/>
              <w:rPr>
                <w:rFonts w:ascii="Arial Narrow" w:hAnsi="Arial Narrow"/>
                <w:color w:val="404040" w:themeColor="text1" w:themeTint="BF"/>
                <w:sz w:val="18"/>
                <w:szCs w:val="18"/>
              </w:rPr>
            </w:pPr>
            <w:r w:rsidRPr="008246A3">
              <w:rPr>
                <w:rFonts w:ascii="Arial Narrow" w:hAnsi="Arial Narrow"/>
                <w:color w:val="404040" w:themeColor="text1" w:themeTint="BF"/>
                <w:sz w:val="18"/>
                <w:szCs w:val="18"/>
              </w:rPr>
              <w:lastRenderedPageBreak/>
              <w:t xml:space="preserve">Po prostudování podkladů sděluje Státní energetická inspekce, Územní inspektorát pro Královéhradecký a Pardubický kraj jako dotčený </w:t>
            </w:r>
            <w:r w:rsidRPr="008246A3">
              <w:rPr>
                <w:rFonts w:ascii="Arial Narrow" w:hAnsi="Arial Narrow"/>
                <w:color w:val="404040" w:themeColor="text1" w:themeTint="BF"/>
                <w:sz w:val="18"/>
                <w:szCs w:val="18"/>
              </w:rPr>
              <w:lastRenderedPageBreak/>
              <w:t>správní úřad podle § 94 odst. 2 zákona č. 458/2000 Sb., o podmínkách podnikání a o výkonu státní správy v energetických odvětvích a o</w:t>
            </w:r>
          </w:p>
          <w:p w:rsidR="0056570A" w:rsidRPr="008246A3" w:rsidRDefault="0056570A" w:rsidP="0056570A">
            <w:pPr>
              <w:pStyle w:val="Default"/>
              <w:rPr>
                <w:rFonts w:ascii="Arial Narrow" w:hAnsi="Arial Narrow"/>
                <w:color w:val="404040" w:themeColor="text1" w:themeTint="BF"/>
                <w:sz w:val="18"/>
                <w:szCs w:val="18"/>
              </w:rPr>
            </w:pPr>
            <w:r w:rsidRPr="008246A3">
              <w:rPr>
                <w:rFonts w:ascii="Arial Narrow" w:hAnsi="Arial Narrow"/>
                <w:color w:val="404040" w:themeColor="text1" w:themeTint="BF"/>
                <w:sz w:val="18"/>
                <w:szCs w:val="18"/>
              </w:rPr>
              <w:t>změně některých zákonů, ve znění pozdějších předpisů a podle § 13 odst. 3 zákona č. 406/2000 Sb., o hospodaření energií, v platném znění ve spojení s § 50 odst. 2 zákona č. 183/2001 Sb. O územním plánování a stavebním řádu (stavební zákon), ve znění pozdějších předpisů, že s návrhem ÚPO souhlasí.</w:t>
            </w:r>
          </w:p>
          <w:p w:rsidR="0056570A" w:rsidRPr="008246A3" w:rsidRDefault="0056570A" w:rsidP="0056570A">
            <w:pPr>
              <w:pStyle w:val="Default"/>
              <w:rPr>
                <w:rFonts w:ascii="Arial Narrow" w:hAnsi="Arial Narrow"/>
                <w:color w:val="404040" w:themeColor="text1" w:themeTint="BF"/>
                <w:sz w:val="18"/>
                <w:szCs w:val="18"/>
              </w:rPr>
            </w:pPr>
            <w:r w:rsidRPr="008246A3">
              <w:rPr>
                <w:rFonts w:ascii="Arial Narrow" w:hAnsi="Arial Narrow"/>
                <w:color w:val="404040" w:themeColor="text1" w:themeTint="BF"/>
                <w:sz w:val="18"/>
                <w:szCs w:val="18"/>
              </w:rPr>
              <w:t xml:space="preserve">Své vyjádření jsme zaslali dne 4.1.2013 k projednání návrhu zadání ÚPO pod č.j. 51/13/52.103/Mr. </w:t>
            </w:r>
          </w:p>
          <w:p w:rsidR="0056570A" w:rsidRPr="008246A3" w:rsidRDefault="0056570A" w:rsidP="0056570A">
            <w:pPr>
              <w:pStyle w:val="Default"/>
              <w:rPr>
                <w:rFonts w:ascii="Arial Narrow" w:hAnsi="Arial Narrow"/>
                <w:color w:val="404040" w:themeColor="text1" w:themeTint="BF"/>
                <w:sz w:val="18"/>
                <w:szCs w:val="18"/>
              </w:rPr>
            </w:pPr>
            <w:r w:rsidRPr="008246A3">
              <w:rPr>
                <w:rFonts w:ascii="Arial Narrow" w:hAnsi="Arial Narrow"/>
                <w:color w:val="404040" w:themeColor="text1" w:themeTint="BF"/>
                <w:sz w:val="18"/>
                <w:szCs w:val="18"/>
              </w:rPr>
              <w:t>2.4.2014</w:t>
            </w:r>
          </w:p>
        </w:tc>
        <w:tc>
          <w:tcPr>
            <w:tcW w:w="2998" w:type="dxa"/>
          </w:tcPr>
          <w:p w:rsidR="0056570A" w:rsidRPr="008246A3" w:rsidRDefault="0056570A" w:rsidP="0056570A">
            <w:pPr>
              <w:ind w:right="225"/>
              <w:jc w:val="both"/>
              <w:rPr>
                <w:rFonts w:ascii="Arial Narrow" w:hAnsi="Arial Narrow"/>
                <w:color w:val="404040" w:themeColor="text1" w:themeTint="BF"/>
                <w:sz w:val="18"/>
                <w:szCs w:val="18"/>
              </w:rPr>
            </w:pPr>
            <w:r w:rsidRPr="008246A3">
              <w:rPr>
                <w:rFonts w:ascii="Arial Narrow" w:hAnsi="Arial Narrow"/>
                <w:color w:val="404040" w:themeColor="text1" w:themeTint="BF"/>
                <w:sz w:val="18"/>
                <w:szCs w:val="18"/>
              </w:rPr>
              <w:lastRenderedPageBreak/>
              <w:t xml:space="preserve">-nemá námitek k projednání návrhu územního plánu. Není shledán rozpor s chráněnými zájmy tohoto dotčeného </w:t>
            </w:r>
            <w:r w:rsidRPr="008246A3">
              <w:rPr>
                <w:rFonts w:ascii="Arial Narrow" w:hAnsi="Arial Narrow"/>
                <w:color w:val="404040" w:themeColor="text1" w:themeTint="BF"/>
                <w:sz w:val="18"/>
                <w:szCs w:val="18"/>
              </w:rPr>
              <w:lastRenderedPageBreak/>
              <w:t>orgánu.</w:t>
            </w:r>
          </w:p>
          <w:p w:rsidR="0056570A" w:rsidRPr="008246A3" w:rsidRDefault="0056570A" w:rsidP="0056570A">
            <w:pPr>
              <w:pStyle w:val="Default"/>
              <w:rPr>
                <w:rFonts w:ascii="Arial Narrow" w:hAnsi="Arial Narrow"/>
                <w:color w:val="404040" w:themeColor="text1" w:themeTint="BF"/>
                <w:sz w:val="18"/>
                <w:szCs w:val="18"/>
              </w:rPr>
            </w:pPr>
            <w:r w:rsidRPr="008246A3">
              <w:rPr>
                <w:rFonts w:ascii="Arial Narrow" w:hAnsi="Arial Narrow"/>
                <w:color w:val="404040" w:themeColor="text1" w:themeTint="BF"/>
                <w:sz w:val="18"/>
                <w:szCs w:val="18"/>
              </w:rPr>
              <w:t>Předmětné vyjádření ze :</w:t>
            </w:r>
          </w:p>
          <w:p w:rsidR="0056570A" w:rsidRPr="008246A3" w:rsidRDefault="0056570A" w:rsidP="0056570A">
            <w:pPr>
              <w:ind w:right="225"/>
              <w:jc w:val="both"/>
              <w:rPr>
                <w:rFonts w:ascii="Arial Narrow" w:hAnsi="Arial Narrow"/>
                <w:color w:val="404040" w:themeColor="text1" w:themeTint="BF"/>
                <w:sz w:val="18"/>
                <w:szCs w:val="18"/>
              </w:rPr>
            </w:pPr>
            <w:r w:rsidRPr="008246A3">
              <w:rPr>
                <w:rFonts w:ascii="Arial Narrow" w:hAnsi="Arial Narrow"/>
                <w:color w:val="404040" w:themeColor="text1" w:themeTint="BF"/>
                <w:sz w:val="18"/>
                <w:szCs w:val="18"/>
              </w:rPr>
              <w:t>Zpracované zadání územního plánu, předložené k jednání, není v rozporu s ochranou našich zájmů. Souhlasíme se schválením návrhu zadání územního plánu.</w:t>
            </w:r>
          </w:p>
        </w:tc>
      </w:tr>
      <w:tr w:rsidR="0056570A" w:rsidRPr="008246A3" w:rsidTr="00AF65CE">
        <w:tc>
          <w:tcPr>
            <w:tcW w:w="567" w:type="dxa"/>
          </w:tcPr>
          <w:p w:rsidR="0056570A" w:rsidRPr="008246A3" w:rsidRDefault="0056570A" w:rsidP="00AF65CE">
            <w:pPr>
              <w:tabs>
                <w:tab w:val="left" w:pos="351"/>
              </w:tabs>
              <w:ind w:left="-108" w:right="-108"/>
              <w:jc w:val="center"/>
              <w:rPr>
                <w:rFonts w:ascii="Arial Narrow" w:hAnsi="Arial Narrow"/>
                <w:b/>
                <w:color w:val="404040" w:themeColor="text1" w:themeTint="BF"/>
              </w:rPr>
            </w:pPr>
            <w:r w:rsidRPr="008246A3">
              <w:rPr>
                <w:rFonts w:ascii="Arial Narrow" w:hAnsi="Arial Narrow"/>
                <w:b/>
                <w:color w:val="404040" w:themeColor="text1" w:themeTint="BF"/>
              </w:rPr>
              <w:lastRenderedPageBreak/>
              <w:t>4.</w:t>
            </w:r>
          </w:p>
        </w:tc>
        <w:tc>
          <w:tcPr>
            <w:tcW w:w="2478" w:type="dxa"/>
          </w:tcPr>
          <w:p w:rsidR="0056570A" w:rsidRPr="008246A3" w:rsidRDefault="0056570A" w:rsidP="0056570A">
            <w:pPr>
              <w:widowControl w:val="0"/>
              <w:autoSpaceDE w:val="0"/>
              <w:autoSpaceDN w:val="0"/>
              <w:adjustRightInd w:val="0"/>
              <w:spacing w:line="240" w:lineRule="atLeast"/>
              <w:rPr>
                <w:rFonts w:ascii="Arial Narrow" w:hAnsi="Arial Narrow"/>
                <w:color w:val="404040" w:themeColor="text1" w:themeTint="BF"/>
                <w:sz w:val="18"/>
                <w:szCs w:val="18"/>
              </w:rPr>
            </w:pPr>
            <w:r w:rsidRPr="008246A3">
              <w:rPr>
                <w:rFonts w:ascii="Arial Narrow" w:hAnsi="Arial Narrow"/>
                <w:color w:val="404040" w:themeColor="text1" w:themeTint="BF"/>
                <w:sz w:val="18"/>
                <w:szCs w:val="18"/>
              </w:rPr>
              <w:t>Krajská hygienická stanice PCE kraje, územní pracoviště Chrudim</w:t>
            </w:r>
          </w:p>
          <w:p w:rsidR="0056570A" w:rsidRPr="008246A3" w:rsidRDefault="0056570A" w:rsidP="0056570A">
            <w:pPr>
              <w:ind w:right="225"/>
              <w:jc w:val="both"/>
              <w:rPr>
                <w:rFonts w:ascii="Arial Narrow" w:hAnsi="Arial Narrow"/>
                <w:color w:val="404040" w:themeColor="text1" w:themeTint="BF"/>
                <w:sz w:val="18"/>
                <w:szCs w:val="18"/>
              </w:rPr>
            </w:pPr>
            <w:r w:rsidRPr="008246A3">
              <w:rPr>
                <w:rFonts w:ascii="Arial Narrow" w:hAnsi="Arial Narrow"/>
                <w:color w:val="404040" w:themeColor="text1" w:themeTint="BF"/>
                <w:sz w:val="18"/>
                <w:szCs w:val="18"/>
              </w:rPr>
              <w:t xml:space="preserve"> Čáslavská 1146, 537 32 Chrudim</w:t>
            </w:r>
          </w:p>
        </w:tc>
        <w:tc>
          <w:tcPr>
            <w:tcW w:w="3454" w:type="dxa"/>
          </w:tcPr>
          <w:p w:rsidR="0056570A" w:rsidRPr="008246A3" w:rsidRDefault="0056570A" w:rsidP="0056570A">
            <w:pPr>
              <w:pStyle w:val="Default"/>
              <w:rPr>
                <w:rFonts w:ascii="Arial Narrow" w:hAnsi="Arial Narrow"/>
                <w:color w:val="404040" w:themeColor="text1" w:themeTint="BF"/>
                <w:sz w:val="18"/>
                <w:szCs w:val="18"/>
              </w:rPr>
            </w:pPr>
            <w:r w:rsidRPr="008246A3">
              <w:rPr>
                <w:rFonts w:ascii="Arial Narrow" w:hAnsi="Arial Narrow"/>
                <w:color w:val="404040" w:themeColor="text1" w:themeTint="BF"/>
                <w:sz w:val="18"/>
                <w:szCs w:val="18"/>
              </w:rPr>
              <w:t xml:space="preserve">   Po zhodnocení souladu předloženého návrhu územního plánu s požadavky předpisů v oblasti ochrany veřejného zdraví vydává KHS v souladu s § 50 odst. 2 stavebního zákona toto stanovisko:</w:t>
            </w:r>
          </w:p>
          <w:p w:rsidR="0056570A" w:rsidRPr="008246A3" w:rsidRDefault="0056570A" w:rsidP="0056570A">
            <w:pPr>
              <w:pStyle w:val="Default"/>
              <w:jc w:val="both"/>
              <w:rPr>
                <w:rFonts w:ascii="Arial Narrow" w:hAnsi="Arial Narrow"/>
                <w:color w:val="404040" w:themeColor="text1" w:themeTint="BF"/>
                <w:sz w:val="18"/>
                <w:szCs w:val="18"/>
              </w:rPr>
            </w:pPr>
            <w:r w:rsidRPr="008246A3">
              <w:rPr>
                <w:rFonts w:ascii="Arial Narrow" w:hAnsi="Arial Narrow"/>
                <w:color w:val="404040" w:themeColor="text1" w:themeTint="BF"/>
                <w:sz w:val="18"/>
                <w:szCs w:val="18"/>
              </w:rPr>
              <w:t>S návrhem územního plánu Trojovice s e  s o u h l a s í .</w:t>
            </w:r>
          </w:p>
          <w:p w:rsidR="0056570A" w:rsidRPr="008246A3" w:rsidRDefault="0056570A" w:rsidP="0056570A">
            <w:pPr>
              <w:pStyle w:val="Default"/>
              <w:jc w:val="both"/>
              <w:rPr>
                <w:rFonts w:ascii="Arial Narrow" w:hAnsi="Arial Narrow"/>
                <w:color w:val="404040" w:themeColor="text1" w:themeTint="BF"/>
                <w:sz w:val="18"/>
                <w:szCs w:val="18"/>
              </w:rPr>
            </w:pPr>
            <w:r w:rsidRPr="008246A3">
              <w:rPr>
                <w:rFonts w:ascii="Arial Narrow" w:hAnsi="Arial Narrow"/>
                <w:color w:val="404040" w:themeColor="text1" w:themeTint="BF"/>
                <w:sz w:val="18"/>
                <w:szCs w:val="18"/>
              </w:rPr>
              <w:t>Odůvodnění:</w:t>
            </w:r>
          </w:p>
          <w:p w:rsidR="0056570A" w:rsidRPr="008246A3" w:rsidRDefault="0056570A" w:rsidP="0056570A">
            <w:pPr>
              <w:pStyle w:val="Default"/>
              <w:jc w:val="both"/>
              <w:rPr>
                <w:rFonts w:ascii="Arial Narrow" w:hAnsi="Arial Narrow"/>
                <w:color w:val="404040" w:themeColor="text1" w:themeTint="BF"/>
                <w:sz w:val="18"/>
                <w:szCs w:val="18"/>
              </w:rPr>
            </w:pPr>
            <w:r w:rsidRPr="008246A3">
              <w:rPr>
                <w:rFonts w:ascii="Arial Narrow" w:hAnsi="Arial Narrow"/>
                <w:color w:val="404040" w:themeColor="text1" w:themeTint="BF"/>
                <w:sz w:val="18"/>
                <w:szCs w:val="18"/>
              </w:rPr>
              <w:t>Návrh územního plánu Trojovice řeší vymezení ploch pro bydlení (P1 Před areálem ZD – smíšená, Z1 Za školou) a návrh plochy pro výrobu a dobudování technické infrastruktury. Navržená plocha pro výrobu Z2 Pod kravínem přímo navazuje na lokalitu Z1a její využití je proto limitováno. Obec je vodifikována, odkanalizování je navrženo do rozšířené ČOV v Zájezdci. 8.4.2014</w:t>
            </w:r>
          </w:p>
        </w:tc>
        <w:tc>
          <w:tcPr>
            <w:tcW w:w="2998" w:type="dxa"/>
          </w:tcPr>
          <w:p w:rsidR="0056570A" w:rsidRPr="008246A3" w:rsidRDefault="0056570A" w:rsidP="0056570A">
            <w:pPr>
              <w:ind w:right="225"/>
              <w:jc w:val="both"/>
              <w:rPr>
                <w:rFonts w:ascii="Arial Narrow" w:hAnsi="Arial Narrow"/>
                <w:color w:val="404040" w:themeColor="text1" w:themeTint="BF"/>
                <w:sz w:val="18"/>
                <w:szCs w:val="18"/>
              </w:rPr>
            </w:pPr>
            <w:r w:rsidRPr="008246A3">
              <w:rPr>
                <w:rFonts w:ascii="Arial Narrow" w:hAnsi="Arial Narrow"/>
                <w:color w:val="404040" w:themeColor="text1" w:themeTint="BF"/>
                <w:sz w:val="18"/>
                <w:szCs w:val="18"/>
              </w:rPr>
              <w:t>-nemá námitek k projednání návrhu územního plánu. Není shledán rozpor s chráněnými zájmy tohoto dotčeného orgánu.</w:t>
            </w:r>
          </w:p>
          <w:p w:rsidR="0056570A" w:rsidRPr="008246A3" w:rsidRDefault="0056570A" w:rsidP="0056570A">
            <w:pPr>
              <w:ind w:right="225"/>
              <w:jc w:val="both"/>
              <w:rPr>
                <w:rFonts w:ascii="Arial Narrow" w:hAnsi="Arial Narrow"/>
                <w:color w:val="404040" w:themeColor="text1" w:themeTint="BF"/>
                <w:sz w:val="18"/>
                <w:szCs w:val="18"/>
              </w:rPr>
            </w:pPr>
          </w:p>
        </w:tc>
      </w:tr>
      <w:tr w:rsidR="0056570A" w:rsidRPr="008246A3" w:rsidTr="00AF65CE">
        <w:tc>
          <w:tcPr>
            <w:tcW w:w="567" w:type="dxa"/>
          </w:tcPr>
          <w:p w:rsidR="0056570A" w:rsidRPr="008246A3" w:rsidRDefault="0056570A" w:rsidP="00AF65CE">
            <w:pPr>
              <w:tabs>
                <w:tab w:val="left" w:pos="351"/>
              </w:tabs>
              <w:ind w:left="-108" w:right="-108"/>
              <w:jc w:val="center"/>
              <w:rPr>
                <w:rFonts w:ascii="Arial Narrow" w:hAnsi="Arial Narrow"/>
                <w:b/>
                <w:color w:val="404040" w:themeColor="text1" w:themeTint="BF"/>
              </w:rPr>
            </w:pPr>
            <w:r w:rsidRPr="008246A3">
              <w:rPr>
                <w:rFonts w:ascii="Arial Narrow" w:hAnsi="Arial Narrow"/>
                <w:b/>
                <w:color w:val="404040" w:themeColor="text1" w:themeTint="BF"/>
              </w:rPr>
              <w:t>5.</w:t>
            </w:r>
          </w:p>
        </w:tc>
        <w:tc>
          <w:tcPr>
            <w:tcW w:w="2478" w:type="dxa"/>
          </w:tcPr>
          <w:p w:rsidR="0056570A" w:rsidRPr="008246A3" w:rsidRDefault="0056570A" w:rsidP="0056570A">
            <w:pPr>
              <w:widowControl w:val="0"/>
              <w:autoSpaceDE w:val="0"/>
              <w:autoSpaceDN w:val="0"/>
              <w:adjustRightInd w:val="0"/>
              <w:spacing w:line="240" w:lineRule="atLeast"/>
              <w:rPr>
                <w:rFonts w:ascii="Arial Narrow" w:hAnsi="Arial Narrow"/>
                <w:color w:val="404040" w:themeColor="text1" w:themeTint="BF"/>
                <w:sz w:val="18"/>
                <w:szCs w:val="18"/>
              </w:rPr>
            </w:pPr>
            <w:r w:rsidRPr="008246A3">
              <w:rPr>
                <w:rFonts w:ascii="Arial Narrow" w:hAnsi="Arial Narrow"/>
                <w:color w:val="404040" w:themeColor="text1" w:themeTint="BF"/>
                <w:sz w:val="18"/>
                <w:szCs w:val="18"/>
              </w:rPr>
              <w:t>Městský úřad Chrudim  - odbor dopravy</w:t>
            </w:r>
          </w:p>
          <w:p w:rsidR="0056570A" w:rsidRPr="008246A3" w:rsidRDefault="0056570A" w:rsidP="0056570A">
            <w:pPr>
              <w:ind w:right="225"/>
              <w:jc w:val="both"/>
              <w:rPr>
                <w:rFonts w:ascii="Arial Narrow" w:hAnsi="Arial Narrow"/>
                <w:color w:val="404040" w:themeColor="text1" w:themeTint="BF"/>
                <w:sz w:val="18"/>
                <w:szCs w:val="18"/>
              </w:rPr>
            </w:pPr>
          </w:p>
        </w:tc>
        <w:tc>
          <w:tcPr>
            <w:tcW w:w="3454" w:type="dxa"/>
          </w:tcPr>
          <w:p w:rsidR="0056570A" w:rsidRPr="008246A3" w:rsidRDefault="0056570A" w:rsidP="0056570A">
            <w:pPr>
              <w:ind w:right="225"/>
              <w:jc w:val="both"/>
              <w:rPr>
                <w:rFonts w:ascii="Arial Narrow" w:hAnsi="Arial Narrow"/>
                <w:color w:val="404040" w:themeColor="text1" w:themeTint="BF"/>
                <w:sz w:val="18"/>
                <w:szCs w:val="18"/>
              </w:rPr>
            </w:pPr>
            <w:r w:rsidRPr="008246A3">
              <w:rPr>
                <w:rFonts w:ascii="Arial Narrow" w:hAnsi="Arial Narrow"/>
                <w:color w:val="404040" w:themeColor="text1" w:themeTint="BF"/>
                <w:sz w:val="18"/>
                <w:szCs w:val="18"/>
              </w:rPr>
              <w:t>Nevyjádřili se</w:t>
            </w:r>
          </w:p>
        </w:tc>
        <w:tc>
          <w:tcPr>
            <w:tcW w:w="2998" w:type="dxa"/>
          </w:tcPr>
          <w:p w:rsidR="0056570A" w:rsidRPr="008246A3" w:rsidRDefault="0056570A" w:rsidP="0056570A">
            <w:pPr>
              <w:ind w:right="225"/>
              <w:jc w:val="both"/>
              <w:rPr>
                <w:rFonts w:ascii="Arial Narrow" w:hAnsi="Arial Narrow"/>
                <w:color w:val="404040" w:themeColor="text1" w:themeTint="BF"/>
                <w:sz w:val="18"/>
                <w:szCs w:val="18"/>
              </w:rPr>
            </w:pPr>
            <w:r w:rsidRPr="008246A3">
              <w:rPr>
                <w:rFonts w:ascii="Arial Narrow" w:hAnsi="Arial Narrow"/>
                <w:color w:val="404040" w:themeColor="text1" w:themeTint="BF"/>
                <w:sz w:val="18"/>
                <w:szCs w:val="18"/>
              </w:rPr>
              <w:t>DO se nevyjádřil. Není shledán rozpor s chráněnými zájmy tohoto dotčeného orgánu.</w:t>
            </w:r>
          </w:p>
        </w:tc>
      </w:tr>
      <w:tr w:rsidR="0056570A" w:rsidRPr="008246A3" w:rsidTr="00AF65CE">
        <w:tc>
          <w:tcPr>
            <w:tcW w:w="567" w:type="dxa"/>
          </w:tcPr>
          <w:p w:rsidR="0056570A" w:rsidRPr="008246A3" w:rsidRDefault="0056570A" w:rsidP="00AF65CE">
            <w:pPr>
              <w:tabs>
                <w:tab w:val="left" w:pos="351"/>
              </w:tabs>
              <w:ind w:left="-108" w:right="-108"/>
              <w:jc w:val="center"/>
              <w:rPr>
                <w:rFonts w:ascii="Arial Narrow" w:hAnsi="Arial Narrow"/>
                <w:b/>
                <w:color w:val="404040" w:themeColor="text1" w:themeTint="BF"/>
              </w:rPr>
            </w:pPr>
            <w:r w:rsidRPr="008246A3">
              <w:rPr>
                <w:rFonts w:ascii="Arial Narrow" w:hAnsi="Arial Narrow"/>
                <w:b/>
                <w:color w:val="404040" w:themeColor="text1" w:themeTint="BF"/>
              </w:rPr>
              <w:t>6.</w:t>
            </w:r>
          </w:p>
        </w:tc>
        <w:tc>
          <w:tcPr>
            <w:tcW w:w="2478" w:type="dxa"/>
          </w:tcPr>
          <w:p w:rsidR="0056570A" w:rsidRPr="008246A3" w:rsidRDefault="0056570A" w:rsidP="0056570A">
            <w:pPr>
              <w:widowControl w:val="0"/>
              <w:autoSpaceDE w:val="0"/>
              <w:autoSpaceDN w:val="0"/>
              <w:adjustRightInd w:val="0"/>
              <w:spacing w:line="240" w:lineRule="atLeast"/>
              <w:rPr>
                <w:rFonts w:ascii="Arial Narrow" w:hAnsi="Arial Narrow"/>
                <w:color w:val="404040" w:themeColor="text1" w:themeTint="BF"/>
                <w:sz w:val="18"/>
                <w:szCs w:val="18"/>
              </w:rPr>
            </w:pPr>
            <w:r w:rsidRPr="008246A3">
              <w:rPr>
                <w:rFonts w:ascii="Arial Narrow" w:hAnsi="Arial Narrow"/>
                <w:color w:val="404040" w:themeColor="text1" w:themeTint="BF"/>
                <w:sz w:val="18"/>
                <w:szCs w:val="18"/>
              </w:rPr>
              <w:t>Ministerstvo ŽP ČR, územní odbor,</w:t>
            </w:r>
          </w:p>
          <w:p w:rsidR="0056570A" w:rsidRPr="008246A3" w:rsidRDefault="0056570A" w:rsidP="0056570A">
            <w:pPr>
              <w:ind w:right="225"/>
              <w:jc w:val="both"/>
              <w:rPr>
                <w:rFonts w:ascii="Arial Narrow" w:hAnsi="Arial Narrow"/>
                <w:color w:val="404040" w:themeColor="text1" w:themeTint="BF"/>
                <w:sz w:val="18"/>
                <w:szCs w:val="18"/>
              </w:rPr>
            </w:pPr>
            <w:r w:rsidRPr="008246A3">
              <w:rPr>
                <w:rFonts w:ascii="Arial Narrow" w:hAnsi="Arial Narrow"/>
                <w:color w:val="404040" w:themeColor="text1" w:themeTint="BF"/>
                <w:sz w:val="18"/>
                <w:szCs w:val="18"/>
              </w:rPr>
              <w:t>Resslova 1229, 500 02 Hradec Králové 2</w:t>
            </w:r>
          </w:p>
        </w:tc>
        <w:tc>
          <w:tcPr>
            <w:tcW w:w="3454" w:type="dxa"/>
          </w:tcPr>
          <w:p w:rsidR="008F6C3D" w:rsidRPr="008246A3" w:rsidRDefault="0056570A" w:rsidP="0056570A">
            <w:pPr>
              <w:pStyle w:val="Default"/>
              <w:jc w:val="both"/>
              <w:rPr>
                <w:rFonts w:ascii="Arial Narrow" w:hAnsi="Arial Narrow"/>
                <w:color w:val="404040" w:themeColor="text1" w:themeTint="BF"/>
                <w:sz w:val="18"/>
                <w:szCs w:val="18"/>
              </w:rPr>
            </w:pPr>
            <w:r w:rsidRPr="008246A3">
              <w:rPr>
                <w:rFonts w:ascii="Arial Narrow" w:hAnsi="Arial Narrow"/>
                <w:color w:val="404040" w:themeColor="text1" w:themeTint="BF"/>
                <w:sz w:val="18"/>
                <w:szCs w:val="18"/>
              </w:rPr>
              <w:t xml:space="preserve">  K návrhu územního plánu obce Trojovice Ministerstvo životního prostředí podle ustanovení § 15 zákona č. 44/1988 Sb., o ochraně a využití nerostného bohatství (horní zákon), </w:t>
            </w:r>
          </w:p>
          <w:p w:rsidR="0056570A" w:rsidRPr="008246A3" w:rsidRDefault="0056570A" w:rsidP="0056570A">
            <w:pPr>
              <w:pStyle w:val="Default"/>
              <w:jc w:val="both"/>
              <w:rPr>
                <w:rFonts w:ascii="Arial Narrow" w:hAnsi="Arial Narrow"/>
                <w:color w:val="404040" w:themeColor="text1" w:themeTint="BF"/>
                <w:sz w:val="18"/>
                <w:szCs w:val="18"/>
              </w:rPr>
            </w:pPr>
            <w:r w:rsidRPr="008246A3">
              <w:rPr>
                <w:rFonts w:ascii="Arial Narrow" w:hAnsi="Arial Narrow"/>
                <w:color w:val="404040" w:themeColor="text1" w:themeTint="BF"/>
                <w:sz w:val="18"/>
                <w:szCs w:val="18"/>
              </w:rPr>
              <w:t>v platném znění, uvádí, že ve svodném území obce Trojovice nejsou evidována výhradní ložiska nerostných surovin a nebylo zde stanoveno chráněné ložiskové území.18.2.2014</w:t>
            </w:r>
          </w:p>
        </w:tc>
        <w:tc>
          <w:tcPr>
            <w:tcW w:w="2998" w:type="dxa"/>
          </w:tcPr>
          <w:p w:rsidR="008F6C3D" w:rsidRPr="008246A3" w:rsidRDefault="0056570A" w:rsidP="0056570A">
            <w:pPr>
              <w:ind w:right="225"/>
              <w:jc w:val="both"/>
              <w:rPr>
                <w:rFonts w:ascii="Arial Narrow" w:hAnsi="Arial Narrow"/>
                <w:color w:val="404040" w:themeColor="text1" w:themeTint="BF"/>
                <w:sz w:val="18"/>
                <w:szCs w:val="18"/>
              </w:rPr>
            </w:pPr>
            <w:r w:rsidRPr="008246A3">
              <w:rPr>
                <w:rFonts w:ascii="Arial Narrow" w:hAnsi="Arial Narrow"/>
                <w:color w:val="404040" w:themeColor="text1" w:themeTint="BF"/>
                <w:sz w:val="18"/>
                <w:szCs w:val="18"/>
              </w:rPr>
              <w:t xml:space="preserve">-nemá námitek k projednání návrhu územního plánu. Není shledán rozpor s chráněnými zájmy tohoto dotčeného orgánu. </w:t>
            </w:r>
          </w:p>
          <w:p w:rsidR="0056570A" w:rsidRPr="008246A3" w:rsidRDefault="0056570A" w:rsidP="0056570A">
            <w:pPr>
              <w:ind w:right="225"/>
              <w:jc w:val="both"/>
              <w:rPr>
                <w:rFonts w:ascii="Arial Narrow" w:hAnsi="Arial Narrow"/>
                <w:color w:val="404040" w:themeColor="text1" w:themeTint="BF"/>
                <w:sz w:val="18"/>
                <w:szCs w:val="18"/>
              </w:rPr>
            </w:pPr>
            <w:r w:rsidRPr="008246A3">
              <w:rPr>
                <w:rFonts w:ascii="Arial Narrow" w:hAnsi="Arial Narrow"/>
                <w:color w:val="404040" w:themeColor="text1" w:themeTint="BF"/>
                <w:sz w:val="18"/>
                <w:szCs w:val="18"/>
              </w:rPr>
              <w:t>Nenachází se zde nerostné bohatství.</w:t>
            </w:r>
          </w:p>
          <w:p w:rsidR="0056570A" w:rsidRPr="008246A3" w:rsidRDefault="0056570A" w:rsidP="0056570A">
            <w:pPr>
              <w:ind w:right="225"/>
              <w:jc w:val="both"/>
              <w:rPr>
                <w:rFonts w:ascii="Arial Narrow" w:hAnsi="Arial Narrow"/>
                <w:color w:val="404040" w:themeColor="text1" w:themeTint="BF"/>
                <w:sz w:val="18"/>
                <w:szCs w:val="18"/>
              </w:rPr>
            </w:pPr>
          </w:p>
        </w:tc>
      </w:tr>
      <w:tr w:rsidR="0056570A" w:rsidRPr="008246A3" w:rsidTr="00AF65CE">
        <w:tc>
          <w:tcPr>
            <w:tcW w:w="567" w:type="dxa"/>
          </w:tcPr>
          <w:p w:rsidR="0056570A" w:rsidRPr="008246A3" w:rsidRDefault="0056570A" w:rsidP="00AF65CE">
            <w:pPr>
              <w:tabs>
                <w:tab w:val="left" w:pos="351"/>
              </w:tabs>
              <w:ind w:left="-108" w:right="-108"/>
              <w:jc w:val="center"/>
              <w:rPr>
                <w:rFonts w:ascii="Arial Narrow" w:hAnsi="Arial Narrow"/>
                <w:b/>
                <w:color w:val="404040" w:themeColor="text1" w:themeTint="BF"/>
              </w:rPr>
            </w:pPr>
            <w:r w:rsidRPr="008246A3">
              <w:rPr>
                <w:rFonts w:ascii="Arial Narrow" w:hAnsi="Arial Narrow"/>
                <w:b/>
                <w:color w:val="404040" w:themeColor="text1" w:themeTint="BF"/>
              </w:rPr>
              <w:t>7.</w:t>
            </w:r>
          </w:p>
        </w:tc>
        <w:tc>
          <w:tcPr>
            <w:tcW w:w="2478" w:type="dxa"/>
          </w:tcPr>
          <w:p w:rsidR="0056570A" w:rsidRPr="008246A3" w:rsidRDefault="0056570A" w:rsidP="0056570A">
            <w:pPr>
              <w:widowControl w:val="0"/>
              <w:autoSpaceDE w:val="0"/>
              <w:autoSpaceDN w:val="0"/>
              <w:adjustRightInd w:val="0"/>
              <w:spacing w:line="240" w:lineRule="atLeast"/>
              <w:rPr>
                <w:rFonts w:ascii="Arial Narrow" w:hAnsi="Arial Narrow"/>
                <w:color w:val="404040" w:themeColor="text1" w:themeTint="BF"/>
                <w:sz w:val="18"/>
                <w:szCs w:val="18"/>
              </w:rPr>
            </w:pPr>
            <w:r w:rsidRPr="008246A3">
              <w:rPr>
                <w:rFonts w:ascii="Arial Narrow" w:hAnsi="Arial Narrow"/>
                <w:color w:val="404040" w:themeColor="text1" w:themeTint="BF"/>
                <w:sz w:val="18"/>
                <w:szCs w:val="18"/>
              </w:rPr>
              <w:t>Státní pozemkový úřad Chrudim</w:t>
            </w:r>
          </w:p>
          <w:p w:rsidR="0056570A" w:rsidRPr="008246A3" w:rsidRDefault="0056570A" w:rsidP="0056570A">
            <w:pPr>
              <w:widowControl w:val="0"/>
              <w:autoSpaceDE w:val="0"/>
              <w:autoSpaceDN w:val="0"/>
              <w:adjustRightInd w:val="0"/>
              <w:spacing w:line="240" w:lineRule="atLeast"/>
              <w:rPr>
                <w:rFonts w:ascii="Arial Narrow" w:hAnsi="Arial Narrow"/>
                <w:color w:val="404040" w:themeColor="text1" w:themeTint="BF"/>
                <w:sz w:val="18"/>
                <w:szCs w:val="18"/>
              </w:rPr>
            </w:pPr>
            <w:r w:rsidRPr="008246A3">
              <w:rPr>
                <w:rFonts w:ascii="Arial Narrow" w:hAnsi="Arial Narrow"/>
                <w:color w:val="404040" w:themeColor="text1" w:themeTint="BF"/>
                <w:sz w:val="18"/>
                <w:szCs w:val="18"/>
              </w:rPr>
              <w:t xml:space="preserve">Pardubická 67, pošt. přihr. 34, 537 18  Chrudim 8  </w:t>
            </w:r>
          </w:p>
        </w:tc>
        <w:tc>
          <w:tcPr>
            <w:tcW w:w="3454" w:type="dxa"/>
          </w:tcPr>
          <w:p w:rsidR="0056570A" w:rsidRPr="008246A3" w:rsidRDefault="0056570A" w:rsidP="0056570A">
            <w:pPr>
              <w:ind w:right="225"/>
              <w:jc w:val="both"/>
              <w:rPr>
                <w:rFonts w:ascii="Arial Narrow" w:hAnsi="Arial Narrow"/>
                <w:color w:val="404040" w:themeColor="text1" w:themeTint="BF"/>
                <w:sz w:val="18"/>
                <w:szCs w:val="18"/>
              </w:rPr>
            </w:pPr>
            <w:r w:rsidRPr="008246A3">
              <w:rPr>
                <w:rFonts w:ascii="Arial Narrow" w:hAnsi="Arial Narrow"/>
                <w:color w:val="404040" w:themeColor="text1" w:themeTint="BF"/>
                <w:sz w:val="18"/>
                <w:szCs w:val="18"/>
              </w:rPr>
              <w:t>Nevyjádřili se</w:t>
            </w:r>
          </w:p>
        </w:tc>
        <w:tc>
          <w:tcPr>
            <w:tcW w:w="2998" w:type="dxa"/>
          </w:tcPr>
          <w:p w:rsidR="0056570A" w:rsidRPr="008246A3" w:rsidRDefault="0056570A" w:rsidP="0056570A">
            <w:pPr>
              <w:ind w:right="225"/>
              <w:jc w:val="both"/>
              <w:rPr>
                <w:rFonts w:ascii="Arial Narrow" w:hAnsi="Arial Narrow"/>
                <w:color w:val="404040" w:themeColor="text1" w:themeTint="BF"/>
                <w:sz w:val="18"/>
                <w:szCs w:val="18"/>
              </w:rPr>
            </w:pPr>
            <w:r w:rsidRPr="008246A3">
              <w:rPr>
                <w:rFonts w:ascii="Arial Narrow" w:hAnsi="Arial Narrow"/>
                <w:color w:val="404040" w:themeColor="text1" w:themeTint="BF"/>
                <w:sz w:val="18"/>
                <w:szCs w:val="18"/>
              </w:rPr>
              <w:t>DO se nevyjádřil. Není shledán rozpor s chráněnými zájmy tohoto dotčeného orgánu.</w:t>
            </w:r>
          </w:p>
        </w:tc>
      </w:tr>
      <w:tr w:rsidR="0056570A" w:rsidRPr="008246A3" w:rsidTr="00AF65CE">
        <w:tc>
          <w:tcPr>
            <w:tcW w:w="567" w:type="dxa"/>
          </w:tcPr>
          <w:p w:rsidR="0056570A" w:rsidRPr="008246A3" w:rsidRDefault="0056570A" w:rsidP="00AF65CE">
            <w:pPr>
              <w:tabs>
                <w:tab w:val="left" w:pos="351"/>
              </w:tabs>
              <w:ind w:left="-108" w:right="-108"/>
              <w:jc w:val="center"/>
              <w:rPr>
                <w:rFonts w:ascii="Arial Narrow" w:hAnsi="Arial Narrow"/>
                <w:b/>
                <w:color w:val="404040" w:themeColor="text1" w:themeTint="BF"/>
              </w:rPr>
            </w:pPr>
            <w:r w:rsidRPr="008246A3">
              <w:rPr>
                <w:rFonts w:ascii="Arial Narrow" w:hAnsi="Arial Narrow"/>
                <w:b/>
                <w:color w:val="404040" w:themeColor="text1" w:themeTint="BF"/>
              </w:rPr>
              <w:t>8.</w:t>
            </w:r>
          </w:p>
        </w:tc>
        <w:tc>
          <w:tcPr>
            <w:tcW w:w="2478" w:type="dxa"/>
          </w:tcPr>
          <w:p w:rsidR="0056570A" w:rsidRPr="008246A3" w:rsidRDefault="0056570A" w:rsidP="0056570A">
            <w:pPr>
              <w:ind w:right="225"/>
              <w:jc w:val="both"/>
              <w:rPr>
                <w:rFonts w:ascii="Arial Narrow" w:hAnsi="Arial Narrow"/>
                <w:color w:val="404040" w:themeColor="text1" w:themeTint="BF"/>
                <w:sz w:val="18"/>
                <w:szCs w:val="18"/>
              </w:rPr>
            </w:pPr>
            <w:r w:rsidRPr="008246A3">
              <w:rPr>
                <w:rFonts w:ascii="Arial Narrow" w:hAnsi="Arial Narrow"/>
                <w:color w:val="404040" w:themeColor="text1" w:themeTint="BF"/>
                <w:sz w:val="18"/>
                <w:szCs w:val="18"/>
              </w:rPr>
              <w:t xml:space="preserve"> Krajský úřad Pardubice - odbor dopravy, Komenského nám. 125, 530 02 Pardubice</w:t>
            </w:r>
          </w:p>
          <w:p w:rsidR="0056570A" w:rsidRPr="008246A3" w:rsidRDefault="0056570A" w:rsidP="0056570A">
            <w:pPr>
              <w:widowControl w:val="0"/>
              <w:autoSpaceDE w:val="0"/>
              <w:autoSpaceDN w:val="0"/>
              <w:adjustRightInd w:val="0"/>
              <w:spacing w:line="240" w:lineRule="atLeast"/>
              <w:rPr>
                <w:rFonts w:ascii="Arial Narrow" w:hAnsi="Arial Narrow"/>
                <w:color w:val="404040" w:themeColor="text1" w:themeTint="BF"/>
                <w:sz w:val="18"/>
                <w:szCs w:val="18"/>
              </w:rPr>
            </w:pPr>
          </w:p>
        </w:tc>
        <w:tc>
          <w:tcPr>
            <w:tcW w:w="3454" w:type="dxa"/>
          </w:tcPr>
          <w:p w:rsidR="0056570A" w:rsidRPr="008246A3" w:rsidRDefault="0056570A" w:rsidP="0056570A">
            <w:pPr>
              <w:ind w:right="225"/>
              <w:jc w:val="both"/>
              <w:rPr>
                <w:rFonts w:ascii="Arial Narrow" w:hAnsi="Arial Narrow"/>
                <w:color w:val="404040" w:themeColor="text1" w:themeTint="BF"/>
                <w:sz w:val="18"/>
                <w:szCs w:val="18"/>
              </w:rPr>
            </w:pPr>
            <w:r w:rsidRPr="008246A3">
              <w:rPr>
                <w:rFonts w:ascii="Arial Narrow" w:hAnsi="Arial Narrow"/>
                <w:color w:val="404040" w:themeColor="text1" w:themeTint="BF"/>
                <w:sz w:val="18"/>
                <w:szCs w:val="18"/>
              </w:rPr>
              <w:t>Nevyjádřili se</w:t>
            </w:r>
          </w:p>
        </w:tc>
        <w:tc>
          <w:tcPr>
            <w:tcW w:w="2998" w:type="dxa"/>
          </w:tcPr>
          <w:p w:rsidR="0056570A" w:rsidRPr="008246A3" w:rsidRDefault="0056570A" w:rsidP="0056570A">
            <w:pPr>
              <w:ind w:right="225"/>
              <w:jc w:val="both"/>
              <w:rPr>
                <w:rFonts w:ascii="Arial Narrow" w:hAnsi="Arial Narrow"/>
                <w:color w:val="404040" w:themeColor="text1" w:themeTint="BF"/>
                <w:sz w:val="18"/>
                <w:szCs w:val="18"/>
              </w:rPr>
            </w:pPr>
            <w:r w:rsidRPr="008246A3">
              <w:rPr>
                <w:rFonts w:ascii="Arial Narrow" w:hAnsi="Arial Narrow"/>
                <w:color w:val="404040" w:themeColor="text1" w:themeTint="BF"/>
                <w:sz w:val="18"/>
                <w:szCs w:val="18"/>
              </w:rPr>
              <w:t>DO se nevyjádřil. Není shledán rozpor s chráněnými zájmy tohoto dotčeného orgánu.</w:t>
            </w:r>
          </w:p>
        </w:tc>
      </w:tr>
      <w:tr w:rsidR="0056570A" w:rsidRPr="008246A3" w:rsidTr="00AF65CE">
        <w:tc>
          <w:tcPr>
            <w:tcW w:w="567" w:type="dxa"/>
          </w:tcPr>
          <w:p w:rsidR="0056570A" w:rsidRPr="008246A3" w:rsidRDefault="0056570A" w:rsidP="00AF65CE">
            <w:pPr>
              <w:tabs>
                <w:tab w:val="left" w:pos="351"/>
              </w:tabs>
              <w:ind w:left="-108" w:right="-108"/>
              <w:jc w:val="center"/>
              <w:rPr>
                <w:rFonts w:ascii="Arial Narrow" w:hAnsi="Arial Narrow"/>
                <w:b/>
                <w:color w:val="404040" w:themeColor="text1" w:themeTint="BF"/>
              </w:rPr>
            </w:pPr>
            <w:r w:rsidRPr="008246A3">
              <w:rPr>
                <w:rFonts w:ascii="Arial Narrow" w:hAnsi="Arial Narrow"/>
                <w:b/>
                <w:color w:val="404040" w:themeColor="text1" w:themeTint="BF"/>
              </w:rPr>
              <w:t>9.</w:t>
            </w:r>
          </w:p>
        </w:tc>
        <w:tc>
          <w:tcPr>
            <w:tcW w:w="2478" w:type="dxa"/>
          </w:tcPr>
          <w:p w:rsidR="0056570A" w:rsidRPr="008246A3" w:rsidRDefault="0056570A" w:rsidP="0056570A">
            <w:pPr>
              <w:widowControl w:val="0"/>
              <w:autoSpaceDE w:val="0"/>
              <w:autoSpaceDN w:val="0"/>
              <w:adjustRightInd w:val="0"/>
              <w:spacing w:line="240" w:lineRule="atLeast"/>
              <w:rPr>
                <w:rFonts w:ascii="Arial Narrow" w:hAnsi="Arial Narrow"/>
                <w:color w:val="404040" w:themeColor="text1" w:themeTint="BF"/>
                <w:sz w:val="18"/>
                <w:szCs w:val="18"/>
              </w:rPr>
            </w:pPr>
            <w:r w:rsidRPr="008246A3">
              <w:rPr>
                <w:rFonts w:ascii="Arial Narrow" w:hAnsi="Arial Narrow"/>
                <w:color w:val="404040" w:themeColor="text1" w:themeTint="BF"/>
                <w:sz w:val="18"/>
                <w:szCs w:val="18"/>
              </w:rPr>
              <w:t>HZS Pardubického kraje, územní odbor Chrudim</w:t>
            </w:r>
          </w:p>
          <w:p w:rsidR="0056570A" w:rsidRPr="008246A3" w:rsidRDefault="0056570A" w:rsidP="0056570A">
            <w:pPr>
              <w:widowControl w:val="0"/>
              <w:autoSpaceDE w:val="0"/>
              <w:autoSpaceDN w:val="0"/>
              <w:adjustRightInd w:val="0"/>
              <w:spacing w:line="240" w:lineRule="atLeast"/>
              <w:rPr>
                <w:rFonts w:ascii="Arial Narrow" w:hAnsi="Arial Narrow"/>
                <w:color w:val="404040" w:themeColor="text1" w:themeTint="BF"/>
                <w:sz w:val="18"/>
                <w:szCs w:val="18"/>
              </w:rPr>
            </w:pPr>
            <w:r w:rsidRPr="008246A3">
              <w:rPr>
                <w:rFonts w:ascii="Arial Narrow" w:hAnsi="Arial Narrow"/>
                <w:color w:val="404040" w:themeColor="text1" w:themeTint="BF"/>
                <w:sz w:val="18"/>
                <w:szCs w:val="18"/>
              </w:rPr>
              <w:t>Topolská 569, poš. schr. 37, 537 01 Chrudim</w:t>
            </w:r>
          </w:p>
        </w:tc>
        <w:tc>
          <w:tcPr>
            <w:tcW w:w="3454" w:type="dxa"/>
          </w:tcPr>
          <w:p w:rsidR="0056570A" w:rsidRPr="008246A3" w:rsidRDefault="0056570A" w:rsidP="0056570A">
            <w:pPr>
              <w:pStyle w:val="Default"/>
              <w:jc w:val="both"/>
              <w:rPr>
                <w:rFonts w:ascii="Arial Narrow" w:hAnsi="Arial Narrow"/>
                <w:color w:val="404040" w:themeColor="text1" w:themeTint="BF"/>
                <w:sz w:val="18"/>
                <w:szCs w:val="18"/>
              </w:rPr>
            </w:pPr>
            <w:r w:rsidRPr="008246A3">
              <w:rPr>
                <w:rFonts w:ascii="Arial Narrow" w:hAnsi="Arial Narrow"/>
                <w:color w:val="404040" w:themeColor="text1" w:themeTint="BF"/>
                <w:sz w:val="18"/>
                <w:szCs w:val="18"/>
              </w:rPr>
              <w:t>Hasičský záchranný sbor Pardubického kraje územní odbor Chrudim posoudil v souladu s ustanovením § 31 odst.1 písm.c) zákona č. 133/1985 Sb., o požární ochraně, ve znění pozdějších předpisů a § 10odst.6 zákona č. 239/2000 Sb., o IZS a o změně některých zákonů, ve znění zákona</w:t>
            </w:r>
          </w:p>
          <w:p w:rsidR="0056570A" w:rsidRPr="008246A3" w:rsidRDefault="0056570A" w:rsidP="0056570A">
            <w:pPr>
              <w:pStyle w:val="Default"/>
              <w:jc w:val="both"/>
              <w:rPr>
                <w:rFonts w:ascii="Arial Narrow" w:hAnsi="Arial Narrow"/>
                <w:color w:val="404040" w:themeColor="text1" w:themeTint="BF"/>
                <w:sz w:val="18"/>
                <w:szCs w:val="18"/>
              </w:rPr>
            </w:pPr>
            <w:r w:rsidRPr="008246A3">
              <w:rPr>
                <w:rFonts w:ascii="Arial Narrow" w:hAnsi="Arial Narrow"/>
                <w:color w:val="404040" w:themeColor="text1" w:themeTint="BF"/>
                <w:sz w:val="18"/>
                <w:szCs w:val="18"/>
              </w:rPr>
              <w:t>320/2002 Sb., zda byly dodrženy podmínky požární bezpečnosti a ochrany obyvatelstva.</w:t>
            </w:r>
          </w:p>
          <w:p w:rsidR="0056570A" w:rsidRPr="008246A3" w:rsidRDefault="0056570A" w:rsidP="0056570A">
            <w:pPr>
              <w:pStyle w:val="Default"/>
              <w:jc w:val="both"/>
              <w:rPr>
                <w:rFonts w:ascii="Arial Narrow" w:hAnsi="Arial Narrow"/>
                <w:color w:val="404040" w:themeColor="text1" w:themeTint="BF"/>
                <w:sz w:val="18"/>
                <w:szCs w:val="18"/>
              </w:rPr>
            </w:pPr>
            <w:r w:rsidRPr="008246A3">
              <w:rPr>
                <w:rFonts w:ascii="Arial Narrow" w:hAnsi="Arial Narrow"/>
                <w:color w:val="404040" w:themeColor="text1" w:themeTint="BF"/>
                <w:sz w:val="18"/>
                <w:szCs w:val="18"/>
              </w:rPr>
              <w:t xml:space="preserve">Na základě provedeného ověření HZS Pardubického kraje – ÚO Chrudim vydává souhlasné stanovisko s touto podmínkou : v další fázi řešení územního plánu obce postupujte v souladu s platným předpisem č. 380/2002 Sb., </w:t>
            </w:r>
            <w:r w:rsidRPr="008246A3">
              <w:rPr>
                <w:rFonts w:ascii="Arial Narrow" w:hAnsi="Arial Narrow"/>
                <w:color w:val="404040" w:themeColor="text1" w:themeTint="BF"/>
                <w:sz w:val="18"/>
                <w:szCs w:val="18"/>
              </w:rPr>
              <w:lastRenderedPageBreak/>
              <w:t>Vyhláška Ministerstva vnitra k přípravě a provádění</w:t>
            </w:r>
          </w:p>
          <w:p w:rsidR="0056570A" w:rsidRPr="008246A3" w:rsidRDefault="0056570A" w:rsidP="0056570A">
            <w:pPr>
              <w:pStyle w:val="Default"/>
              <w:jc w:val="both"/>
              <w:rPr>
                <w:rFonts w:ascii="Arial Narrow" w:hAnsi="Arial Narrow"/>
                <w:color w:val="404040" w:themeColor="text1" w:themeTint="BF"/>
                <w:sz w:val="18"/>
                <w:szCs w:val="18"/>
              </w:rPr>
            </w:pPr>
            <w:r w:rsidRPr="008246A3">
              <w:rPr>
                <w:rFonts w:ascii="Arial Narrow" w:hAnsi="Arial Narrow"/>
                <w:color w:val="404040" w:themeColor="text1" w:themeTint="BF"/>
                <w:sz w:val="18"/>
                <w:szCs w:val="18"/>
              </w:rPr>
              <w:t>úkolů ochrany obyvatelstva (ze dne 9. 8. 2002). Konkrétně v části páté jsou uvedeny zásady postupu při poskytování úkrytů a způsob a rozsah kolektivní a individuální ochrany</w:t>
            </w:r>
          </w:p>
          <w:p w:rsidR="0056570A" w:rsidRPr="008246A3" w:rsidRDefault="0056570A" w:rsidP="0056570A">
            <w:pPr>
              <w:pStyle w:val="Default"/>
              <w:jc w:val="both"/>
              <w:rPr>
                <w:rFonts w:ascii="Arial Narrow" w:hAnsi="Arial Narrow"/>
                <w:color w:val="404040" w:themeColor="text1" w:themeTint="BF"/>
                <w:sz w:val="18"/>
                <w:szCs w:val="18"/>
              </w:rPr>
            </w:pPr>
            <w:r w:rsidRPr="008246A3">
              <w:rPr>
                <w:rFonts w:ascii="Arial Narrow" w:hAnsi="Arial Narrow"/>
                <w:color w:val="404040" w:themeColor="text1" w:themeTint="BF"/>
                <w:sz w:val="18"/>
                <w:szCs w:val="18"/>
              </w:rPr>
              <w:t>obyvatelstva. 26.2.2014</w:t>
            </w:r>
          </w:p>
          <w:p w:rsidR="0056570A" w:rsidRPr="008246A3" w:rsidRDefault="0056570A" w:rsidP="0056570A">
            <w:pPr>
              <w:pStyle w:val="Default"/>
              <w:jc w:val="both"/>
              <w:rPr>
                <w:rFonts w:ascii="Arial Narrow" w:hAnsi="Arial Narrow"/>
                <w:color w:val="404040" w:themeColor="text1" w:themeTint="BF"/>
                <w:sz w:val="18"/>
                <w:szCs w:val="18"/>
              </w:rPr>
            </w:pPr>
            <w:r w:rsidRPr="008246A3">
              <w:rPr>
                <w:rFonts w:ascii="Arial Narrow" w:hAnsi="Arial Narrow"/>
                <w:color w:val="404040" w:themeColor="text1" w:themeTint="BF"/>
                <w:sz w:val="18"/>
                <w:szCs w:val="18"/>
              </w:rPr>
              <w:t>Podmínka se týká se části A. 2. Odůvodnění územního plánu, dílčí kapitola: 4.2.3.6- Ochrana obyvatelstva, uvedené v návrhu ÚP obce.</w:t>
            </w:r>
          </w:p>
        </w:tc>
        <w:tc>
          <w:tcPr>
            <w:tcW w:w="2998" w:type="dxa"/>
          </w:tcPr>
          <w:p w:rsidR="0056570A" w:rsidRPr="008246A3" w:rsidRDefault="0056570A" w:rsidP="0056570A">
            <w:pPr>
              <w:pStyle w:val="Default"/>
              <w:jc w:val="both"/>
              <w:rPr>
                <w:rFonts w:ascii="Arial Narrow" w:hAnsi="Arial Narrow"/>
                <w:color w:val="404040" w:themeColor="text1" w:themeTint="BF"/>
                <w:sz w:val="18"/>
                <w:szCs w:val="18"/>
              </w:rPr>
            </w:pPr>
            <w:r w:rsidRPr="008246A3">
              <w:rPr>
                <w:rFonts w:ascii="Arial Narrow" w:hAnsi="Arial Narrow"/>
                <w:color w:val="404040" w:themeColor="text1" w:themeTint="BF"/>
                <w:sz w:val="18"/>
                <w:szCs w:val="18"/>
              </w:rPr>
              <w:t>-vydává souhlasné stanovisko s níže uvedenou podmínkou, kterou je nutné dopracovat: v další fázi řešení územního plánu obce postupujte v souladu s platným předpisem č. 380/2002 Sb., Vyhláška Ministerstva vnitra k přípravě a provádění</w:t>
            </w:r>
          </w:p>
          <w:p w:rsidR="0056570A" w:rsidRPr="008246A3" w:rsidRDefault="0056570A" w:rsidP="0056570A">
            <w:pPr>
              <w:pStyle w:val="Default"/>
              <w:jc w:val="both"/>
              <w:rPr>
                <w:rFonts w:ascii="Arial Narrow" w:hAnsi="Arial Narrow"/>
                <w:color w:val="404040" w:themeColor="text1" w:themeTint="BF"/>
                <w:sz w:val="18"/>
                <w:szCs w:val="18"/>
              </w:rPr>
            </w:pPr>
            <w:r w:rsidRPr="008246A3">
              <w:rPr>
                <w:rFonts w:ascii="Arial Narrow" w:hAnsi="Arial Narrow"/>
                <w:color w:val="404040" w:themeColor="text1" w:themeTint="BF"/>
                <w:sz w:val="18"/>
                <w:szCs w:val="18"/>
              </w:rPr>
              <w:t>úkolů ochrany obyvatelstva (ze dne 9. 8. 2002). Konkrétně v části páté jsou uvedeny zásady postupu při poskytování úkrytů a způsob a rozsah kolektivní a individuální ochrany</w:t>
            </w:r>
          </w:p>
          <w:p w:rsidR="0056570A" w:rsidRPr="008246A3" w:rsidRDefault="0056570A" w:rsidP="0056570A">
            <w:pPr>
              <w:pStyle w:val="Default"/>
              <w:jc w:val="both"/>
              <w:rPr>
                <w:rFonts w:ascii="Arial Narrow" w:hAnsi="Arial Narrow"/>
                <w:color w:val="404040" w:themeColor="text1" w:themeTint="BF"/>
                <w:sz w:val="18"/>
                <w:szCs w:val="18"/>
              </w:rPr>
            </w:pPr>
            <w:r w:rsidRPr="008246A3">
              <w:rPr>
                <w:rFonts w:ascii="Arial Narrow" w:hAnsi="Arial Narrow"/>
                <w:color w:val="404040" w:themeColor="text1" w:themeTint="BF"/>
                <w:sz w:val="18"/>
                <w:szCs w:val="18"/>
              </w:rPr>
              <w:t>obyvatelstva. 26.2.2014</w:t>
            </w:r>
          </w:p>
          <w:p w:rsidR="0056570A" w:rsidRPr="008246A3" w:rsidRDefault="0056570A" w:rsidP="0056570A">
            <w:pPr>
              <w:pStyle w:val="Default"/>
              <w:jc w:val="both"/>
              <w:rPr>
                <w:rFonts w:ascii="Arial Narrow" w:hAnsi="Arial Narrow"/>
                <w:color w:val="404040" w:themeColor="text1" w:themeTint="BF"/>
                <w:sz w:val="18"/>
                <w:szCs w:val="18"/>
              </w:rPr>
            </w:pPr>
            <w:r w:rsidRPr="008246A3">
              <w:rPr>
                <w:rFonts w:ascii="Arial Narrow" w:hAnsi="Arial Narrow"/>
                <w:color w:val="404040" w:themeColor="text1" w:themeTint="BF"/>
                <w:sz w:val="18"/>
                <w:szCs w:val="18"/>
              </w:rPr>
              <w:t>Podmínka se týká se části A. 2. Odůvodnění územního plánu, dílčí kapitola: 4.2.3.6- Ochrana obyvatelstva, uvedené v návrhu ÚP obce.</w:t>
            </w:r>
          </w:p>
          <w:p w:rsidR="0056570A" w:rsidRPr="008246A3" w:rsidRDefault="0056570A" w:rsidP="0056570A">
            <w:pPr>
              <w:ind w:right="225"/>
              <w:jc w:val="both"/>
              <w:rPr>
                <w:rFonts w:ascii="Arial Narrow" w:hAnsi="Arial Narrow"/>
                <w:b/>
                <w:color w:val="404040" w:themeColor="text1" w:themeTint="BF"/>
                <w:sz w:val="18"/>
                <w:szCs w:val="18"/>
              </w:rPr>
            </w:pPr>
          </w:p>
        </w:tc>
      </w:tr>
      <w:tr w:rsidR="0056570A" w:rsidRPr="008246A3" w:rsidTr="00AF65CE">
        <w:tc>
          <w:tcPr>
            <w:tcW w:w="567" w:type="dxa"/>
          </w:tcPr>
          <w:p w:rsidR="0056570A" w:rsidRPr="008246A3" w:rsidRDefault="0056570A" w:rsidP="00AF65CE">
            <w:pPr>
              <w:ind w:left="-108" w:right="-108"/>
              <w:jc w:val="center"/>
              <w:rPr>
                <w:rFonts w:ascii="Arial Narrow" w:hAnsi="Arial Narrow"/>
                <w:b/>
                <w:color w:val="404040" w:themeColor="text1" w:themeTint="BF"/>
              </w:rPr>
            </w:pPr>
            <w:r w:rsidRPr="008246A3">
              <w:rPr>
                <w:rFonts w:ascii="Arial Narrow" w:hAnsi="Arial Narrow"/>
                <w:b/>
                <w:color w:val="404040" w:themeColor="text1" w:themeTint="BF"/>
              </w:rPr>
              <w:t>10.</w:t>
            </w:r>
          </w:p>
        </w:tc>
        <w:tc>
          <w:tcPr>
            <w:tcW w:w="2478" w:type="dxa"/>
          </w:tcPr>
          <w:p w:rsidR="0056570A" w:rsidRPr="008246A3" w:rsidRDefault="0056570A" w:rsidP="0056570A">
            <w:pPr>
              <w:widowControl w:val="0"/>
              <w:autoSpaceDE w:val="0"/>
              <w:autoSpaceDN w:val="0"/>
              <w:adjustRightInd w:val="0"/>
              <w:spacing w:line="240" w:lineRule="atLeast"/>
              <w:rPr>
                <w:rFonts w:ascii="Arial Narrow" w:hAnsi="Arial Narrow"/>
                <w:color w:val="404040" w:themeColor="text1" w:themeTint="BF"/>
                <w:sz w:val="18"/>
                <w:szCs w:val="18"/>
              </w:rPr>
            </w:pPr>
            <w:r w:rsidRPr="008246A3">
              <w:rPr>
                <w:rFonts w:ascii="Arial Narrow" w:hAnsi="Arial Narrow"/>
                <w:color w:val="404040" w:themeColor="text1" w:themeTint="BF"/>
                <w:sz w:val="18"/>
                <w:szCs w:val="18"/>
              </w:rPr>
              <w:t xml:space="preserve">Krajský úřad Pardubice - odbor životního prostředí a zemědělství, </w:t>
            </w:r>
          </w:p>
          <w:p w:rsidR="00946138" w:rsidRPr="008246A3" w:rsidRDefault="0056570A" w:rsidP="0056570A">
            <w:pPr>
              <w:ind w:right="225"/>
              <w:jc w:val="both"/>
              <w:rPr>
                <w:rFonts w:ascii="Arial Narrow" w:hAnsi="Arial Narrow"/>
                <w:color w:val="404040" w:themeColor="text1" w:themeTint="BF"/>
                <w:sz w:val="18"/>
                <w:szCs w:val="18"/>
              </w:rPr>
            </w:pPr>
            <w:r w:rsidRPr="008246A3">
              <w:rPr>
                <w:rFonts w:ascii="Arial Narrow" w:hAnsi="Arial Narrow"/>
                <w:color w:val="404040" w:themeColor="text1" w:themeTint="BF"/>
                <w:sz w:val="18"/>
                <w:szCs w:val="18"/>
              </w:rPr>
              <w:t xml:space="preserve">Komenského nám. 125, </w:t>
            </w:r>
          </w:p>
          <w:p w:rsidR="0056570A" w:rsidRPr="008246A3" w:rsidRDefault="0056570A" w:rsidP="0056570A">
            <w:pPr>
              <w:ind w:right="225"/>
              <w:jc w:val="both"/>
              <w:rPr>
                <w:rFonts w:ascii="Arial Narrow" w:hAnsi="Arial Narrow"/>
                <w:color w:val="404040" w:themeColor="text1" w:themeTint="BF"/>
                <w:sz w:val="18"/>
                <w:szCs w:val="18"/>
              </w:rPr>
            </w:pPr>
            <w:r w:rsidRPr="008246A3">
              <w:rPr>
                <w:rFonts w:ascii="Arial Narrow" w:hAnsi="Arial Narrow"/>
                <w:color w:val="404040" w:themeColor="text1" w:themeTint="BF"/>
                <w:sz w:val="18"/>
                <w:szCs w:val="18"/>
              </w:rPr>
              <w:t>530 02 Pardubice</w:t>
            </w:r>
          </w:p>
        </w:tc>
        <w:tc>
          <w:tcPr>
            <w:tcW w:w="3454" w:type="dxa"/>
          </w:tcPr>
          <w:p w:rsidR="0056570A" w:rsidRPr="008246A3" w:rsidRDefault="0056570A" w:rsidP="0056570A">
            <w:pPr>
              <w:pStyle w:val="Zkladntext"/>
              <w:rPr>
                <w:rFonts w:ascii="Arial Narrow" w:hAnsi="Arial Narrow"/>
                <w:color w:val="404040" w:themeColor="text1" w:themeTint="BF"/>
                <w:sz w:val="18"/>
                <w:szCs w:val="18"/>
              </w:rPr>
            </w:pPr>
            <w:r w:rsidRPr="008246A3">
              <w:rPr>
                <w:rFonts w:ascii="Arial Narrow" w:hAnsi="Arial Narrow"/>
                <w:b/>
                <w:color w:val="404040" w:themeColor="text1" w:themeTint="BF"/>
                <w:sz w:val="18"/>
                <w:szCs w:val="18"/>
              </w:rPr>
              <w:t>Orgán ochrany ovzduší</w:t>
            </w:r>
            <w:r w:rsidRPr="008246A3">
              <w:rPr>
                <w:rFonts w:ascii="Arial Narrow" w:hAnsi="Arial Narrow"/>
                <w:color w:val="404040" w:themeColor="text1" w:themeTint="BF"/>
                <w:sz w:val="18"/>
                <w:szCs w:val="18"/>
              </w:rPr>
              <w:t xml:space="preserve"> (zpracovatel Ing. R. Pinkas)Podle ustanovení §11odst. 2 písm. a) zákona č. 201/2012 Sb., o ochraně ovzduší a souvisejících předpisů nejsou z hledisek zájmů sledovaných orgánem ochrany ovzduší</w:t>
            </w:r>
          </w:p>
          <w:p w:rsidR="0056570A" w:rsidRPr="008246A3" w:rsidRDefault="0056570A" w:rsidP="0056570A">
            <w:pPr>
              <w:pStyle w:val="Zkladntext"/>
              <w:rPr>
                <w:rFonts w:ascii="Arial Narrow" w:hAnsi="Arial Narrow"/>
                <w:color w:val="404040" w:themeColor="text1" w:themeTint="BF"/>
                <w:sz w:val="18"/>
                <w:szCs w:val="18"/>
              </w:rPr>
            </w:pPr>
            <w:r w:rsidRPr="008246A3">
              <w:rPr>
                <w:rFonts w:ascii="Arial Narrow" w:hAnsi="Arial Narrow"/>
                <w:color w:val="404040" w:themeColor="text1" w:themeTint="BF"/>
                <w:sz w:val="18"/>
                <w:szCs w:val="18"/>
              </w:rPr>
              <w:t>Krajského úřadu Pardubického kraje k předloženému návrhu územně plánovací dokumentace žádné další požadavky nad rámec požadavků vyplývajících ze Zásad</w:t>
            </w:r>
          </w:p>
          <w:p w:rsidR="0056570A" w:rsidRPr="008246A3" w:rsidRDefault="0056570A" w:rsidP="0056570A">
            <w:pPr>
              <w:pStyle w:val="Zkladntext"/>
              <w:rPr>
                <w:rFonts w:ascii="Arial Narrow" w:hAnsi="Arial Narrow"/>
                <w:color w:val="404040" w:themeColor="text1" w:themeTint="BF"/>
                <w:sz w:val="18"/>
                <w:szCs w:val="18"/>
              </w:rPr>
            </w:pPr>
            <w:r w:rsidRPr="008246A3">
              <w:rPr>
                <w:rFonts w:ascii="Arial Narrow" w:hAnsi="Arial Narrow"/>
                <w:color w:val="404040" w:themeColor="text1" w:themeTint="BF"/>
                <w:sz w:val="18"/>
                <w:szCs w:val="18"/>
              </w:rPr>
              <w:t>územního rozvoje Pardubického kraje a územně analytických podkladů.</w:t>
            </w:r>
          </w:p>
          <w:p w:rsidR="0056570A" w:rsidRPr="008246A3" w:rsidRDefault="0056570A" w:rsidP="0056570A">
            <w:pPr>
              <w:pStyle w:val="Zkladntext"/>
              <w:rPr>
                <w:rFonts w:ascii="Arial Narrow" w:hAnsi="Arial Narrow"/>
                <w:color w:val="404040" w:themeColor="text1" w:themeTint="BF"/>
                <w:sz w:val="18"/>
                <w:szCs w:val="18"/>
              </w:rPr>
            </w:pPr>
            <w:r w:rsidRPr="008246A3">
              <w:rPr>
                <w:rFonts w:ascii="Arial Narrow" w:hAnsi="Arial Narrow"/>
                <w:b/>
                <w:color w:val="404040" w:themeColor="text1" w:themeTint="BF"/>
                <w:sz w:val="18"/>
                <w:szCs w:val="18"/>
              </w:rPr>
              <w:t>Orgán ochrany přírody</w:t>
            </w:r>
            <w:r w:rsidRPr="008246A3">
              <w:rPr>
                <w:rFonts w:ascii="Arial Narrow" w:hAnsi="Arial Narrow"/>
                <w:color w:val="404040" w:themeColor="text1" w:themeTint="BF"/>
                <w:sz w:val="18"/>
                <w:szCs w:val="18"/>
              </w:rPr>
              <w:t xml:space="preserve"> (zpracovatel Mgr. R. Žaloudková)</w:t>
            </w:r>
          </w:p>
          <w:p w:rsidR="0056570A" w:rsidRPr="008246A3" w:rsidRDefault="0056570A" w:rsidP="0056570A">
            <w:pPr>
              <w:pStyle w:val="Zkladntext"/>
              <w:rPr>
                <w:rFonts w:ascii="Arial Narrow" w:hAnsi="Arial Narrow"/>
                <w:color w:val="404040" w:themeColor="text1" w:themeTint="BF"/>
                <w:sz w:val="18"/>
                <w:szCs w:val="18"/>
              </w:rPr>
            </w:pPr>
            <w:r w:rsidRPr="008246A3">
              <w:rPr>
                <w:rFonts w:ascii="Arial Narrow" w:hAnsi="Arial Narrow"/>
                <w:color w:val="404040" w:themeColor="text1" w:themeTint="BF"/>
                <w:sz w:val="18"/>
                <w:szCs w:val="18"/>
              </w:rPr>
              <w:t>Z hlediska zájmů svěřených dle zákona č. 114/1992 Sb., o ochraně přírody a krajiny, v platném znění, do působnosti Krajského úřadu Pardubického kraje, orgánu ochrany</w:t>
            </w:r>
          </w:p>
          <w:p w:rsidR="0056570A" w:rsidRPr="008246A3" w:rsidRDefault="0056570A" w:rsidP="0056570A">
            <w:pPr>
              <w:pStyle w:val="Zkladntext"/>
              <w:rPr>
                <w:rFonts w:ascii="Arial Narrow" w:hAnsi="Arial Narrow"/>
                <w:color w:val="404040" w:themeColor="text1" w:themeTint="BF"/>
                <w:sz w:val="18"/>
                <w:szCs w:val="18"/>
              </w:rPr>
            </w:pPr>
            <w:r w:rsidRPr="008246A3">
              <w:rPr>
                <w:rFonts w:ascii="Arial Narrow" w:hAnsi="Arial Narrow"/>
                <w:color w:val="404040" w:themeColor="text1" w:themeTint="BF"/>
                <w:sz w:val="18"/>
                <w:szCs w:val="18"/>
              </w:rPr>
              <w:t>přírody, tj. územní systém ekologické stability (regionální úroveň), zvláště chráněná území (přírodní rezervace a přírodní památky), evropsky významné lokality, ptačí oblasti a přírodní parky, nemáme připomínek.</w:t>
            </w:r>
          </w:p>
          <w:p w:rsidR="0056570A" w:rsidRPr="008246A3" w:rsidRDefault="0056570A" w:rsidP="0056570A">
            <w:pPr>
              <w:pStyle w:val="Zkladntext"/>
              <w:rPr>
                <w:rFonts w:ascii="Arial Narrow" w:hAnsi="Arial Narrow"/>
                <w:color w:val="404040" w:themeColor="text1" w:themeTint="BF"/>
                <w:sz w:val="18"/>
                <w:szCs w:val="18"/>
              </w:rPr>
            </w:pPr>
            <w:r w:rsidRPr="008246A3">
              <w:rPr>
                <w:rFonts w:ascii="Arial Narrow" w:hAnsi="Arial Narrow"/>
                <w:b/>
                <w:color w:val="404040" w:themeColor="text1" w:themeTint="BF"/>
                <w:sz w:val="18"/>
                <w:szCs w:val="18"/>
              </w:rPr>
              <w:t>Orgán ochrany zemědělského půdního fondu</w:t>
            </w:r>
            <w:r w:rsidRPr="008246A3">
              <w:rPr>
                <w:rFonts w:ascii="Arial Narrow" w:hAnsi="Arial Narrow"/>
                <w:color w:val="404040" w:themeColor="text1" w:themeTint="BF"/>
                <w:sz w:val="18"/>
                <w:szCs w:val="18"/>
              </w:rPr>
              <w:t xml:space="preserve"> (zpracovatel RNDr. M. Boukal, Ph.D.)</w:t>
            </w:r>
          </w:p>
          <w:p w:rsidR="0056570A" w:rsidRPr="008246A3" w:rsidRDefault="0056570A" w:rsidP="0056570A">
            <w:pPr>
              <w:pStyle w:val="Zkladntext"/>
              <w:rPr>
                <w:rFonts w:ascii="Arial Narrow" w:hAnsi="Arial Narrow"/>
                <w:color w:val="404040" w:themeColor="text1" w:themeTint="BF"/>
                <w:sz w:val="18"/>
                <w:szCs w:val="18"/>
              </w:rPr>
            </w:pPr>
            <w:r w:rsidRPr="008246A3">
              <w:rPr>
                <w:rFonts w:ascii="Arial Narrow" w:hAnsi="Arial Narrow"/>
                <w:color w:val="404040" w:themeColor="text1" w:themeTint="BF"/>
                <w:sz w:val="18"/>
                <w:szCs w:val="18"/>
              </w:rPr>
              <w:t>Krajský úřad Pardubického kraje, jako věcně a místně příslušný orgán státní správy ochrany zemědělského půdního fondu (dále jen OZPF) dle § 17a písm. a) zákona č. 334/1992 Sb., o OZPF, ve znění pozdějších změn (dále jen zákon o OZPF), posoudil předloženou žádost a dle ustanovení § 5 odst. 2 zákona o OZPF vydává</w:t>
            </w:r>
          </w:p>
          <w:p w:rsidR="0056570A" w:rsidRPr="008246A3" w:rsidRDefault="0056570A" w:rsidP="0056570A">
            <w:pPr>
              <w:pStyle w:val="Zkladntext"/>
              <w:rPr>
                <w:rFonts w:ascii="Arial Narrow" w:hAnsi="Arial Narrow"/>
                <w:color w:val="404040" w:themeColor="text1" w:themeTint="BF"/>
                <w:sz w:val="18"/>
                <w:szCs w:val="18"/>
              </w:rPr>
            </w:pPr>
            <w:r w:rsidRPr="008246A3">
              <w:rPr>
                <w:rFonts w:ascii="Arial Narrow" w:hAnsi="Arial Narrow"/>
                <w:color w:val="404040" w:themeColor="text1" w:themeTint="BF"/>
                <w:sz w:val="18"/>
                <w:szCs w:val="18"/>
              </w:rPr>
              <w:t>N E S O U H L A S</w:t>
            </w:r>
          </w:p>
          <w:p w:rsidR="0056570A" w:rsidRPr="008246A3" w:rsidRDefault="0056570A" w:rsidP="0056570A">
            <w:pPr>
              <w:pStyle w:val="Zkladntext"/>
              <w:rPr>
                <w:rFonts w:ascii="Arial Narrow" w:hAnsi="Arial Narrow"/>
                <w:color w:val="404040" w:themeColor="text1" w:themeTint="BF"/>
                <w:sz w:val="18"/>
                <w:szCs w:val="18"/>
              </w:rPr>
            </w:pPr>
            <w:r w:rsidRPr="008246A3">
              <w:rPr>
                <w:rFonts w:ascii="Arial Narrow" w:hAnsi="Arial Narrow"/>
                <w:color w:val="404040" w:themeColor="text1" w:themeTint="BF"/>
                <w:sz w:val="18"/>
                <w:szCs w:val="18"/>
              </w:rPr>
              <w:t>k uvedené věci ”ÚP Trojovice, návrh“, s vyhodnocením důsledků navrhovaného řešení na OZPF ve smyslu ustanovení § 3 vyhlášky č. 13/1994 Sb.</w:t>
            </w:r>
          </w:p>
          <w:p w:rsidR="0056570A" w:rsidRPr="008246A3" w:rsidRDefault="0056570A" w:rsidP="0056570A">
            <w:pPr>
              <w:pStyle w:val="Zkladntext"/>
              <w:rPr>
                <w:rFonts w:ascii="Arial Narrow" w:hAnsi="Arial Narrow"/>
                <w:color w:val="404040" w:themeColor="text1" w:themeTint="BF"/>
                <w:sz w:val="18"/>
                <w:szCs w:val="18"/>
              </w:rPr>
            </w:pPr>
            <w:r w:rsidRPr="008246A3">
              <w:rPr>
                <w:rFonts w:ascii="Arial Narrow" w:hAnsi="Arial Narrow"/>
                <w:color w:val="404040" w:themeColor="text1" w:themeTint="BF"/>
                <w:sz w:val="18"/>
                <w:szCs w:val="18"/>
              </w:rPr>
              <w:t>K předloženému návrhu máme tyto připomínky:</w:t>
            </w:r>
          </w:p>
          <w:p w:rsidR="0056570A" w:rsidRPr="008246A3" w:rsidRDefault="0056570A" w:rsidP="0056570A">
            <w:pPr>
              <w:pStyle w:val="Zkladntext"/>
              <w:rPr>
                <w:rFonts w:ascii="Arial Narrow" w:hAnsi="Arial Narrow"/>
                <w:color w:val="404040" w:themeColor="text1" w:themeTint="BF"/>
                <w:sz w:val="18"/>
                <w:szCs w:val="18"/>
              </w:rPr>
            </w:pPr>
            <w:r w:rsidRPr="008246A3">
              <w:rPr>
                <w:rFonts w:ascii="Arial Narrow" w:hAnsi="Arial Narrow"/>
                <w:color w:val="404040" w:themeColor="text1" w:themeTint="BF"/>
                <w:sz w:val="18"/>
                <w:szCs w:val="18"/>
              </w:rPr>
              <w:t xml:space="preserve">_ V předložených podkladech není v tabulkové části pro orgán OZPF vyčíslována lokalita č. P1 (orná půda, TTP, zahrada), s odkazem na metodiku MMR. Takový postup je v rozporu se </w:t>
            </w:r>
            <w:r w:rsidRPr="008246A3">
              <w:rPr>
                <w:rFonts w:ascii="Arial Narrow" w:hAnsi="Arial Narrow"/>
                <w:color w:val="404040" w:themeColor="text1" w:themeTint="BF"/>
                <w:sz w:val="18"/>
                <w:szCs w:val="18"/>
              </w:rPr>
              <w:lastRenderedPageBreak/>
              <w:t>zákonem o OZPF.</w:t>
            </w:r>
          </w:p>
          <w:p w:rsidR="0056570A" w:rsidRPr="008246A3" w:rsidRDefault="0056570A" w:rsidP="0056570A">
            <w:pPr>
              <w:pStyle w:val="Zkladntext"/>
              <w:rPr>
                <w:rFonts w:ascii="Arial Narrow" w:hAnsi="Arial Narrow"/>
                <w:color w:val="404040" w:themeColor="text1" w:themeTint="BF"/>
                <w:sz w:val="18"/>
                <w:szCs w:val="18"/>
              </w:rPr>
            </w:pPr>
            <w:r w:rsidRPr="008246A3">
              <w:rPr>
                <w:rFonts w:ascii="Arial Narrow" w:hAnsi="Arial Narrow"/>
                <w:color w:val="404040" w:themeColor="text1" w:themeTint="BF"/>
                <w:sz w:val="18"/>
                <w:szCs w:val="18"/>
              </w:rPr>
              <w:t>Na souhlas udělovaný podle ustanovení § 5 odst. 2 zákona o OZPF se nevztahují ustanovení zákona č. 500/2004 Sb., správní řád, v platném znění, a neřeší se jím žádné majetkoprávní ani uživatelské vztahy k pozemkům.</w:t>
            </w:r>
          </w:p>
          <w:p w:rsidR="0056570A" w:rsidRPr="008246A3" w:rsidRDefault="0056570A" w:rsidP="0056570A">
            <w:pPr>
              <w:pStyle w:val="Zkladntext"/>
              <w:rPr>
                <w:rFonts w:ascii="Arial Narrow" w:hAnsi="Arial Narrow"/>
                <w:color w:val="404040" w:themeColor="text1" w:themeTint="BF"/>
                <w:sz w:val="18"/>
                <w:szCs w:val="18"/>
              </w:rPr>
            </w:pPr>
            <w:r w:rsidRPr="008246A3">
              <w:rPr>
                <w:rFonts w:ascii="Arial Narrow" w:hAnsi="Arial Narrow"/>
                <w:b/>
                <w:color w:val="404040" w:themeColor="text1" w:themeTint="BF"/>
                <w:sz w:val="18"/>
                <w:szCs w:val="18"/>
              </w:rPr>
              <w:t>Orgán státní správy lesů</w:t>
            </w:r>
            <w:r w:rsidRPr="008246A3">
              <w:rPr>
                <w:rFonts w:ascii="Arial Narrow" w:hAnsi="Arial Narrow"/>
                <w:color w:val="404040" w:themeColor="text1" w:themeTint="BF"/>
                <w:sz w:val="18"/>
                <w:szCs w:val="18"/>
              </w:rPr>
              <w:t xml:space="preserve"> (zpracovatel Ing. J. Klapková)</w:t>
            </w:r>
          </w:p>
          <w:p w:rsidR="0056570A" w:rsidRPr="008246A3" w:rsidRDefault="0056570A" w:rsidP="008F6C3D">
            <w:pPr>
              <w:pStyle w:val="Zkladntext"/>
              <w:rPr>
                <w:rFonts w:ascii="Arial Narrow" w:hAnsi="Arial Narrow"/>
                <w:color w:val="404040" w:themeColor="text1" w:themeTint="BF"/>
                <w:sz w:val="18"/>
                <w:szCs w:val="18"/>
              </w:rPr>
            </w:pPr>
            <w:r w:rsidRPr="008246A3">
              <w:rPr>
                <w:rFonts w:ascii="Arial Narrow" w:hAnsi="Arial Narrow"/>
                <w:color w:val="404040" w:themeColor="text1" w:themeTint="BF"/>
                <w:sz w:val="18"/>
                <w:szCs w:val="18"/>
              </w:rPr>
              <w:t>Podle ustanovení § 48a odst. 2 písm. a) zákona č. 289/1995 Sb., o lesích a o změně a doplnění některých zákonů, ve znění pozdějších předpisů, nemáme jako orgán státní správy lesů Krajského úřadu Pardubického kraje k předloženému návrhu územního plánu Trojovice připomínky - dle textové části odůvodnění návrhu územního plánu v kap. 6. „Vyhodnocení předpokládaných důsledků navrhovaného řešení na zemědělský půdní fond a na pozemky určené k plnění funkce lesa“ je uvedeno, že pozemky určené k plnění funkcí lesa nejsou návrhem územního plánu dotčeny.  6.3.2014</w:t>
            </w:r>
          </w:p>
          <w:p w:rsidR="0056570A" w:rsidRPr="008246A3" w:rsidRDefault="0056570A" w:rsidP="0056570A">
            <w:pPr>
              <w:pStyle w:val="Zkladntext"/>
              <w:rPr>
                <w:rFonts w:ascii="Arial Narrow" w:hAnsi="Arial Narrow"/>
                <w:color w:val="404040" w:themeColor="text1" w:themeTint="BF"/>
                <w:sz w:val="18"/>
                <w:szCs w:val="18"/>
              </w:rPr>
            </w:pPr>
            <w:r w:rsidRPr="008246A3">
              <w:rPr>
                <w:rFonts w:ascii="Arial Narrow" w:hAnsi="Arial Narrow"/>
                <w:color w:val="404040" w:themeColor="text1" w:themeTint="BF"/>
                <w:sz w:val="18"/>
                <w:szCs w:val="18"/>
              </w:rPr>
              <w:t xml:space="preserve"> Krajský úřad Pardubického kraje, jako věcně a místně příslušný orgán státní správy ochrany zemědělského půdního fondu (dále jen OZPF) dle § 17a písm. a) zákona č. 334/1992 Sb., o OZPF, ve znění pozdějších změn (dále jen „zákon“), posoudil předloženou žádost a dle ustanovení § 5 odst. 2 zákona vydává </w:t>
            </w:r>
          </w:p>
          <w:p w:rsidR="0056570A" w:rsidRPr="008246A3" w:rsidRDefault="0056570A" w:rsidP="0056570A">
            <w:pPr>
              <w:pStyle w:val="Zkladntext"/>
              <w:rPr>
                <w:rFonts w:ascii="Arial Narrow" w:hAnsi="Arial Narrow"/>
                <w:b/>
                <w:color w:val="404040" w:themeColor="text1" w:themeTint="BF"/>
                <w:sz w:val="18"/>
                <w:szCs w:val="18"/>
              </w:rPr>
            </w:pPr>
            <w:r w:rsidRPr="008246A3">
              <w:rPr>
                <w:rFonts w:ascii="Arial Narrow" w:hAnsi="Arial Narrow"/>
                <w:b/>
                <w:color w:val="404040" w:themeColor="text1" w:themeTint="BF"/>
                <w:sz w:val="18"/>
                <w:szCs w:val="18"/>
              </w:rPr>
              <w:t xml:space="preserve">SOUHLAS </w:t>
            </w:r>
          </w:p>
          <w:p w:rsidR="0056570A" w:rsidRPr="008246A3" w:rsidRDefault="0056570A" w:rsidP="0056570A">
            <w:pPr>
              <w:pStyle w:val="Zkladntext"/>
              <w:rPr>
                <w:rFonts w:ascii="Arial Narrow" w:hAnsi="Arial Narrow"/>
                <w:color w:val="404040" w:themeColor="text1" w:themeTint="BF"/>
                <w:sz w:val="18"/>
                <w:szCs w:val="18"/>
              </w:rPr>
            </w:pPr>
            <w:r w:rsidRPr="008246A3">
              <w:rPr>
                <w:rFonts w:ascii="Arial Narrow" w:hAnsi="Arial Narrow"/>
                <w:color w:val="404040" w:themeColor="text1" w:themeTint="BF"/>
                <w:sz w:val="18"/>
                <w:szCs w:val="18"/>
              </w:rPr>
              <w:t xml:space="preserve">k uvedené věci ”ÚP Trojovice, nové podklady, návrh“, s vyhodnocením důsledků navrhovaného řešení na OZPF ve smyslu ustanovení § 3 vyhlášky č. 13/1994 Sb. </w:t>
            </w:r>
          </w:p>
          <w:p w:rsidR="0056570A" w:rsidRPr="008246A3" w:rsidRDefault="0056570A" w:rsidP="0056570A">
            <w:pPr>
              <w:pStyle w:val="Zkladntext"/>
              <w:rPr>
                <w:rFonts w:ascii="Arial Narrow" w:hAnsi="Arial Narrow"/>
                <w:color w:val="404040" w:themeColor="text1" w:themeTint="BF"/>
                <w:sz w:val="18"/>
                <w:szCs w:val="18"/>
              </w:rPr>
            </w:pPr>
            <w:r w:rsidRPr="008246A3">
              <w:rPr>
                <w:rFonts w:ascii="Arial Narrow" w:hAnsi="Arial Narrow"/>
                <w:color w:val="404040" w:themeColor="text1" w:themeTint="BF"/>
                <w:sz w:val="18"/>
                <w:szCs w:val="18"/>
              </w:rPr>
              <w:t xml:space="preserve">Předložené vyhodnocení důsledků na OZPF vyžaduje 3,6244 ha, z toho: </w:t>
            </w:r>
          </w:p>
          <w:p w:rsidR="0056570A" w:rsidRPr="008246A3" w:rsidRDefault="0056570A" w:rsidP="0056570A">
            <w:pPr>
              <w:pStyle w:val="Zkladntext"/>
              <w:rPr>
                <w:rFonts w:ascii="Arial Narrow" w:hAnsi="Arial Narrow"/>
                <w:color w:val="404040" w:themeColor="text1" w:themeTint="BF"/>
                <w:sz w:val="18"/>
                <w:szCs w:val="18"/>
              </w:rPr>
            </w:pPr>
            <w:r w:rsidRPr="008246A3">
              <w:rPr>
                <w:rFonts w:ascii="Arial Narrow" w:hAnsi="Arial Narrow"/>
                <w:color w:val="404040" w:themeColor="text1" w:themeTint="BF"/>
                <w:sz w:val="18"/>
                <w:szCs w:val="18"/>
              </w:rPr>
              <w:t xml:space="preserve"> Lokality: P01, Z01 - rozloha 1,2642 ha. Využití je možné pro bydlení. </w:t>
            </w:r>
          </w:p>
          <w:p w:rsidR="0056570A" w:rsidRPr="008246A3" w:rsidRDefault="0056570A" w:rsidP="0056570A">
            <w:pPr>
              <w:pStyle w:val="Zkladntext"/>
              <w:rPr>
                <w:rFonts w:ascii="Arial Narrow" w:hAnsi="Arial Narrow"/>
                <w:color w:val="404040" w:themeColor="text1" w:themeTint="BF"/>
                <w:sz w:val="18"/>
                <w:szCs w:val="18"/>
              </w:rPr>
            </w:pPr>
            <w:r w:rsidRPr="008246A3">
              <w:rPr>
                <w:rFonts w:ascii="Arial Narrow" w:hAnsi="Arial Narrow"/>
                <w:color w:val="404040" w:themeColor="text1" w:themeTint="BF"/>
                <w:sz w:val="18"/>
                <w:szCs w:val="18"/>
              </w:rPr>
              <w:t xml:space="preserve"> Lokalita: K-NSpz - rozloha 0,9359 ha. Využití je možné pro smíšené nezastavěné území. </w:t>
            </w:r>
          </w:p>
          <w:p w:rsidR="0056570A" w:rsidRPr="008246A3" w:rsidRDefault="0056570A" w:rsidP="0056570A">
            <w:pPr>
              <w:pStyle w:val="Zkladntext"/>
              <w:rPr>
                <w:rFonts w:ascii="Arial Narrow" w:hAnsi="Arial Narrow"/>
                <w:color w:val="404040" w:themeColor="text1" w:themeTint="BF"/>
                <w:sz w:val="18"/>
                <w:szCs w:val="18"/>
              </w:rPr>
            </w:pPr>
            <w:r w:rsidRPr="008246A3">
              <w:rPr>
                <w:rFonts w:ascii="Arial Narrow" w:hAnsi="Arial Narrow"/>
                <w:color w:val="404040" w:themeColor="text1" w:themeTint="BF"/>
                <w:sz w:val="18"/>
                <w:szCs w:val="18"/>
              </w:rPr>
              <w:t xml:space="preserve"> Lokalita: Z02 - rozloha 1,4243 ha. Využití je možné pro výrobu. </w:t>
            </w:r>
          </w:p>
          <w:p w:rsidR="0056570A" w:rsidRPr="008246A3" w:rsidRDefault="0056570A" w:rsidP="0056570A">
            <w:pPr>
              <w:pStyle w:val="Zkladntext"/>
              <w:rPr>
                <w:rFonts w:ascii="Arial Narrow" w:hAnsi="Arial Narrow"/>
                <w:color w:val="404040" w:themeColor="text1" w:themeTint="BF"/>
                <w:sz w:val="18"/>
                <w:szCs w:val="18"/>
              </w:rPr>
            </w:pPr>
            <w:r w:rsidRPr="008246A3">
              <w:rPr>
                <w:rFonts w:ascii="Arial Narrow" w:hAnsi="Arial Narrow"/>
                <w:color w:val="404040" w:themeColor="text1" w:themeTint="BF"/>
                <w:sz w:val="18"/>
                <w:szCs w:val="18"/>
              </w:rPr>
              <w:t xml:space="preserve">Na souhlas udělený podle ustanovení § 5 odst. 2 zákona se nevztahují ustanovení zákona č. 500/2004 Sb., správní řád, v platném znění, a neřeší se jím žádné majetkoprávní ani uživatelské vztahy k pozemkům. </w:t>
            </w:r>
          </w:p>
          <w:p w:rsidR="0056570A" w:rsidRPr="008246A3" w:rsidRDefault="0056570A" w:rsidP="0056570A">
            <w:pPr>
              <w:pStyle w:val="Zkladntext"/>
              <w:rPr>
                <w:rFonts w:ascii="Arial Narrow" w:hAnsi="Arial Narrow"/>
                <w:color w:val="404040" w:themeColor="text1" w:themeTint="BF"/>
                <w:sz w:val="18"/>
                <w:szCs w:val="18"/>
              </w:rPr>
            </w:pPr>
            <w:r w:rsidRPr="008246A3">
              <w:rPr>
                <w:rFonts w:ascii="Arial Narrow" w:hAnsi="Arial Narrow"/>
                <w:color w:val="404040" w:themeColor="text1" w:themeTint="BF"/>
                <w:sz w:val="18"/>
                <w:szCs w:val="18"/>
              </w:rPr>
              <w:t>Tímto souhlasem se ruší příslušná část stanoviska Krajského úřadu Pardubického kraje, orgánu OZPF č. j.: KrÚ 10708/2014/OŽPZ/Se ze dne 5. 3. 2014 doručeného 6.3.2014</w:t>
            </w:r>
          </w:p>
        </w:tc>
        <w:tc>
          <w:tcPr>
            <w:tcW w:w="2998" w:type="dxa"/>
          </w:tcPr>
          <w:p w:rsidR="0056570A" w:rsidRPr="008246A3" w:rsidRDefault="0056570A" w:rsidP="0056570A">
            <w:pPr>
              <w:ind w:right="225"/>
              <w:jc w:val="both"/>
              <w:rPr>
                <w:rFonts w:ascii="Arial Narrow" w:hAnsi="Arial Narrow"/>
                <w:color w:val="404040" w:themeColor="text1" w:themeTint="BF"/>
                <w:sz w:val="18"/>
                <w:szCs w:val="18"/>
              </w:rPr>
            </w:pPr>
            <w:r w:rsidRPr="008246A3">
              <w:rPr>
                <w:rFonts w:ascii="Arial Narrow" w:hAnsi="Arial Narrow"/>
                <w:color w:val="404040" w:themeColor="text1" w:themeTint="BF"/>
                <w:sz w:val="18"/>
                <w:szCs w:val="18"/>
              </w:rPr>
              <w:lastRenderedPageBreak/>
              <w:t>v tabulkové části pro orgán OZPF vyčíslit lokalitu č. P1 (orná půda, TTP, zahrada), dle metodiky MMR.</w:t>
            </w:r>
          </w:p>
          <w:p w:rsidR="0056570A" w:rsidRPr="008246A3" w:rsidRDefault="0056570A" w:rsidP="0056570A">
            <w:pPr>
              <w:ind w:right="225"/>
              <w:jc w:val="both"/>
              <w:rPr>
                <w:rFonts w:ascii="Arial Narrow" w:hAnsi="Arial Narrow"/>
                <w:color w:val="404040" w:themeColor="text1" w:themeTint="BF"/>
                <w:sz w:val="18"/>
                <w:szCs w:val="18"/>
              </w:rPr>
            </w:pPr>
          </w:p>
          <w:p w:rsidR="0056570A" w:rsidRPr="008246A3" w:rsidRDefault="0056570A" w:rsidP="0056570A">
            <w:pPr>
              <w:ind w:right="225"/>
              <w:jc w:val="both"/>
              <w:rPr>
                <w:rFonts w:ascii="Arial Narrow" w:hAnsi="Arial Narrow"/>
                <w:color w:val="404040" w:themeColor="text1" w:themeTint="BF"/>
                <w:sz w:val="18"/>
                <w:szCs w:val="18"/>
              </w:rPr>
            </w:pPr>
            <w:r w:rsidRPr="008246A3">
              <w:rPr>
                <w:rFonts w:ascii="Arial Narrow" w:hAnsi="Arial Narrow"/>
                <w:color w:val="404040" w:themeColor="text1" w:themeTint="BF"/>
                <w:sz w:val="18"/>
                <w:szCs w:val="18"/>
              </w:rPr>
              <w:t>Na základě opakované žádosti o vynětí ze ZPF po upravení dokumentace byl vydán souhlas s vynětím ze ZPF</w:t>
            </w:r>
          </w:p>
          <w:p w:rsidR="0056570A" w:rsidRPr="008246A3" w:rsidRDefault="0056570A" w:rsidP="0056570A">
            <w:pPr>
              <w:ind w:right="225"/>
              <w:jc w:val="both"/>
              <w:rPr>
                <w:rFonts w:ascii="Arial Narrow" w:hAnsi="Arial Narrow"/>
                <w:color w:val="404040" w:themeColor="text1" w:themeTint="BF"/>
                <w:sz w:val="18"/>
                <w:szCs w:val="18"/>
              </w:rPr>
            </w:pPr>
          </w:p>
          <w:p w:rsidR="0056570A" w:rsidRPr="008246A3" w:rsidRDefault="0056570A" w:rsidP="0056570A">
            <w:pPr>
              <w:ind w:right="225"/>
              <w:jc w:val="both"/>
              <w:rPr>
                <w:rFonts w:ascii="Arial Narrow" w:hAnsi="Arial Narrow"/>
                <w:color w:val="404040" w:themeColor="text1" w:themeTint="BF"/>
                <w:sz w:val="18"/>
                <w:szCs w:val="18"/>
              </w:rPr>
            </w:pPr>
          </w:p>
          <w:p w:rsidR="0056570A" w:rsidRPr="008246A3" w:rsidRDefault="0056570A" w:rsidP="0056570A">
            <w:pPr>
              <w:ind w:right="225"/>
              <w:jc w:val="both"/>
              <w:rPr>
                <w:rFonts w:ascii="Arial Narrow" w:hAnsi="Arial Narrow"/>
                <w:color w:val="404040" w:themeColor="text1" w:themeTint="BF"/>
                <w:sz w:val="18"/>
                <w:szCs w:val="18"/>
              </w:rPr>
            </w:pPr>
          </w:p>
          <w:p w:rsidR="0056570A" w:rsidRPr="008246A3" w:rsidRDefault="0056570A" w:rsidP="0056570A">
            <w:pPr>
              <w:ind w:right="225"/>
              <w:jc w:val="both"/>
              <w:rPr>
                <w:rFonts w:ascii="Arial Narrow" w:hAnsi="Arial Narrow"/>
                <w:color w:val="404040" w:themeColor="text1" w:themeTint="BF"/>
                <w:sz w:val="18"/>
                <w:szCs w:val="18"/>
              </w:rPr>
            </w:pPr>
          </w:p>
          <w:p w:rsidR="0056570A" w:rsidRPr="008246A3" w:rsidRDefault="0056570A" w:rsidP="0056570A">
            <w:pPr>
              <w:ind w:right="225"/>
              <w:jc w:val="both"/>
              <w:rPr>
                <w:rFonts w:ascii="Arial Narrow" w:hAnsi="Arial Narrow"/>
                <w:color w:val="404040" w:themeColor="text1" w:themeTint="BF"/>
                <w:sz w:val="18"/>
                <w:szCs w:val="18"/>
              </w:rPr>
            </w:pPr>
          </w:p>
          <w:p w:rsidR="0056570A" w:rsidRPr="008246A3" w:rsidRDefault="0056570A" w:rsidP="0056570A">
            <w:pPr>
              <w:ind w:right="225"/>
              <w:jc w:val="both"/>
              <w:rPr>
                <w:rFonts w:ascii="Arial Narrow" w:hAnsi="Arial Narrow"/>
                <w:color w:val="404040" w:themeColor="text1" w:themeTint="BF"/>
                <w:sz w:val="18"/>
                <w:szCs w:val="18"/>
              </w:rPr>
            </w:pPr>
          </w:p>
          <w:p w:rsidR="0056570A" w:rsidRPr="008246A3" w:rsidRDefault="0056570A" w:rsidP="0056570A">
            <w:pPr>
              <w:ind w:right="225"/>
              <w:jc w:val="both"/>
              <w:rPr>
                <w:rFonts w:ascii="Arial Narrow" w:hAnsi="Arial Narrow"/>
                <w:color w:val="404040" w:themeColor="text1" w:themeTint="BF"/>
                <w:sz w:val="18"/>
                <w:szCs w:val="18"/>
              </w:rPr>
            </w:pPr>
          </w:p>
          <w:p w:rsidR="0056570A" w:rsidRPr="008246A3" w:rsidRDefault="0056570A" w:rsidP="0056570A">
            <w:pPr>
              <w:ind w:right="225"/>
              <w:jc w:val="both"/>
              <w:rPr>
                <w:rFonts w:ascii="Arial Narrow" w:hAnsi="Arial Narrow"/>
                <w:color w:val="404040" w:themeColor="text1" w:themeTint="BF"/>
                <w:sz w:val="18"/>
                <w:szCs w:val="18"/>
              </w:rPr>
            </w:pPr>
          </w:p>
          <w:p w:rsidR="0056570A" w:rsidRPr="008246A3" w:rsidRDefault="0056570A" w:rsidP="0056570A">
            <w:pPr>
              <w:ind w:right="225"/>
              <w:jc w:val="both"/>
              <w:rPr>
                <w:rFonts w:ascii="Arial Narrow" w:hAnsi="Arial Narrow"/>
                <w:color w:val="404040" w:themeColor="text1" w:themeTint="BF"/>
                <w:sz w:val="18"/>
                <w:szCs w:val="18"/>
              </w:rPr>
            </w:pPr>
          </w:p>
          <w:p w:rsidR="0056570A" w:rsidRPr="008246A3" w:rsidRDefault="0056570A" w:rsidP="0056570A">
            <w:pPr>
              <w:ind w:right="225"/>
              <w:jc w:val="both"/>
              <w:rPr>
                <w:rFonts w:ascii="Arial Narrow" w:hAnsi="Arial Narrow"/>
                <w:color w:val="404040" w:themeColor="text1" w:themeTint="BF"/>
                <w:sz w:val="18"/>
                <w:szCs w:val="18"/>
              </w:rPr>
            </w:pPr>
          </w:p>
          <w:p w:rsidR="0056570A" w:rsidRPr="008246A3" w:rsidRDefault="0056570A" w:rsidP="0056570A">
            <w:pPr>
              <w:ind w:right="225"/>
              <w:jc w:val="both"/>
              <w:rPr>
                <w:rFonts w:ascii="Arial Narrow" w:hAnsi="Arial Narrow"/>
                <w:color w:val="404040" w:themeColor="text1" w:themeTint="BF"/>
                <w:sz w:val="18"/>
                <w:szCs w:val="18"/>
              </w:rPr>
            </w:pPr>
          </w:p>
          <w:p w:rsidR="0056570A" w:rsidRPr="008246A3" w:rsidRDefault="0056570A" w:rsidP="0056570A">
            <w:pPr>
              <w:ind w:right="225"/>
              <w:jc w:val="both"/>
              <w:rPr>
                <w:rFonts w:ascii="Arial Narrow" w:hAnsi="Arial Narrow"/>
                <w:color w:val="404040" w:themeColor="text1" w:themeTint="BF"/>
                <w:sz w:val="18"/>
                <w:szCs w:val="18"/>
              </w:rPr>
            </w:pPr>
          </w:p>
          <w:p w:rsidR="0056570A" w:rsidRPr="008246A3" w:rsidRDefault="0056570A" w:rsidP="0056570A">
            <w:pPr>
              <w:ind w:right="225"/>
              <w:jc w:val="both"/>
              <w:rPr>
                <w:rFonts w:ascii="Arial Narrow" w:hAnsi="Arial Narrow"/>
                <w:color w:val="404040" w:themeColor="text1" w:themeTint="BF"/>
                <w:sz w:val="18"/>
                <w:szCs w:val="18"/>
              </w:rPr>
            </w:pPr>
          </w:p>
          <w:p w:rsidR="0056570A" w:rsidRPr="008246A3" w:rsidRDefault="0056570A" w:rsidP="0056570A">
            <w:pPr>
              <w:ind w:right="225"/>
              <w:jc w:val="both"/>
              <w:rPr>
                <w:rFonts w:ascii="Arial Narrow" w:hAnsi="Arial Narrow"/>
                <w:color w:val="404040" w:themeColor="text1" w:themeTint="BF"/>
                <w:sz w:val="18"/>
                <w:szCs w:val="18"/>
              </w:rPr>
            </w:pPr>
          </w:p>
          <w:p w:rsidR="0056570A" w:rsidRPr="008246A3" w:rsidRDefault="0056570A" w:rsidP="0056570A">
            <w:pPr>
              <w:ind w:right="225"/>
              <w:jc w:val="both"/>
              <w:rPr>
                <w:rFonts w:ascii="Arial Narrow" w:hAnsi="Arial Narrow"/>
                <w:color w:val="404040" w:themeColor="text1" w:themeTint="BF"/>
                <w:sz w:val="18"/>
                <w:szCs w:val="18"/>
              </w:rPr>
            </w:pPr>
          </w:p>
          <w:p w:rsidR="0056570A" w:rsidRPr="008246A3" w:rsidRDefault="0056570A" w:rsidP="0056570A">
            <w:pPr>
              <w:ind w:right="225"/>
              <w:jc w:val="both"/>
              <w:rPr>
                <w:rFonts w:ascii="Arial Narrow" w:hAnsi="Arial Narrow"/>
                <w:color w:val="404040" w:themeColor="text1" w:themeTint="BF"/>
                <w:sz w:val="18"/>
                <w:szCs w:val="18"/>
              </w:rPr>
            </w:pPr>
          </w:p>
          <w:p w:rsidR="0056570A" w:rsidRPr="008246A3" w:rsidRDefault="0056570A" w:rsidP="0056570A">
            <w:pPr>
              <w:ind w:right="225"/>
              <w:jc w:val="both"/>
              <w:rPr>
                <w:rFonts w:ascii="Arial Narrow" w:hAnsi="Arial Narrow"/>
                <w:color w:val="404040" w:themeColor="text1" w:themeTint="BF"/>
                <w:sz w:val="18"/>
                <w:szCs w:val="18"/>
              </w:rPr>
            </w:pPr>
          </w:p>
          <w:p w:rsidR="0056570A" w:rsidRPr="008246A3" w:rsidRDefault="0056570A" w:rsidP="0056570A">
            <w:pPr>
              <w:ind w:right="225"/>
              <w:jc w:val="both"/>
              <w:rPr>
                <w:rFonts w:ascii="Arial Narrow" w:hAnsi="Arial Narrow"/>
                <w:color w:val="404040" w:themeColor="text1" w:themeTint="BF"/>
                <w:sz w:val="18"/>
                <w:szCs w:val="18"/>
              </w:rPr>
            </w:pPr>
          </w:p>
          <w:p w:rsidR="0056570A" w:rsidRPr="008246A3" w:rsidRDefault="0056570A" w:rsidP="0056570A">
            <w:pPr>
              <w:ind w:right="225"/>
              <w:jc w:val="both"/>
              <w:rPr>
                <w:rFonts w:ascii="Arial Narrow" w:hAnsi="Arial Narrow"/>
                <w:color w:val="404040" w:themeColor="text1" w:themeTint="BF"/>
                <w:sz w:val="18"/>
                <w:szCs w:val="18"/>
              </w:rPr>
            </w:pPr>
          </w:p>
          <w:p w:rsidR="0056570A" w:rsidRPr="008246A3" w:rsidRDefault="0056570A" w:rsidP="0056570A">
            <w:pPr>
              <w:ind w:right="225"/>
              <w:jc w:val="both"/>
              <w:rPr>
                <w:rFonts w:ascii="Arial Narrow" w:hAnsi="Arial Narrow"/>
                <w:color w:val="404040" w:themeColor="text1" w:themeTint="BF"/>
                <w:sz w:val="18"/>
                <w:szCs w:val="18"/>
              </w:rPr>
            </w:pPr>
          </w:p>
          <w:p w:rsidR="0056570A" w:rsidRPr="008246A3" w:rsidRDefault="0056570A" w:rsidP="0056570A">
            <w:pPr>
              <w:ind w:right="225"/>
              <w:jc w:val="both"/>
              <w:rPr>
                <w:rFonts w:ascii="Arial Narrow" w:hAnsi="Arial Narrow"/>
                <w:color w:val="404040" w:themeColor="text1" w:themeTint="BF"/>
                <w:sz w:val="18"/>
                <w:szCs w:val="18"/>
              </w:rPr>
            </w:pPr>
          </w:p>
          <w:p w:rsidR="0056570A" w:rsidRPr="008246A3" w:rsidRDefault="0056570A" w:rsidP="0056570A">
            <w:pPr>
              <w:ind w:right="225"/>
              <w:jc w:val="both"/>
              <w:rPr>
                <w:rFonts w:ascii="Arial Narrow" w:hAnsi="Arial Narrow"/>
                <w:color w:val="404040" w:themeColor="text1" w:themeTint="BF"/>
                <w:sz w:val="18"/>
                <w:szCs w:val="18"/>
              </w:rPr>
            </w:pPr>
          </w:p>
          <w:p w:rsidR="0056570A" w:rsidRPr="008246A3" w:rsidRDefault="0056570A" w:rsidP="0056570A">
            <w:pPr>
              <w:ind w:right="225"/>
              <w:jc w:val="both"/>
              <w:rPr>
                <w:rFonts w:ascii="Arial Narrow" w:hAnsi="Arial Narrow"/>
                <w:color w:val="404040" w:themeColor="text1" w:themeTint="BF"/>
                <w:sz w:val="18"/>
                <w:szCs w:val="18"/>
              </w:rPr>
            </w:pPr>
          </w:p>
          <w:p w:rsidR="0056570A" w:rsidRPr="008246A3" w:rsidRDefault="0056570A" w:rsidP="0056570A">
            <w:pPr>
              <w:ind w:right="225"/>
              <w:jc w:val="both"/>
              <w:rPr>
                <w:rFonts w:ascii="Arial Narrow" w:hAnsi="Arial Narrow"/>
                <w:color w:val="404040" w:themeColor="text1" w:themeTint="BF"/>
                <w:sz w:val="18"/>
                <w:szCs w:val="18"/>
              </w:rPr>
            </w:pPr>
          </w:p>
          <w:p w:rsidR="0056570A" w:rsidRPr="008246A3" w:rsidRDefault="0056570A" w:rsidP="0056570A">
            <w:pPr>
              <w:ind w:right="225"/>
              <w:jc w:val="both"/>
              <w:rPr>
                <w:rFonts w:ascii="Arial Narrow" w:hAnsi="Arial Narrow"/>
                <w:color w:val="404040" w:themeColor="text1" w:themeTint="BF"/>
                <w:sz w:val="18"/>
                <w:szCs w:val="18"/>
              </w:rPr>
            </w:pPr>
          </w:p>
          <w:p w:rsidR="0056570A" w:rsidRPr="008246A3" w:rsidRDefault="0056570A" w:rsidP="0056570A">
            <w:pPr>
              <w:ind w:right="225"/>
              <w:jc w:val="both"/>
              <w:rPr>
                <w:rFonts w:ascii="Arial Narrow" w:hAnsi="Arial Narrow"/>
                <w:color w:val="404040" w:themeColor="text1" w:themeTint="BF"/>
                <w:sz w:val="18"/>
                <w:szCs w:val="18"/>
              </w:rPr>
            </w:pPr>
          </w:p>
          <w:p w:rsidR="0056570A" w:rsidRPr="008246A3" w:rsidRDefault="0056570A" w:rsidP="0056570A">
            <w:pPr>
              <w:ind w:right="225"/>
              <w:jc w:val="both"/>
              <w:rPr>
                <w:rFonts w:ascii="Arial Narrow" w:hAnsi="Arial Narrow"/>
                <w:color w:val="404040" w:themeColor="text1" w:themeTint="BF"/>
                <w:sz w:val="18"/>
                <w:szCs w:val="18"/>
              </w:rPr>
            </w:pPr>
          </w:p>
          <w:p w:rsidR="0056570A" w:rsidRPr="008246A3" w:rsidRDefault="0056570A" w:rsidP="0056570A">
            <w:pPr>
              <w:ind w:right="225"/>
              <w:jc w:val="both"/>
              <w:rPr>
                <w:rFonts w:ascii="Arial Narrow" w:hAnsi="Arial Narrow"/>
                <w:color w:val="404040" w:themeColor="text1" w:themeTint="BF"/>
                <w:sz w:val="18"/>
                <w:szCs w:val="18"/>
              </w:rPr>
            </w:pPr>
          </w:p>
          <w:p w:rsidR="0056570A" w:rsidRPr="008246A3" w:rsidRDefault="0056570A" w:rsidP="0056570A">
            <w:pPr>
              <w:ind w:right="225"/>
              <w:jc w:val="both"/>
              <w:rPr>
                <w:rFonts w:ascii="Arial Narrow" w:hAnsi="Arial Narrow"/>
                <w:color w:val="404040" w:themeColor="text1" w:themeTint="BF"/>
                <w:sz w:val="18"/>
                <w:szCs w:val="18"/>
              </w:rPr>
            </w:pPr>
          </w:p>
          <w:p w:rsidR="0056570A" w:rsidRPr="008246A3" w:rsidRDefault="0056570A" w:rsidP="0056570A">
            <w:pPr>
              <w:ind w:right="225"/>
              <w:jc w:val="both"/>
              <w:rPr>
                <w:rFonts w:ascii="Arial Narrow" w:hAnsi="Arial Narrow"/>
                <w:color w:val="404040" w:themeColor="text1" w:themeTint="BF"/>
                <w:sz w:val="18"/>
                <w:szCs w:val="18"/>
              </w:rPr>
            </w:pPr>
            <w:r w:rsidRPr="008246A3">
              <w:rPr>
                <w:rFonts w:ascii="Arial Narrow" w:hAnsi="Arial Narrow"/>
                <w:color w:val="404040" w:themeColor="text1" w:themeTint="BF"/>
                <w:sz w:val="18"/>
                <w:szCs w:val="18"/>
              </w:rPr>
              <w:t>- vzato na vědomí</w:t>
            </w:r>
          </w:p>
          <w:p w:rsidR="0056570A" w:rsidRPr="008246A3" w:rsidRDefault="0056570A" w:rsidP="0056570A">
            <w:pPr>
              <w:ind w:right="225"/>
              <w:jc w:val="both"/>
              <w:rPr>
                <w:rFonts w:ascii="Arial Narrow" w:hAnsi="Arial Narrow"/>
                <w:color w:val="404040" w:themeColor="text1" w:themeTint="BF"/>
                <w:sz w:val="18"/>
                <w:szCs w:val="18"/>
              </w:rPr>
            </w:pPr>
          </w:p>
          <w:p w:rsidR="0056570A" w:rsidRPr="008246A3" w:rsidRDefault="0056570A" w:rsidP="0056570A">
            <w:pPr>
              <w:ind w:right="225"/>
              <w:jc w:val="both"/>
              <w:rPr>
                <w:rFonts w:ascii="Arial Narrow" w:hAnsi="Arial Narrow"/>
                <w:color w:val="404040" w:themeColor="text1" w:themeTint="BF"/>
                <w:sz w:val="18"/>
                <w:szCs w:val="18"/>
              </w:rPr>
            </w:pPr>
          </w:p>
          <w:p w:rsidR="0056570A" w:rsidRPr="008246A3" w:rsidRDefault="0056570A" w:rsidP="0056570A">
            <w:pPr>
              <w:ind w:right="225"/>
              <w:jc w:val="both"/>
              <w:rPr>
                <w:rFonts w:ascii="Arial Narrow" w:hAnsi="Arial Narrow"/>
                <w:color w:val="404040" w:themeColor="text1" w:themeTint="BF"/>
                <w:sz w:val="18"/>
                <w:szCs w:val="18"/>
              </w:rPr>
            </w:pPr>
          </w:p>
          <w:p w:rsidR="0056570A" w:rsidRPr="008246A3" w:rsidRDefault="0056570A" w:rsidP="0056570A">
            <w:pPr>
              <w:ind w:right="225"/>
              <w:jc w:val="both"/>
              <w:rPr>
                <w:rFonts w:ascii="Arial Narrow" w:hAnsi="Arial Narrow"/>
                <w:color w:val="404040" w:themeColor="text1" w:themeTint="BF"/>
                <w:sz w:val="18"/>
                <w:szCs w:val="18"/>
              </w:rPr>
            </w:pPr>
          </w:p>
          <w:p w:rsidR="0056570A" w:rsidRPr="008246A3" w:rsidRDefault="0056570A" w:rsidP="0056570A">
            <w:pPr>
              <w:ind w:right="225"/>
              <w:jc w:val="both"/>
              <w:rPr>
                <w:rFonts w:ascii="Arial Narrow" w:hAnsi="Arial Narrow"/>
                <w:color w:val="404040" w:themeColor="text1" w:themeTint="BF"/>
                <w:sz w:val="18"/>
                <w:szCs w:val="18"/>
              </w:rPr>
            </w:pPr>
          </w:p>
          <w:p w:rsidR="0056570A" w:rsidRPr="008246A3" w:rsidRDefault="0056570A" w:rsidP="0056570A">
            <w:pPr>
              <w:ind w:right="225"/>
              <w:jc w:val="both"/>
              <w:rPr>
                <w:rFonts w:ascii="Arial Narrow" w:hAnsi="Arial Narrow"/>
                <w:color w:val="404040" w:themeColor="text1" w:themeTint="BF"/>
                <w:sz w:val="18"/>
                <w:szCs w:val="18"/>
              </w:rPr>
            </w:pPr>
          </w:p>
          <w:p w:rsidR="0056570A" w:rsidRPr="008246A3" w:rsidRDefault="0056570A" w:rsidP="0056570A">
            <w:pPr>
              <w:ind w:right="225"/>
              <w:jc w:val="both"/>
              <w:rPr>
                <w:rFonts w:ascii="Arial Narrow" w:hAnsi="Arial Narrow"/>
                <w:color w:val="404040" w:themeColor="text1" w:themeTint="BF"/>
                <w:sz w:val="18"/>
                <w:szCs w:val="18"/>
              </w:rPr>
            </w:pPr>
          </w:p>
          <w:p w:rsidR="0056570A" w:rsidRPr="008246A3" w:rsidRDefault="0056570A" w:rsidP="0056570A">
            <w:pPr>
              <w:ind w:right="225"/>
              <w:jc w:val="both"/>
              <w:rPr>
                <w:rFonts w:ascii="Arial Narrow" w:hAnsi="Arial Narrow"/>
                <w:color w:val="404040" w:themeColor="text1" w:themeTint="BF"/>
                <w:sz w:val="18"/>
                <w:szCs w:val="18"/>
              </w:rPr>
            </w:pPr>
          </w:p>
          <w:p w:rsidR="0056570A" w:rsidRPr="008246A3" w:rsidRDefault="0056570A" w:rsidP="0056570A">
            <w:pPr>
              <w:ind w:right="225"/>
              <w:jc w:val="both"/>
              <w:rPr>
                <w:rFonts w:ascii="Arial Narrow" w:hAnsi="Arial Narrow"/>
                <w:color w:val="404040" w:themeColor="text1" w:themeTint="BF"/>
                <w:sz w:val="18"/>
                <w:szCs w:val="18"/>
              </w:rPr>
            </w:pPr>
          </w:p>
          <w:p w:rsidR="0056570A" w:rsidRPr="008246A3" w:rsidRDefault="0056570A" w:rsidP="0056570A">
            <w:pPr>
              <w:ind w:right="225"/>
              <w:jc w:val="both"/>
              <w:rPr>
                <w:rFonts w:ascii="Arial Narrow" w:hAnsi="Arial Narrow"/>
                <w:color w:val="404040" w:themeColor="text1" w:themeTint="BF"/>
                <w:sz w:val="18"/>
                <w:szCs w:val="18"/>
              </w:rPr>
            </w:pPr>
          </w:p>
          <w:p w:rsidR="0056570A" w:rsidRPr="008246A3" w:rsidRDefault="0056570A" w:rsidP="0056570A">
            <w:pPr>
              <w:ind w:left="720" w:right="225"/>
              <w:jc w:val="both"/>
              <w:rPr>
                <w:rFonts w:ascii="Arial Narrow" w:hAnsi="Arial Narrow"/>
                <w:color w:val="404040" w:themeColor="text1" w:themeTint="BF"/>
                <w:sz w:val="18"/>
                <w:szCs w:val="18"/>
              </w:rPr>
            </w:pPr>
          </w:p>
        </w:tc>
      </w:tr>
      <w:tr w:rsidR="0056570A" w:rsidRPr="008246A3" w:rsidTr="00AF65CE">
        <w:tc>
          <w:tcPr>
            <w:tcW w:w="567" w:type="dxa"/>
          </w:tcPr>
          <w:p w:rsidR="0056570A" w:rsidRPr="008246A3" w:rsidRDefault="0056570A" w:rsidP="00AF65CE">
            <w:pPr>
              <w:ind w:left="-108" w:right="-108"/>
              <w:jc w:val="center"/>
              <w:rPr>
                <w:rFonts w:ascii="Arial Narrow" w:hAnsi="Arial Narrow"/>
                <w:b/>
                <w:color w:val="404040" w:themeColor="text1" w:themeTint="BF"/>
              </w:rPr>
            </w:pPr>
            <w:r w:rsidRPr="008246A3">
              <w:rPr>
                <w:rFonts w:ascii="Arial Narrow" w:hAnsi="Arial Narrow"/>
                <w:b/>
                <w:color w:val="404040" w:themeColor="text1" w:themeTint="BF"/>
              </w:rPr>
              <w:lastRenderedPageBreak/>
              <w:t>11.</w:t>
            </w:r>
          </w:p>
        </w:tc>
        <w:tc>
          <w:tcPr>
            <w:tcW w:w="2478" w:type="dxa"/>
          </w:tcPr>
          <w:p w:rsidR="0056570A" w:rsidRPr="008246A3" w:rsidRDefault="0056570A" w:rsidP="0056570A">
            <w:pPr>
              <w:ind w:right="225"/>
              <w:jc w:val="both"/>
              <w:rPr>
                <w:rFonts w:ascii="Arial Narrow" w:hAnsi="Arial Narrow"/>
                <w:color w:val="404040" w:themeColor="text1" w:themeTint="BF"/>
                <w:sz w:val="18"/>
                <w:szCs w:val="18"/>
              </w:rPr>
            </w:pPr>
            <w:r w:rsidRPr="008246A3">
              <w:rPr>
                <w:rFonts w:ascii="Arial Narrow" w:hAnsi="Arial Narrow"/>
                <w:color w:val="404040" w:themeColor="text1" w:themeTint="BF"/>
                <w:sz w:val="18"/>
                <w:szCs w:val="18"/>
              </w:rPr>
              <w:t>Městský úřad Chrudim - odbor životního prostředí</w:t>
            </w:r>
          </w:p>
        </w:tc>
        <w:tc>
          <w:tcPr>
            <w:tcW w:w="3454" w:type="dxa"/>
          </w:tcPr>
          <w:p w:rsidR="0056570A" w:rsidRPr="008246A3" w:rsidRDefault="0056570A" w:rsidP="0056570A">
            <w:pPr>
              <w:pStyle w:val="Zkladntext"/>
              <w:rPr>
                <w:rFonts w:ascii="Arial Narrow" w:hAnsi="Arial Narrow"/>
                <w:color w:val="404040" w:themeColor="text1" w:themeTint="BF"/>
                <w:sz w:val="18"/>
                <w:szCs w:val="18"/>
              </w:rPr>
            </w:pPr>
            <w:r w:rsidRPr="008246A3">
              <w:rPr>
                <w:rFonts w:ascii="Arial Narrow" w:hAnsi="Arial Narrow"/>
                <w:color w:val="404040" w:themeColor="text1" w:themeTint="BF"/>
                <w:sz w:val="18"/>
                <w:szCs w:val="18"/>
              </w:rPr>
              <w:t>S návrhem zadání územního plánu souhlasíme. Návrh je zpracován v souladu s ustanoveními zákona č.</w:t>
            </w:r>
          </w:p>
          <w:p w:rsidR="0056570A" w:rsidRPr="008246A3" w:rsidRDefault="0056570A" w:rsidP="0056570A">
            <w:pPr>
              <w:pStyle w:val="Zkladntext"/>
              <w:rPr>
                <w:rFonts w:ascii="Arial Narrow" w:hAnsi="Arial Narrow"/>
                <w:color w:val="404040" w:themeColor="text1" w:themeTint="BF"/>
                <w:sz w:val="18"/>
                <w:szCs w:val="18"/>
              </w:rPr>
            </w:pPr>
            <w:r w:rsidRPr="008246A3">
              <w:rPr>
                <w:rFonts w:ascii="Arial Narrow" w:hAnsi="Arial Narrow"/>
                <w:color w:val="404040" w:themeColor="text1" w:themeTint="BF"/>
                <w:sz w:val="18"/>
                <w:szCs w:val="18"/>
              </w:rPr>
              <w:t>254/2001 Sb., o vodách a o změně některých zákonů (vodní zákon), ve znění pozdějších předpisů.</w:t>
            </w:r>
          </w:p>
          <w:p w:rsidR="0056570A" w:rsidRPr="008246A3" w:rsidRDefault="0056570A" w:rsidP="008F6C3D">
            <w:pPr>
              <w:pStyle w:val="Zkladntext"/>
              <w:rPr>
                <w:rFonts w:ascii="Arial Narrow" w:hAnsi="Arial Narrow"/>
                <w:color w:val="404040" w:themeColor="text1" w:themeTint="BF"/>
                <w:sz w:val="18"/>
                <w:szCs w:val="18"/>
              </w:rPr>
            </w:pPr>
            <w:r w:rsidRPr="008246A3">
              <w:rPr>
                <w:rFonts w:ascii="Arial Narrow" w:hAnsi="Arial Narrow"/>
                <w:color w:val="404040" w:themeColor="text1" w:themeTint="BF"/>
                <w:sz w:val="18"/>
                <w:szCs w:val="18"/>
              </w:rPr>
              <w:t>Upozorňujeme, že podmínkou odkanalizování obce Trojovice odvedením odpadních vod na centrálníčistírnu odpadních vod v Zájezdci je její intenzifikace.5.3.2014</w:t>
            </w:r>
          </w:p>
        </w:tc>
        <w:tc>
          <w:tcPr>
            <w:tcW w:w="2998" w:type="dxa"/>
          </w:tcPr>
          <w:p w:rsidR="0056570A" w:rsidRPr="008246A3" w:rsidRDefault="0056570A" w:rsidP="0056570A">
            <w:pPr>
              <w:ind w:right="225"/>
              <w:jc w:val="both"/>
              <w:rPr>
                <w:rFonts w:ascii="Arial Narrow" w:hAnsi="Arial Narrow"/>
                <w:color w:val="404040" w:themeColor="text1" w:themeTint="BF"/>
                <w:sz w:val="18"/>
                <w:szCs w:val="18"/>
              </w:rPr>
            </w:pPr>
            <w:r w:rsidRPr="008246A3">
              <w:rPr>
                <w:rFonts w:ascii="Arial Narrow" w:hAnsi="Arial Narrow"/>
                <w:color w:val="404040" w:themeColor="text1" w:themeTint="BF"/>
                <w:sz w:val="18"/>
                <w:szCs w:val="18"/>
              </w:rPr>
              <w:t>Na základě tohoto stanoviska požadujeme vypustit lokalitu Z7-Z ze zastavitelné plochy a uvézt USES zpět do podoby předaných územně analytických podkladů, doplnit regulativy pro lokalitu Z5-Z dle stanoviska. Dále požadujeme doplnit pro nezastavěné území regulativy dle bodu 4. stanoviska s tím, že stavbami vodohospodářskými jsou myšleny stavby tzv. zázemí. Jde o tzv. „vodohospodářské stavby“ sloužící jako stavby na skladování nářadí, krmiva atd. nebo sloužící dokonce i jako rekreační objekt a netýká se to např. staveb, která jsou přímou součástí rybníka (hráz apod).</w:t>
            </w:r>
          </w:p>
          <w:p w:rsidR="0056570A" w:rsidRPr="008246A3" w:rsidRDefault="0056570A" w:rsidP="0056570A">
            <w:pPr>
              <w:ind w:right="225"/>
              <w:jc w:val="both"/>
              <w:rPr>
                <w:rFonts w:ascii="Arial Narrow" w:hAnsi="Arial Narrow"/>
                <w:color w:val="404040" w:themeColor="text1" w:themeTint="BF"/>
                <w:sz w:val="18"/>
                <w:szCs w:val="18"/>
              </w:rPr>
            </w:pPr>
          </w:p>
        </w:tc>
      </w:tr>
      <w:tr w:rsidR="0056570A" w:rsidRPr="008246A3" w:rsidTr="00AF65CE">
        <w:tc>
          <w:tcPr>
            <w:tcW w:w="567" w:type="dxa"/>
          </w:tcPr>
          <w:p w:rsidR="0056570A" w:rsidRPr="008246A3" w:rsidRDefault="0056570A" w:rsidP="00AF65CE">
            <w:pPr>
              <w:ind w:left="-108" w:right="-108"/>
              <w:jc w:val="center"/>
              <w:rPr>
                <w:rFonts w:ascii="Arial Narrow" w:hAnsi="Arial Narrow"/>
                <w:b/>
                <w:color w:val="404040" w:themeColor="text1" w:themeTint="BF"/>
              </w:rPr>
            </w:pPr>
            <w:r w:rsidRPr="008246A3">
              <w:rPr>
                <w:rFonts w:ascii="Arial Narrow" w:hAnsi="Arial Narrow"/>
                <w:b/>
                <w:color w:val="404040" w:themeColor="text1" w:themeTint="BF"/>
              </w:rPr>
              <w:t>12.</w:t>
            </w:r>
          </w:p>
        </w:tc>
        <w:tc>
          <w:tcPr>
            <w:tcW w:w="2478" w:type="dxa"/>
          </w:tcPr>
          <w:p w:rsidR="0056570A" w:rsidRPr="008246A3" w:rsidRDefault="0056570A" w:rsidP="0056570A">
            <w:pPr>
              <w:widowControl w:val="0"/>
              <w:autoSpaceDE w:val="0"/>
              <w:autoSpaceDN w:val="0"/>
              <w:adjustRightInd w:val="0"/>
              <w:spacing w:line="240" w:lineRule="atLeast"/>
              <w:rPr>
                <w:rFonts w:ascii="Arial Narrow" w:hAnsi="Arial Narrow"/>
                <w:color w:val="404040" w:themeColor="text1" w:themeTint="BF"/>
                <w:sz w:val="18"/>
                <w:szCs w:val="18"/>
              </w:rPr>
            </w:pPr>
            <w:r w:rsidRPr="008246A3">
              <w:rPr>
                <w:rFonts w:ascii="Arial Narrow" w:hAnsi="Arial Narrow"/>
                <w:color w:val="404040" w:themeColor="text1" w:themeTint="BF"/>
                <w:sz w:val="18"/>
                <w:szCs w:val="18"/>
              </w:rPr>
              <w:t>Vojenská ubytovací a stavební správa</w:t>
            </w:r>
          </w:p>
          <w:p w:rsidR="0056570A" w:rsidRPr="008246A3" w:rsidRDefault="0056570A" w:rsidP="0056570A">
            <w:pPr>
              <w:ind w:right="225"/>
              <w:jc w:val="both"/>
              <w:rPr>
                <w:rFonts w:ascii="Arial Narrow" w:hAnsi="Arial Narrow"/>
                <w:color w:val="404040" w:themeColor="text1" w:themeTint="BF"/>
                <w:sz w:val="18"/>
                <w:szCs w:val="18"/>
              </w:rPr>
            </w:pPr>
            <w:r w:rsidRPr="008246A3">
              <w:rPr>
                <w:rFonts w:ascii="Arial Narrow" w:hAnsi="Arial Narrow"/>
                <w:color w:val="404040" w:themeColor="text1" w:themeTint="BF"/>
                <w:sz w:val="18"/>
                <w:szCs w:val="18"/>
              </w:rPr>
              <w:t>Teplého 1899/C, 530 59 Pardubice</w:t>
            </w:r>
          </w:p>
        </w:tc>
        <w:tc>
          <w:tcPr>
            <w:tcW w:w="3454" w:type="dxa"/>
          </w:tcPr>
          <w:p w:rsidR="0056570A" w:rsidRPr="008246A3" w:rsidRDefault="0056570A" w:rsidP="0056570A">
            <w:pPr>
              <w:autoSpaceDE w:val="0"/>
              <w:autoSpaceDN w:val="0"/>
              <w:adjustRightInd w:val="0"/>
              <w:ind w:right="225"/>
              <w:jc w:val="both"/>
              <w:rPr>
                <w:rFonts w:ascii="Arial Narrow" w:hAnsi="Arial Narrow"/>
                <w:color w:val="404040" w:themeColor="text1" w:themeTint="BF"/>
                <w:sz w:val="18"/>
                <w:szCs w:val="18"/>
              </w:rPr>
            </w:pPr>
            <w:r w:rsidRPr="008246A3">
              <w:rPr>
                <w:rFonts w:ascii="Arial Narrow" w:hAnsi="Arial Narrow"/>
                <w:color w:val="404040" w:themeColor="text1" w:themeTint="BF"/>
                <w:sz w:val="18"/>
                <w:szCs w:val="18"/>
              </w:rPr>
              <w:t>V rámci poskytnutí údajů o území dle zák.č. 183/2006 Sb. o územním plánování a stavebním řádu byly podklady o technické infrastruktuře ve správě VUSS Pardubice předány Městskému úřadu Chrudim formou vymezených území (§ 175 zákona) jako příloha pasportních listů.</w:t>
            </w:r>
          </w:p>
          <w:p w:rsidR="0056570A" w:rsidRPr="008246A3" w:rsidRDefault="0056570A" w:rsidP="0056570A">
            <w:pPr>
              <w:autoSpaceDE w:val="0"/>
              <w:autoSpaceDN w:val="0"/>
              <w:adjustRightInd w:val="0"/>
              <w:ind w:right="225"/>
              <w:jc w:val="both"/>
              <w:rPr>
                <w:rFonts w:ascii="Arial Narrow" w:hAnsi="Arial Narrow"/>
                <w:color w:val="404040" w:themeColor="text1" w:themeTint="BF"/>
                <w:sz w:val="18"/>
                <w:szCs w:val="18"/>
              </w:rPr>
            </w:pPr>
            <w:r w:rsidRPr="008246A3">
              <w:rPr>
                <w:rFonts w:ascii="Arial Narrow" w:hAnsi="Arial Narrow"/>
                <w:color w:val="404040" w:themeColor="text1" w:themeTint="BF"/>
                <w:sz w:val="18"/>
                <w:szCs w:val="18"/>
              </w:rPr>
              <w:t>V řešeném území se nachází ochranné pásmo nadzemního komunikačního vedení zahrnuté do jevu 82 komunikační vedení včetně ochranného pásma viz. pasport č. 95/2012. Za vymezené území se v tomto případě považuje zakreslené území –viz příloha pasportního listu. Vydání závazného stanoviska VUSS Pardubice podléhá výstavba vyjmenovaná v části - VYMEZENÁ ÚZEMÍ – celé správní území.</w:t>
            </w:r>
          </w:p>
          <w:p w:rsidR="0056570A" w:rsidRPr="008246A3" w:rsidRDefault="0056570A" w:rsidP="0056570A">
            <w:pPr>
              <w:autoSpaceDE w:val="0"/>
              <w:autoSpaceDN w:val="0"/>
              <w:adjustRightInd w:val="0"/>
              <w:ind w:right="225"/>
              <w:jc w:val="both"/>
              <w:rPr>
                <w:rFonts w:ascii="Arial Narrow" w:hAnsi="Arial Narrow"/>
                <w:color w:val="404040" w:themeColor="text1" w:themeTint="BF"/>
                <w:sz w:val="18"/>
                <w:szCs w:val="18"/>
              </w:rPr>
            </w:pPr>
            <w:r w:rsidRPr="008246A3">
              <w:rPr>
                <w:rFonts w:ascii="Arial Narrow" w:hAnsi="Arial Narrow"/>
                <w:color w:val="404040" w:themeColor="text1" w:themeTint="BF"/>
                <w:sz w:val="18"/>
                <w:szCs w:val="18"/>
              </w:rPr>
              <w:t>V řešeném území se nachází ochranné pásmo letištního radiolokačního prostředku zahrnuté do jevu 103 - letecká stavba včetně ochranného pásma viz pasport č. 97/2012. Za vymezené území se v tomto případě považuje zakreslené území - viz. příloha pasportního listu. Vydání závazného stanoviska VUSS Pardubice podléhá výstavba vyjmenovaná v části - VYMEZENÁ ÚZEMÍ - celé správní území.</w:t>
            </w:r>
          </w:p>
          <w:p w:rsidR="0056570A" w:rsidRPr="008246A3" w:rsidRDefault="0056570A" w:rsidP="0056570A">
            <w:pPr>
              <w:autoSpaceDE w:val="0"/>
              <w:autoSpaceDN w:val="0"/>
              <w:adjustRightInd w:val="0"/>
              <w:jc w:val="both"/>
              <w:rPr>
                <w:rFonts w:ascii="Arial Narrow" w:hAnsi="Arial Narrow"/>
                <w:color w:val="404040" w:themeColor="text1" w:themeTint="BF"/>
                <w:sz w:val="18"/>
                <w:szCs w:val="18"/>
              </w:rPr>
            </w:pPr>
            <w:r w:rsidRPr="008246A3">
              <w:rPr>
                <w:rFonts w:ascii="Arial Narrow" w:hAnsi="Arial Narrow"/>
                <w:color w:val="404040" w:themeColor="text1" w:themeTint="BF"/>
                <w:sz w:val="18"/>
                <w:szCs w:val="18"/>
              </w:rPr>
              <w:t>Tyto regulativy požaduji zapracovat do textové i grafické části návrhu územního plánu.</w:t>
            </w:r>
          </w:p>
          <w:p w:rsidR="0056570A" w:rsidRPr="008246A3" w:rsidRDefault="0056570A" w:rsidP="0056570A">
            <w:pPr>
              <w:autoSpaceDE w:val="0"/>
              <w:autoSpaceDN w:val="0"/>
              <w:adjustRightInd w:val="0"/>
              <w:jc w:val="both"/>
              <w:rPr>
                <w:rFonts w:ascii="Arial Narrow" w:hAnsi="Arial Narrow"/>
                <w:color w:val="404040" w:themeColor="text1" w:themeTint="BF"/>
                <w:sz w:val="18"/>
                <w:szCs w:val="18"/>
              </w:rPr>
            </w:pPr>
            <w:r w:rsidRPr="008246A3">
              <w:rPr>
                <w:rFonts w:ascii="Arial Narrow" w:hAnsi="Arial Narrow"/>
                <w:color w:val="404040" w:themeColor="text1" w:themeTint="BF"/>
                <w:sz w:val="18"/>
                <w:szCs w:val="18"/>
              </w:rPr>
              <w:t>V případě souběhu vymezených území výše popsaných platí pro vymezená území  přísnější požadavek nebo jejich souběh.</w:t>
            </w:r>
          </w:p>
          <w:p w:rsidR="0056570A" w:rsidRPr="008246A3" w:rsidRDefault="0056570A" w:rsidP="0056570A">
            <w:pPr>
              <w:autoSpaceDE w:val="0"/>
              <w:autoSpaceDN w:val="0"/>
              <w:adjustRightInd w:val="0"/>
              <w:jc w:val="both"/>
              <w:rPr>
                <w:rFonts w:ascii="Arial Narrow" w:hAnsi="Arial Narrow"/>
                <w:color w:val="404040" w:themeColor="text1" w:themeTint="BF"/>
                <w:sz w:val="18"/>
                <w:szCs w:val="18"/>
              </w:rPr>
            </w:pPr>
            <w:r w:rsidRPr="008246A3">
              <w:rPr>
                <w:rFonts w:ascii="Arial Narrow" w:hAnsi="Arial Narrow"/>
                <w:color w:val="404040" w:themeColor="text1" w:themeTint="BF"/>
                <w:sz w:val="18"/>
                <w:szCs w:val="18"/>
              </w:rPr>
              <w:t>-Z obecného hlediska požadujeme respektovat parametry příslušné kategorie komunikace a ochranná pásma stávajícího i plánovaného dopravního systému. Návrhem ani jeho důsledky nebudou dotčeny příp. nemovitosti ve vlastnictví ČR MO. V řešeném území se nenachází vojenské inženýrské sítě.</w:t>
            </w:r>
          </w:p>
          <w:p w:rsidR="0056570A" w:rsidRPr="008246A3" w:rsidRDefault="0056570A" w:rsidP="0056570A">
            <w:pPr>
              <w:autoSpaceDE w:val="0"/>
              <w:autoSpaceDN w:val="0"/>
              <w:adjustRightInd w:val="0"/>
              <w:jc w:val="both"/>
              <w:rPr>
                <w:rFonts w:ascii="Arial Narrow" w:hAnsi="Arial Narrow"/>
                <w:color w:val="404040" w:themeColor="text1" w:themeTint="BF"/>
                <w:sz w:val="18"/>
                <w:szCs w:val="18"/>
              </w:rPr>
            </w:pPr>
            <w:r w:rsidRPr="008246A3">
              <w:rPr>
                <w:rFonts w:ascii="Arial Narrow" w:hAnsi="Arial Narrow"/>
                <w:color w:val="404040" w:themeColor="text1" w:themeTint="BF"/>
                <w:sz w:val="18"/>
                <w:szCs w:val="18"/>
              </w:rPr>
              <w:t>-Souhlas s územně plánovacími podklady a dokumentací je podmíněn v případech, že jsou řešeny plochy pro výstavbu větrných elektráren ( dále VE ) respektování podmínek, týkajících se výstavby VE. V úrovni územního plánování nelze posoudit, zda eventuelně plánovaná výstavba VE nenaruší obranyschopnost státu ČR a zájmy resortu MO. Tuto skutečnost lze</w:t>
            </w:r>
          </w:p>
          <w:p w:rsidR="0056570A" w:rsidRPr="008246A3" w:rsidRDefault="0056570A" w:rsidP="0056570A">
            <w:pPr>
              <w:autoSpaceDE w:val="0"/>
              <w:autoSpaceDN w:val="0"/>
              <w:adjustRightInd w:val="0"/>
              <w:jc w:val="both"/>
              <w:rPr>
                <w:rFonts w:ascii="Arial Narrow" w:hAnsi="Arial Narrow"/>
                <w:color w:val="404040" w:themeColor="text1" w:themeTint="BF"/>
                <w:sz w:val="18"/>
                <w:szCs w:val="18"/>
              </w:rPr>
            </w:pPr>
            <w:r w:rsidRPr="008246A3">
              <w:rPr>
                <w:rFonts w:ascii="Arial Narrow" w:hAnsi="Arial Narrow"/>
                <w:color w:val="404040" w:themeColor="text1" w:themeTint="BF"/>
                <w:sz w:val="18"/>
                <w:szCs w:val="18"/>
              </w:rPr>
              <w:lastRenderedPageBreak/>
              <w:t>zjistit až na základě podrobné výkresové dokumentace, ve které budou uvedeny mimo jiné typy VE, souřadnice a výšky těchto staveb. Před realizací staveb VE je nutno zaslat projektovou dokumentaci k posouzení a vyžádat si stanovisko VUSS ke stavbě. Upozorňuji na skutečnost, že pokud se prokáže, že stavby VE budou mít negativní vliv na radiolokační techniku v užívání resortu MO, bude stanovisko k výstavbě VE zamítavé. 1.4.2014</w:t>
            </w:r>
          </w:p>
        </w:tc>
        <w:tc>
          <w:tcPr>
            <w:tcW w:w="2998" w:type="dxa"/>
          </w:tcPr>
          <w:p w:rsidR="0056570A" w:rsidRPr="008246A3" w:rsidRDefault="0056570A" w:rsidP="0056570A">
            <w:pPr>
              <w:ind w:right="225"/>
              <w:jc w:val="both"/>
              <w:rPr>
                <w:rFonts w:ascii="Arial Narrow" w:hAnsi="Arial Narrow"/>
                <w:color w:val="404040" w:themeColor="text1" w:themeTint="BF"/>
                <w:sz w:val="18"/>
                <w:szCs w:val="18"/>
              </w:rPr>
            </w:pPr>
            <w:r w:rsidRPr="008246A3">
              <w:rPr>
                <w:rFonts w:ascii="Arial Narrow" w:hAnsi="Arial Narrow"/>
                <w:color w:val="404040" w:themeColor="text1" w:themeTint="BF"/>
                <w:sz w:val="18"/>
                <w:szCs w:val="18"/>
              </w:rPr>
              <w:lastRenderedPageBreak/>
              <w:t>-nemá námitek k projednání návrhu územního plánu. Není shledán rozpor s chráněnými zájmy tímto dotčeným orgánem. Ochranné pásmo letištního radiolokačního prostředku zahrnuté do jevu 103 - letecká stavba včetně ochranného pásma je uvedena v ÚP</w:t>
            </w:r>
          </w:p>
          <w:p w:rsidR="0056570A" w:rsidRPr="008246A3" w:rsidRDefault="0056570A" w:rsidP="0056570A">
            <w:pPr>
              <w:ind w:right="225"/>
              <w:jc w:val="both"/>
              <w:rPr>
                <w:rFonts w:ascii="Arial Narrow" w:hAnsi="Arial Narrow"/>
                <w:color w:val="404040" w:themeColor="text1" w:themeTint="BF"/>
                <w:sz w:val="18"/>
                <w:szCs w:val="18"/>
              </w:rPr>
            </w:pPr>
          </w:p>
          <w:p w:rsidR="0056570A" w:rsidRPr="008246A3" w:rsidRDefault="0056570A" w:rsidP="0056570A">
            <w:pPr>
              <w:ind w:right="225"/>
              <w:jc w:val="both"/>
              <w:rPr>
                <w:rFonts w:ascii="Arial Narrow" w:hAnsi="Arial Narrow"/>
                <w:color w:val="404040" w:themeColor="text1" w:themeTint="BF"/>
                <w:sz w:val="18"/>
                <w:szCs w:val="18"/>
              </w:rPr>
            </w:pPr>
            <w:r w:rsidRPr="008246A3">
              <w:rPr>
                <w:rFonts w:ascii="Arial Narrow" w:hAnsi="Arial Narrow"/>
                <w:color w:val="404040" w:themeColor="text1" w:themeTint="BF"/>
                <w:sz w:val="18"/>
                <w:szCs w:val="18"/>
              </w:rPr>
              <w:t>-Není navržena žádná změna parametrů příslušné kategorie komunikace a</w:t>
            </w:r>
          </w:p>
          <w:p w:rsidR="0056570A" w:rsidRPr="008246A3" w:rsidRDefault="0056570A" w:rsidP="0056570A">
            <w:pPr>
              <w:ind w:right="225"/>
              <w:jc w:val="both"/>
              <w:rPr>
                <w:rFonts w:ascii="Arial Narrow" w:hAnsi="Arial Narrow"/>
                <w:color w:val="404040" w:themeColor="text1" w:themeTint="BF"/>
                <w:sz w:val="18"/>
                <w:szCs w:val="18"/>
              </w:rPr>
            </w:pPr>
            <w:r w:rsidRPr="008246A3">
              <w:rPr>
                <w:rFonts w:ascii="Arial Narrow" w:hAnsi="Arial Narrow"/>
                <w:color w:val="404040" w:themeColor="text1" w:themeTint="BF"/>
                <w:sz w:val="18"/>
                <w:szCs w:val="18"/>
              </w:rPr>
              <w:t>ochranného pásma stávajícího i plánovaného dopravního systému.</w:t>
            </w:r>
          </w:p>
          <w:p w:rsidR="0056570A" w:rsidRPr="008246A3" w:rsidRDefault="0056570A" w:rsidP="0056570A">
            <w:pPr>
              <w:ind w:right="225"/>
              <w:jc w:val="both"/>
              <w:rPr>
                <w:rFonts w:ascii="Arial Narrow" w:hAnsi="Arial Narrow"/>
                <w:color w:val="404040" w:themeColor="text1" w:themeTint="BF"/>
                <w:sz w:val="18"/>
                <w:szCs w:val="18"/>
              </w:rPr>
            </w:pPr>
          </w:p>
          <w:p w:rsidR="0056570A" w:rsidRPr="008246A3" w:rsidRDefault="0056570A" w:rsidP="0056570A">
            <w:pPr>
              <w:ind w:right="225"/>
              <w:jc w:val="both"/>
              <w:rPr>
                <w:rFonts w:ascii="Arial Narrow" w:hAnsi="Arial Narrow"/>
                <w:color w:val="404040" w:themeColor="text1" w:themeTint="BF"/>
                <w:sz w:val="18"/>
                <w:szCs w:val="18"/>
              </w:rPr>
            </w:pPr>
            <w:r w:rsidRPr="008246A3">
              <w:rPr>
                <w:rFonts w:ascii="Arial Narrow" w:hAnsi="Arial Narrow"/>
                <w:color w:val="404040" w:themeColor="text1" w:themeTint="BF"/>
                <w:sz w:val="18"/>
                <w:szCs w:val="18"/>
              </w:rPr>
              <w:t xml:space="preserve">-Tyto požadavky se týkají a budou řešeny v následných dokumentací (územní rozhodnuti, stavební povolení) a nejsou předmětem územního plánování. </w:t>
            </w:r>
          </w:p>
        </w:tc>
      </w:tr>
      <w:tr w:rsidR="0056570A" w:rsidRPr="008246A3" w:rsidTr="00AF65CE">
        <w:tc>
          <w:tcPr>
            <w:tcW w:w="567" w:type="dxa"/>
          </w:tcPr>
          <w:p w:rsidR="0056570A" w:rsidRPr="008246A3" w:rsidRDefault="0056570A" w:rsidP="00AF65CE">
            <w:pPr>
              <w:ind w:left="-108" w:right="-108"/>
              <w:jc w:val="center"/>
              <w:rPr>
                <w:rFonts w:ascii="Arial Narrow" w:hAnsi="Arial Narrow"/>
                <w:b/>
                <w:color w:val="404040" w:themeColor="text1" w:themeTint="BF"/>
              </w:rPr>
            </w:pPr>
            <w:r w:rsidRPr="008246A3">
              <w:rPr>
                <w:rFonts w:ascii="Arial Narrow" w:hAnsi="Arial Narrow"/>
                <w:b/>
                <w:color w:val="404040" w:themeColor="text1" w:themeTint="BF"/>
              </w:rPr>
              <w:lastRenderedPageBreak/>
              <w:t>13</w:t>
            </w:r>
          </w:p>
        </w:tc>
        <w:tc>
          <w:tcPr>
            <w:tcW w:w="2478" w:type="dxa"/>
          </w:tcPr>
          <w:p w:rsidR="0056570A" w:rsidRPr="008246A3" w:rsidRDefault="0056570A" w:rsidP="0056570A">
            <w:pPr>
              <w:widowControl w:val="0"/>
              <w:autoSpaceDE w:val="0"/>
              <w:autoSpaceDN w:val="0"/>
              <w:adjustRightInd w:val="0"/>
              <w:spacing w:line="240" w:lineRule="atLeast"/>
              <w:rPr>
                <w:rFonts w:ascii="Arial Narrow" w:hAnsi="Arial Narrow"/>
                <w:color w:val="404040" w:themeColor="text1" w:themeTint="BF"/>
                <w:sz w:val="18"/>
                <w:szCs w:val="18"/>
              </w:rPr>
            </w:pPr>
            <w:r w:rsidRPr="008246A3">
              <w:rPr>
                <w:rFonts w:ascii="Arial Narrow" w:hAnsi="Arial Narrow"/>
                <w:color w:val="404040" w:themeColor="text1" w:themeTint="BF"/>
                <w:sz w:val="18"/>
                <w:szCs w:val="18"/>
              </w:rPr>
              <w:t xml:space="preserve">Ministerstvo dopravy, nábřeží Ludvíka Svobody 12/1222, 110 15 Praha 1  </w:t>
            </w:r>
          </w:p>
        </w:tc>
        <w:tc>
          <w:tcPr>
            <w:tcW w:w="3454" w:type="dxa"/>
          </w:tcPr>
          <w:p w:rsidR="0056570A" w:rsidRPr="008246A3" w:rsidRDefault="0056570A" w:rsidP="0056570A">
            <w:pPr>
              <w:ind w:right="225"/>
              <w:jc w:val="both"/>
              <w:rPr>
                <w:rFonts w:ascii="Arial Narrow" w:hAnsi="Arial Narrow"/>
                <w:color w:val="404040" w:themeColor="text1" w:themeTint="BF"/>
                <w:sz w:val="18"/>
                <w:szCs w:val="18"/>
              </w:rPr>
            </w:pPr>
            <w:r w:rsidRPr="008246A3">
              <w:rPr>
                <w:rFonts w:ascii="Arial Narrow" w:hAnsi="Arial Narrow"/>
                <w:color w:val="404040" w:themeColor="text1" w:themeTint="BF"/>
                <w:sz w:val="18"/>
                <w:szCs w:val="18"/>
              </w:rPr>
              <w:t>Nevyjádřili se</w:t>
            </w:r>
          </w:p>
        </w:tc>
        <w:tc>
          <w:tcPr>
            <w:tcW w:w="2998" w:type="dxa"/>
          </w:tcPr>
          <w:p w:rsidR="0056570A" w:rsidRPr="008246A3" w:rsidRDefault="0056570A" w:rsidP="0056570A">
            <w:pPr>
              <w:ind w:right="225"/>
              <w:jc w:val="both"/>
              <w:rPr>
                <w:rFonts w:ascii="Arial Narrow" w:hAnsi="Arial Narrow"/>
                <w:color w:val="404040" w:themeColor="text1" w:themeTint="BF"/>
                <w:sz w:val="18"/>
                <w:szCs w:val="18"/>
              </w:rPr>
            </w:pPr>
            <w:r w:rsidRPr="008246A3">
              <w:rPr>
                <w:rFonts w:ascii="Arial Narrow" w:hAnsi="Arial Narrow"/>
                <w:color w:val="404040" w:themeColor="text1" w:themeTint="BF"/>
                <w:sz w:val="18"/>
                <w:szCs w:val="18"/>
              </w:rPr>
              <w:t>DO se nevyjádřil. Není shledán rozpor s chráněnými zájmy tohoto dotčeného orgánu.</w:t>
            </w:r>
          </w:p>
        </w:tc>
      </w:tr>
      <w:tr w:rsidR="0056570A" w:rsidRPr="008246A3" w:rsidTr="00AF65CE">
        <w:tc>
          <w:tcPr>
            <w:tcW w:w="567" w:type="dxa"/>
          </w:tcPr>
          <w:p w:rsidR="0056570A" w:rsidRPr="008246A3" w:rsidRDefault="0056570A" w:rsidP="00AF65CE">
            <w:pPr>
              <w:ind w:left="-108" w:right="-108"/>
              <w:jc w:val="center"/>
              <w:rPr>
                <w:rFonts w:ascii="Arial Narrow" w:hAnsi="Arial Narrow"/>
                <w:b/>
                <w:color w:val="404040" w:themeColor="text1" w:themeTint="BF"/>
              </w:rPr>
            </w:pPr>
            <w:r w:rsidRPr="008246A3">
              <w:rPr>
                <w:rFonts w:ascii="Arial Narrow" w:hAnsi="Arial Narrow"/>
                <w:b/>
                <w:color w:val="404040" w:themeColor="text1" w:themeTint="BF"/>
              </w:rPr>
              <w:t>14.</w:t>
            </w:r>
          </w:p>
        </w:tc>
        <w:tc>
          <w:tcPr>
            <w:tcW w:w="2478" w:type="dxa"/>
          </w:tcPr>
          <w:p w:rsidR="0056570A" w:rsidRPr="008246A3" w:rsidRDefault="0056570A" w:rsidP="0056570A">
            <w:pPr>
              <w:widowControl w:val="0"/>
              <w:autoSpaceDE w:val="0"/>
              <w:autoSpaceDN w:val="0"/>
              <w:adjustRightInd w:val="0"/>
              <w:spacing w:line="240" w:lineRule="atLeast"/>
              <w:rPr>
                <w:rFonts w:ascii="Arial Narrow" w:hAnsi="Arial Narrow"/>
                <w:color w:val="404040" w:themeColor="text1" w:themeTint="BF"/>
                <w:sz w:val="18"/>
                <w:szCs w:val="18"/>
              </w:rPr>
            </w:pPr>
            <w:r w:rsidRPr="008246A3">
              <w:rPr>
                <w:rFonts w:ascii="Arial Narrow" w:hAnsi="Arial Narrow"/>
                <w:color w:val="404040" w:themeColor="text1" w:themeTint="BF"/>
                <w:sz w:val="18"/>
                <w:szCs w:val="18"/>
              </w:rPr>
              <w:t>Městský úřad Chrudim  - odbor školství, oddělení ochrany památek</w:t>
            </w:r>
          </w:p>
        </w:tc>
        <w:tc>
          <w:tcPr>
            <w:tcW w:w="3454" w:type="dxa"/>
          </w:tcPr>
          <w:p w:rsidR="0056570A" w:rsidRPr="008246A3" w:rsidRDefault="0056570A" w:rsidP="0056570A">
            <w:pPr>
              <w:ind w:right="225"/>
              <w:jc w:val="both"/>
              <w:rPr>
                <w:rFonts w:ascii="Arial Narrow" w:hAnsi="Arial Narrow"/>
                <w:color w:val="404040" w:themeColor="text1" w:themeTint="BF"/>
                <w:sz w:val="18"/>
                <w:szCs w:val="18"/>
              </w:rPr>
            </w:pPr>
            <w:r w:rsidRPr="008246A3">
              <w:rPr>
                <w:rFonts w:ascii="Arial Narrow" w:hAnsi="Arial Narrow"/>
                <w:color w:val="404040" w:themeColor="text1" w:themeTint="BF"/>
                <w:sz w:val="18"/>
                <w:szCs w:val="18"/>
              </w:rPr>
              <w:t>V zájmovém území označené P2 ( Na Louce, určené pro krátkodobou rekreaci obyvatel, s uvedenými omezeními: OP trafostanice a lesa) není uvedena skutečnost, že se jedná o součást NKP tvrziště, vedené v Ústředním seznamu kulturních památek pod rejstříkovým číslem 38907/6-4985 viz příloha. 2.4.2014 dále dle příloha č.1</w:t>
            </w:r>
          </w:p>
        </w:tc>
        <w:tc>
          <w:tcPr>
            <w:tcW w:w="2998" w:type="dxa"/>
          </w:tcPr>
          <w:p w:rsidR="0056570A" w:rsidRPr="008246A3" w:rsidRDefault="0056570A" w:rsidP="0056570A">
            <w:pPr>
              <w:ind w:right="225"/>
              <w:jc w:val="both"/>
              <w:rPr>
                <w:rFonts w:ascii="Arial Narrow" w:hAnsi="Arial Narrow"/>
                <w:color w:val="404040" w:themeColor="text1" w:themeTint="BF"/>
                <w:sz w:val="18"/>
                <w:szCs w:val="18"/>
              </w:rPr>
            </w:pPr>
            <w:r w:rsidRPr="008246A3">
              <w:rPr>
                <w:rFonts w:ascii="Arial Narrow" w:hAnsi="Arial Narrow"/>
                <w:color w:val="404040" w:themeColor="text1" w:themeTint="BF"/>
                <w:sz w:val="18"/>
                <w:szCs w:val="18"/>
              </w:rPr>
              <w:t>Lokalitu P2 označit jako NKP Tvrziště, jelikož je vedené v Ústředním seznamu kulturních památek pod rejstříkovým číslem 38907/6-4985. Na této ploše nemohou být umístěny jakékoliv stavby a to ani např. antuková hřiště. Ploše navrhnou vhodnější funkční využití (ZV- zeleň veřejná)</w:t>
            </w:r>
          </w:p>
        </w:tc>
      </w:tr>
      <w:tr w:rsidR="0056570A" w:rsidRPr="008246A3" w:rsidTr="009D7694">
        <w:tc>
          <w:tcPr>
            <w:tcW w:w="567" w:type="dxa"/>
            <w:tcBorders>
              <w:bottom w:val="single" w:sz="12" w:space="0" w:color="auto"/>
            </w:tcBorders>
          </w:tcPr>
          <w:p w:rsidR="0056570A" w:rsidRPr="008246A3" w:rsidRDefault="0056570A" w:rsidP="00AF65CE">
            <w:pPr>
              <w:ind w:left="-108" w:right="-108"/>
              <w:jc w:val="center"/>
              <w:rPr>
                <w:rFonts w:ascii="Arial Narrow" w:hAnsi="Arial Narrow"/>
                <w:b/>
                <w:color w:val="404040" w:themeColor="text1" w:themeTint="BF"/>
              </w:rPr>
            </w:pPr>
            <w:r w:rsidRPr="008246A3">
              <w:rPr>
                <w:rFonts w:ascii="Arial Narrow" w:hAnsi="Arial Narrow"/>
                <w:b/>
                <w:color w:val="404040" w:themeColor="text1" w:themeTint="BF"/>
              </w:rPr>
              <w:t>15.</w:t>
            </w:r>
          </w:p>
        </w:tc>
        <w:tc>
          <w:tcPr>
            <w:tcW w:w="2478" w:type="dxa"/>
            <w:tcBorders>
              <w:bottom w:val="single" w:sz="12" w:space="0" w:color="auto"/>
            </w:tcBorders>
          </w:tcPr>
          <w:p w:rsidR="0056570A" w:rsidRPr="008246A3" w:rsidRDefault="0056570A" w:rsidP="0056570A">
            <w:pPr>
              <w:widowControl w:val="0"/>
              <w:autoSpaceDE w:val="0"/>
              <w:autoSpaceDN w:val="0"/>
              <w:adjustRightInd w:val="0"/>
              <w:spacing w:line="240" w:lineRule="atLeast"/>
              <w:rPr>
                <w:rFonts w:ascii="Arial Narrow" w:hAnsi="Arial Narrow"/>
                <w:color w:val="404040" w:themeColor="text1" w:themeTint="BF"/>
                <w:sz w:val="18"/>
                <w:szCs w:val="18"/>
              </w:rPr>
            </w:pPr>
            <w:r w:rsidRPr="008246A3">
              <w:rPr>
                <w:rFonts w:ascii="Arial Narrow" w:hAnsi="Arial Narrow"/>
                <w:color w:val="404040" w:themeColor="text1" w:themeTint="BF"/>
                <w:sz w:val="18"/>
                <w:szCs w:val="18"/>
              </w:rPr>
              <w:t>Ministerstvo vnitra</w:t>
            </w:r>
          </w:p>
        </w:tc>
        <w:tc>
          <w:tcPr>
            <w:tcW w:w="3454" w:type="dxa"/>
            <w:tcBorders>
              <w:bottom w:val="single" w:sz="12" w:space="0" w:color="auto"/>
            </w:tcBorders>
          </w:tcPr>
          <w:p w:rsidR="0056570A" w:rsidRPr="008246A3" w:rsidRDefault="0056570A" w:rsidP="0056570A">
            <w:pPr>
              <w:ind w:right="225"/>
              <w:jc w:val="both"/>
              <w:rPr>
                <w:rFonts w:ascii="Arial Narrow" w:hAnsi="Arial Narrow"/>
                <w:color w:val="404040" w:themeColor="text1" w:themeTint="BF"/>
                <w:sz w:val="18"/>
                <w:szCs w:val="18"/>
              </w:rPr>
            </w:pPr>
            <w:r w:rsidRPr="008246A3">
              <w:rPr>
                <w:rFonts w:ascii="Arial Narrow" w:hAnsi="Arial Narrow"/>
                <w:color w:val="404040" w:themeColor="text1" w:themeTint="BF"/>
                <w:sz w:val="18"/>
                <w:szCs w:val="18"/>
              </w:rPr>
              <w:t>Nevyjádřili se</w:t>
            </w:r>
          </w:p>
        </w:tc>
        <w:tc>
          <w:tcPr>
            <w:tcW w:w="2998" w:type="dxa"/>
            <w:tcBorders>
              <w:bottom w:val="single" w:sz="12" w:space="0" w:color="auto"/>
            </w:tcBorders>
          </w:tcPr>
          <w:p w:rsidR="0056570A" w:rsidRPr="008246A3" w:rsidRDefault="0056570A" w:rsidP="0056570A">
            <w:pPr>
              <w:ind w:right="225"/>
              <w:jc w:val="both"/>
              <w:rPr>
                <w:rFonts w:ascii="Arial Narrow" w:hAnsi="Arial Narrow"/>
                <w:color w:val="404040" w:themeColor="text1" w:themeTint="BF"/>
                <w:sz w:val="18"/>
                <w:szCs w:val="18"/>
              </w:rPr>
            </w:pPr>
            <w:r w:rsidRPr="008246A3">
              <w:rPr>
                <w:rFonts w:ascii="Arial Narrow" w:hAnsi="Arial Narrow"/>
                <w:color w:val="404040" w:themeColor="text1" w:themeTint="BF"/>
                <w:sz w:val="18"/>
                <w:szCs w:val="18"/>
              </w:rPr>
              <w:t>DO se nevyjádřil. Není shledán rozpor s chráněnými zájmy tohoto dotčeného orgánu.</w:t>
            </w:r>
          </w:p>
        </w:tc>
      </w:tr>
    </w:tbl>
    <w:p w:rsidR="0056570A" w:rsidRPr="008246A3" w:rsidRDefault="0056570A" w:rsidP="0056570A">
      <w:pPr>
        <w:ind w:right="225"/>
        <w:jc w:val="both"/>
        <w:rPr>
          <w:rFonts w:ascii="Arial" w:hAnsi="Arial" w:cs="Arial"/>
          <w:color w:val="404040" w:themeColor="text1" w:themeTint="BF"/>
        </w:rPr>
      </w:pPr>
    </w:p>
    <w:p w:rsidR="0056570A" w:rsidRPr="008246A3" w:rsidRDefault="0056570A" w:rsidP="008F6C3D">
      <w:pPr>
        <w:widowControl w:val="0"/>
        <w:autoSpaceDE w:val="0"/>
        <w:autoSpaceDN w:val="0"/>
        <w:adjustRightInd w:val="0"/>
        <w:spacing w:line="240" w:lineRule="atLeast"/>
        <w:ind w:left="284"/>
        <w:rPr>
          <w:rFonts w:ascii="Arial Narrow" w:hAnsi="Arial Narrow"/>
          <w:b/>
          <w:bCs/>
          <w:color w:val="404040" w:themeColor="text1" w:themeTint="BF"/>
          <w:sz w:val="22"/>
          <w:szCs w:val="22"/>
        </w:rPr>
      </w:pPr>
      <w:r w:rsidRPr="008246A3">
        <w:rPr>
          <w:rFonts w:ascii="Arial Narrow" w:hAnsi="Arial Narrow"/>
          <w:b/>
          <w:bCs/>
          <w:color w:val="404040" w:themeColor="text1" w:themeTint="BF"/>
          <w:sz w:val="22"/>
          <w:szCs w:val="22"/>
        </w:rPr>
        <w:t xml:space="preserve">Adresy orgánů územního plánování sousedních územních obvodů, Krajský úřad  a objednavatel </w:t>
      </w:r>
    </w:p>
    <w:tbl>
      <w:tblPr>
        <w:tblW w:w="0" w:type="auto"/>
        <w:tblInd w:w="534"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tblPr>
      <w:tblGrid>
        <w:gridCol w:w="567"/>
        <w:gridCol w:w="2409"/>
        <w:gridCol w:w="3544"/>
        <w:gridCol w:w="3013"/>
      </w:tblGrid>
      <w:tr w:rsidR="0056570A" w:rsidRPr="008246A3" w:rsidTr="00AF65CE">
        <w:tc>
          <w:tcPr>
            <w:tcW w:w="567" w:type="dxa"/>
          </w:tcPr>
          <w:p w:rsidR="0056570A" w:rsidRPr="008246A3" w:rsidRDefault="0056570A" w:rsidP="00AF65CE">
            <w:pPr>
              <w:ind w:left="-108" w:right="-110"/>
              <w:jc w:val="center"/>
              <w:rPr>
                <w:rFonts w:ascii="Arial Narrow" w:hAnsi="Arial Narrow"/>
                <w:b/>
                <w:color w:val="404040" w:themeColor="text1" w:themeTint="BF"/>
                <w:sz w:val="18"/>
                <w:szCs w:val="18"/>
              </w:rPr>
            </w:pPr>
            <w:r w:rsidRPr="008246A3">
              <w:rPr>
                <w:rFonts w:ascii="Arial Narrow" w:hAnsi="Arial Narrow"/>
                <w:b/>
                <w:color w:val="404040" w:themeColor="text1" w:themeTint="BF"/>
                <w:sz w:val="18"/>
                <w:szCs w:val="18"/>
              </w:rPr>
              <w:t>1.</w:t>
            </w:r>
          </w:p>
        </w:tc>
        <w:tc>
          <w:tcPr>
            <w:tcW w:w="2409" w:type="dxa"/>
          </w:tcPr>
          <w:p w:rsidR="0056570A" w:rsidRPr="008246A3" w:rsidRDefault="0056570A" w:rsidP="0056570A">
            <w:pPr>
              <w:widowControl w:val="0"/>
              <w:autoSpaceDE w:val="0"/>
              <w:autoSpaceDN w:val="0"/>
              <w:adjustRightInd w:val="0"/>
              <w:spacing w:line="240" w:lineRule="atLeast"/>
              <w:rPr>
                <w:rFonts w:ascii="Arial Narrow" w:hAnsi="Arial Narrow"/>
                <w:color w:val="404040" w:themeColor="text1" w:themeTint="BF"/>
                <w:sz w:val="18"/>
                <w:szCs w:val="18"/>
              </w:rPr>
            </w:pPr>
            <w:r w:rsidRPr="008246A3">
              <w:rPr>
                <w:rFonts w:ascii="Arial Narrow" w:hAnsi="Arial Narrow"/>
                <w:color w:val="404040" w:themeColor="text1" w:themeTint="BF"/>
                <w:sz w:val="18"/>
                <w:szCs w:val="18"/>
              </w:rPr>
              <w:t>Obec Řestoky</w:t>
            </w:r>
          </w:p>
        </w:tc>
        <w:tc>
          <w:tcPr>
            <w:tcW w:w="3544" w:type="dxa"/>
          </w:tcPr>
          <w:p w:rsidR="0056570A" w:rsidRPr="008246A3" w:rsidRDefault="0056570A" w:rsidP="0056570A">
            <w:pPr>
              <w:ind w:right="225"/>
              <w:jc w:val="both"/>
              <w:rPr>
                <w:rFonts w:ascii="Arial Narrow" w:hAnsi="Arial Narrow"/>
                <w:color w:val="404040" w:themeColor="text1" w:themeTint="BF"/>
                <w:sz w:val="18"/>
                <w:szCs w:val="18"/>
              </w:rPr>
            </w:pPr>
            <w:r w:rsidRPr="008246A3">
              <w:rPr>
                <w:rFonts w:ascii="Arial Narrow" w:hAnsi="Arial Narrow"/>
                <w:color w:val="404040" w:themeColor="text1" w:themeTint="BF"/>
                <w:sz w:val="18"/>
                <w:szCs w:val="18"/>
              </w:rPr>
              <w:t>Nevyjádřili se</w:t>
            </w:r>
          </w:p>
        </w:tc>
        <w:tc>
          <w:tcPr>
            <w:tcW w:w="3013" w:type="dxa"/>
          </w:tcPr>
          <w:p w:rsidR="0056570A" w:rsidRPr="008246A3" w:rsidRDefault="0056570A" w:rsidP="0056570A">
            <w:pPr>
              <w:ind w:right="225"/>
              <w:jc w:val="both"/>
              <w:rPr>
                <w:rFonts w:ascii="Arial Narrow" w:hAnsi="Arial Narrow"/>
                <w:color w:val="404040" w:themeColor="text1" w:themeTint="BF"/>
                <w:sz w:val="18"/>
                <w:szCs w:val="18"/>
              </w:rPr>
            </w:pPr>
          </w:p>
        </w:tc>
      </w:tr>
      <w:tr w:rsidR="0056570A" w:rsidRPr="008246A3" w:rsidTr="00AF65CE">
        <w:tc>
          <w:tcPr>
            <w:tcW w:w="567" w:type="dxa"/>
          </w:tcPr>
          <w:p w:rsidR="0056570A" w:rsidRPr="008246A3" w:rsidRDefault="0056570A" w:rsidP="00AF65CE">
            <w:pPr>
              <w:ind w:left="-108" w:right="-110"/>
              <w:jc w:val="center"/>
              <w:rPr>
                <w:rFonts w:ascii="Arial Narrow" w:hAnsi="Arial Narrow"/>
                <w:b/>
                <w:color w:val="404040" w:themeColor="text1" w:themeTint="BF"/>
                <w:sz w:val="18"/>
                <w:szCs w:val="18"/>
              </w:rPr>
            </w:pPr>
            <w:r w:rsidRPr="008246A3">
              <w:rPr>
                <w:rFonts w:ascii="Arial Narrow" w:hAnsi="Arial Narrow"/>
                <w:b/>
                <w:color w:val="404040" w:themeColor="text1" w:themeTint="BF"/>
                <w:sz w:val="18"/>
                <w:szCs w:val="18"/>
              </w:rPr>
              <w:t>2.</w:t>
            </w:r>
          </w:p>
        </w:tc>
        <w:tc>
          <w:tcPr>
            <w:tcW w:w="2409" w:type="dxa"/>
          </w:tcPr>
          <w:p w:rsidR="0056570A" w:rsidRPr="008246A3" w:rsidRDefault="0056570A" w:rsidP="0056570A">
            <w:pPr>
              <w:widowControl w:val="0"/>
              <w:autoSpaceDE w:val="0"/>
              <w:autoSpaceDN w:val="0"/>
              <w:adjustRightInd w:val="0"/>
              <w:spacing w:line="240" w:lineRule="atLeast"/>
              <w:rPr>
                <w:rFonts w:ascii="Arial Narrow" w:hAnsi="Arial Narrow"/>
                <w:color w:val="404040" w:themeColor="text1" w:themeTint="BF"/>
                <w:sz w:val="18"/>
                <w:szCs w:val="18"/>
              </w:rPr>
            </w:pPr>
            <w:r w:rsidRPr="008246A3">
              <w:rPr>
                <w:rFonts w:ascii="Arial Narrow" w:hAnsi="Arial Narrow"/>
                <w:color w:val="404040" w:themeColor="text1" w:themeTint="BF"/>
                <w:sz w:val="18"/>
                <w:szCs w:val="18"/>
              </w:rPr>
              <w:t>Obec Trojovice</w:t>
            </w:r>
          </w:p>
        </w:tc>
        <w:tc>
          <w:tcPr>
            <w:tcW w:w="3544" w:type="dxa"/>
          </w:tcPr>
          <w:p w:rsidR="0056570A" w:rsidRPr="008246A3" w:rsidRDefault="0056570A" w:rsidP="0056570A">
            <w:pPr>
              <w:ind w:right="225"/>
              <w:jc w:val="both"/>
              <w:rPr>
                <w:rFonts w:ascii="Arial Narrow" w:hAnsi="Arial Narrow"/>
                <w:color w:val="404040" w:themeColor="text1" w:themeTint="BF"/>
                <w:sz w:val="18"/>
                <w:szCs w:val="18"/>
              </w:rPr>
            </w:pPr>
            <w:r w:rsidRPr="008246A3">
              <w:rPr>
                <w:rFonts w:ascii="Arial Narrow" w:hAnsi="Arial Narrow"/>
                <w:color w:val="404040" w:themeColor="text1" w:themeTint="BF"/>
                <w:sz w:val="18"/>
                <w:szCs w:val="18"/>
              </w:rPr>
              <w:t>Nevyjádřili se</w:t>
            </w:r>
          </w:p>
        </w:tc>
        <w:tc>
          <w:tcPr>
            <w:tcW w:w="3013" w:type="dxa"/>
          </w:tcPr>
          <w:p w:rsidR="0056570A" w:rsidRPr="008246A3" w:rsidRDefault="0056570A" w:rsidP="0056570A">
            <w:pPr>
              <w:ind w:right="225"/>
              <w:jc w:val="both"/>
              <w:rPr>
                <w:rFonts w:ascii="Arial Narrow" w:hAnsi="Arial Narrow"/>
                <w:color w:val="404040" w:themeColor="text1" w:themeTint="BF"/>
                <w:sz w:val="18"/>
                <w:szCs w:val="18"/>
              </w:rPr>
            </w:pPr>
          </w:p>
        </w:tc>
      </w:tr>
      <w:tr w:rsidR="0056570A" w:rsidRPr="008246A3" w:rsidTr="00AF65CE">
        <w:tc>
          <w:tcPr>
            <w:tcW w:w="567" w:type="dxa"/>
          </w:tcPr>
          <w:p w:rsidR="0056570A" w:rsidRPr="008246A3" w:rsidRDefault="0056570A" w:rsidP="00AF65CE">
            <w:pPr>
              <w:ind w:left="-108" w:right="-110"/>
              <w:jc w:val="center"/>
              <w:rPr>
                <w:rFonts w:ascii="Arial Narrow" w:hAnsi="Arial Narrow"/>
                <w:b/>
                <w:color w:val="404040" w:themeColor="text1" w:themeTint="BF"/>
                <w:sz w:val="18"/>
                <w:szCs w:val="18"/>
              </w:rPr>
            </w:pPr>
            <w:r w:rsidRPr="008246A3">
              <w:rPr>
                <w:rFonts w:ascii="Arial Narrow" w:hAnsi="Arial Narrow"/>
                <w:b/>
                <w:color w:val="404040" w:themeColor="text1" w:themeTint="BF"/>
                <w:sz w:val="18"/>
                <w:szCs w:val="18"/>
              </w:rPr>
              <w:t>3.</w:t>
            </w:r>
          </w:p>
        </w:tc>
        <w:tc>
          <w:tcPr>
            <w:tcW w:w="2409" w:type="dxa"/>
          </w:tcPr>
          <w:p w:rsidR="0056570A" w:rsidRPr="008246A3" w:rsidRDefault="0056570A" w:rsidP="0056570A">
            <w:pPr>
              <w:widowControl w:val="0"/>
              <w:autoSpaceDE w:val="0"/>
              <w:autoSpaceDN w:val="0"/>
              <w:adjustRightInd w:val="0"/>
              <w:spacing w:line="240" w:lineRule="atLeast"/>
              <w:rPr>
                <w:rFonts w:ascii="Arial Narrow" w:hAnsi="Arial Narrow"/>
                <w:color w:val="404040" w:themeColor="text1" w:themeTint="BF"/>
                <w:sz w:val="18"/>
                <w:szCs w:val="18"/>
              </w:rPr>
            </w:pPr>
            <w:r w:rsidRPr="008246A3">
              <w:rPr>
                <w:rFonts w:ascii="Arial Narrow" w:hAnsi="Arial Narrow"/>
                <w:color w:val="404040" w:themeColor="text1" w:themeTint="BF"/>
                <w:sz w:val="18"/>
                <w:szCs w:val="18"/>
              </w:rPr>
              <w:t>Obec Zájezdec</w:t>
            </w:r>
          </w:p>
        </w:tc>
        <w:tc>
          <w:tcPr>
            <w:tcW w:w="3544" w:type="dxa"/>
          </w:tcPr>
          <w:p w:rsidR="0056570A" w:rsidRPr="008246A3" w:rsidRDefault="0056570A" w:rsidP="0056570A">
            <w:pPr>
              <w:ind w:right="225"/>
              <w:jc w:val="both"/>
              <w:rPr>
                <w:rFonts w:ascii="Arial Narrow" w:hAnsi="Arial Narrow"/>
                <w:color w:val="404040" w:themeColor="text1" w:themeTint="BF"/>
                <w:sz w:val="18"/>
                <w:szCs w:val="18"/>
              </w:rPr>
            </w:pPr>
            <w:r w:rsidRPr="008246A3">
              <w:rPr>
                <w:rFonts w:ascii="Arial Narrow" w:hAnsi="Arial Narrow"/>
                <w:color w:val="404040" w:themeColor="text1" w:themeTint="BF"/>
                <w:sz w:val="18"/>
                <w:szCs w:val="18"/>
              </w:rPr>
              <w:t>Nevyjádřili se</w:t>
            </w:r>
          </w:p>
        </w:tc>
        <w:tc>
          <w:tcPr>
            <w:tcW w:w="3013" w:type="dxa"/>
          </w:tcPr>
          <w:p w:rsidR="0056570A" w:rsidRPr="008246A3" w:rsidRDefault="0056570A" w:rsidP="0056570A">
            <w:pPr>
              <w:ind w:right="225"/>
              <w:jc w:val="both"/>
              <w:rPr>
                <w:rFonts w:ascii="Arial Narrow" w:hAnsi="Arial Narrow"/>
                <w:color w:val="404040" w:themeColor="text1" w:themeTint="BF"/>
                <w:sz w:val="18"/>
                <w:szCs w:val="18"/>
              </w:rPr>
            </w:pPr>
          </w:p>
        </w:tc>
      </w:tr>
      <w:tr w:rsidR="0056570A" w:rsidRPr="008246A3" w:rsidTr="00AF65CE">
        <w:tc>
          <w:tcPr>
            <w:tcW w:w="567" w:type="dxa"/>
          </w:tcPr>
          <w:p w:rsidR="0056570A" w:rsidRPr="008246A3" w:rsidRDefault="0056570A" w:rsidP="00AF65CE">
            <w:pPr>
              <w:ind w:left="-108" w:right="-110"/>
              <w:jc w:val="center"/>
              <w:rPr>
                <w:rFonts w:ascii="Arial Narrow" w:hAnsi="Arial Narrow"/>
                <w:b/>
                <w:color w:val="404040" w:themeColor="text1" w:themeTint="BF"/>
                <w:sz w:val="18"/>
                <w:szCs w:val="18"/>
              </w:rPr>
            </w:pPr>
            <w:r w:rsidRPr="008246A3">
              <w:rPr>
                <w:rFonts w:ascii="Arial Narrow" w:hAnsi="Arial Narrow"/>
                <w:b/>
                <w:color w:val="404040" w:themeColor="text1" w:themeTint="BF"/>
                <w:sz w:val="18"/>
                <w:szCs w:val="18"/>
              </w:rPr>
              <w:t>4.</w:t>
            </w:r>
          </w:p>
        </w:tc>
        <w:tc>
          <w:tcPr>
            <w:tcW w:w="2409" w:type="dxa"/>
          </w:tcPr>
          <w:p w:rsidR="0056570A" w:rsidRPr="008246A3" w:rsidRDefault="0056570A" w:rsidP="0056570A">
            <w:pPr>
              <w:widowControl w:val="0"/>
              <w:autoSpaceDE w:val="0"/>
              <w:autoSpaceDN w:val="0"/>
              <w:adjustRightInd w:val="0"/>
              <w:spacing w:line="240" w:lineRule="atLeast"/>
              <w:rPr>
                <w:rFonts w:ascii="Arial Narrow" w:hAnsi="Arial Narrow"/>
                <w:color w:val="404040" w:themeColor="text1" w:themeTint="BF"/>
                <w:sz w:val="18"/>
                <w:szCs w:val="18"/>
              </w:rPr>
            </w:pPr>
            <w:r w:rsidRPr="008246A3">
              <w:rPr>
                <w:rFonts w:ascii="Arial Narrow" w:hAnsi="Arial Narrow"/>
                <w:color w:val="404040" w:themeColor="text1" w:themeTint="BF"/>
                <w:sz w:val="18"/>
                <w:szCs w:val="18"/>
              </w:rPr>
              <w:t>Obec Honbice</w:t>
            </w:r>
          </w:p>
        </w:tc>
        <w:tc>
          <w:tcPr>
            <w:tcW w:w="3544" w:type="dxa"/>
          </w:tcPr>
          <w:p w:rsidR="0056570A" w:rsidRPr="008246A3" w:rsidRDefault="0056570A" w:rsidP="0056570A">
            <w:pPr>
              <w:ind w:right="225"/>
              <w:jc w:val="both"/>
              <w:rPr>
                <w:rFonts w:ascii="Arial Narrow" w:hAnsi="Arial Narrow"/>
                <w:color w:val="404040" w:themeColor="text1" w:themeTint="BF"/>
                <w:sz w:val="18"/>
                <w:szCs w:val="18"/>
              </w:rPr>
            </w:pPr>
            <w:r w:rsidRPr="008246A3">
              <w:rPr>
                <w:rFonts w:ascii="Arial Narrow" w:hAnsi="Arial Narrow"/>
                <w:color w:val="404040" w:themeColor="text1" w:themeTint="BF"/>
                <w:sz w:val="18"/>
                <w:szCs w:val="18"/>
              </w:rPr>
              <w:t>Nevyjádřili se</w:t>
            </w:r>
          </w:p>
        </w:tc>
        <w:tc>
          <w:tcPr>
            <w:tcW w:w="3013" w:type="dxa"/>
          </w:tcPr>
          <w:p w:rsidR="0056570A" w:rsidRPr="008246A3" w:rsidRDefault="0056570A" w:rsidP="0056570A">
            <w:pPr>
              <w:ind w:right="225"/>
              <w:jc w:val="both"/>
              <w:rPr>
                <w:rFonts w:ascii="Arial Narrow" w:hAnsi="Arial Narrow"/>
                <w:color w:val="404040" w:themeColor="text1" w:themeTint="BF"/>
                <w:sz w:val="18"/>
                <w:szCs w:val="18"/>
              </w:rPr>
            </w:pPr>
          </w:p>
        </w:tc>
      </w:tr>
      <w:tr w:rsidR="0056570A" w:rsidRPr="008246A3" w:rsidTr="00AF65CE">
        <w:tc>
          <w:tcPr>
            <w:tcW w:w="567" w:type="dxa"/>
          </w:tcPr>
          <w:p w:rsidR="0056570A" w:rsidRPr="008246A3" w:rsidRDefault="0056570A" w:rsidP="00AF65CE">
            <w:pPr>
              <w:ind w:left="-108" w:right="-110"/>
              <w:jc w:val="center"/>
              <w:rPr>
                <w:rFonts w:ascii="Arial Narrow" w:hAnsi="Arial Narrow"/>
                <w:b/>
                <w:color w:val="404040" w:themeColor="text1" w:themeTint="BF"/>
                <w:sz w:val="18"/>
                <w:szCs w:val="18"/>
              </w:rPr>
            </w:pPr>
            <w:r w:rsidRPr="008246A3">
              <w:rPr>
                <w:rFonts w:ascii="Arial Narrow" w:hAnsi="Arial Narrow"/>
                <w:b/>
                <w:color w:val="404040" w:themeColor="text1" w:themeTint="BF"/>
                <w:sz w:val="18"/>
                <w:szCs w:val="18"/>
              </w:rPr>
              <w:t>5.</w:t>
            </w:r>
          </w:p>
        </w:tc>
        <w:tc>
          <w:tcPr>
            <w:tcW w:w="2409" w:type="dxa"/>
          </w:tcPr>
          <w:p w:rsidR="0056570A" w:rsidRPr="008246A3" w:rsidRDefault="0056570A" w:rsidP="0056570A">
            <w:pPr>
              <w:widowControl w:val="0"/>
              <w:autoSpaceDE w:val="0"/>
              <w:autoSpaceDN w:val="0"/>
              <w:adjustRightInd w:val="0"/>
              <w:spacing w:line="240" w:lineRule="atLeast"/>
              <w:rPr>
                <w:rFonts w:ascii="Arial Narrow" w:hAnsi="Arial Narrow"/>
                <w:color w:val="404040" w:themeColor="text1" w:themeTint="BF"/>
                <w:sz w:val="18"/>
                <w:szCs w:val="18"/>
              </w:rPr>
            </w:pPr>
            <w:r w:rsidRPr="008246A3">
              <w:rPr>
                <w:rFonts w:ascii="Arial Narrow" w:hAnsi="Arial Narrow"/>
                <w:color w:val="404040" w:themeColor="text1" w:themeTint="BF"/>
                <w:sz w:val="18"/>
                <w:szCs w:val="18"/>
              </w:rPr>
              <w:t>Krajský úřad Pardubice - odbor strategického rozvoje kraje a ev. fondů, Komenského nám. 125, 530 02 Pardubice</w:t>
            </w:r>
          </w:p>
        </w:tc>
        <w:tc>
          <w:tcPr>
            <w:tcW w:w="3544" w:type="dxa"/>
          </w:tcPr>
          <w:p w:rsidR="0056570A" w:rsidRPr="008246A3" w:rsidRDefault="0056570A" w:rsidP="0056570A">
            <w:pPr>
              <w:autoSpaceDE w:val="0"/>
              <w:autoSpaceDN w:val="0"/>
              <w:adjustRightInd w:val="0"/>
              <w:jc w:val="both"/>
              <w:rPr>
                <w:rFonts w:ascii="Arial Narrow" w:hAnsi="Arial Narrow"/>
                <w:color w:val="404040" w:themeColor="text1" w:themeTint="BF"/>
                <w:sz w:val="18"/>
                <w:szCs w:val="18"/>
              </w:rPr>
            </w:pPr>
          </w:p>
        </w:tc>
        <w:tc>
          <w:tcPr>
            <w:tcW w:w="3013" w:type="dxa"/>
          </w:tcPr>
          <w:p w:rsidR="0056570A" w:rsidRPr="008246A3" w:rsidRDefault="0056570A" w:rsidP="0056570A">
            <w:pPr>
              <w:ind w:right="225"/>
              <w:jc w:val="both"/>
              <w:rPr>
                <w:rFonts w:ascii="Arial Narrow" w:hAnsi="Arial Narrow"/>
                <w:color w:val="404040" w:themeColor="text1" w:themeTint="BF"/>
                <w:sz w:val="18"/>
                <w:szCs w:val="18"/>
              </w:rPr>
            </w:pPr>
            <w:r w:rsidRPr="008246A3">
              <w:rPr>
                <w:rFonts w:ascii="Arial Narrow" w:hAnsi="Arial Narrow"/>
                <w:color w:val="404040" w:themeColor="text1" w:themeTint="BF"/>
                <w:sz w:val="18"/>
                <w:szCs w:val="18"/>
              </w:rPr>
              <w:t>O stanovisko k návrhu ÚP z hlediska koordinace využívání území s ohledem na širší územní vztahy, soulad s politikou územního rozvoje a soulad s územně plánovací dokumentací kraje bylo požádáno samostatně (§ 50 odst. 7), kde přílohou jsou doručená stanoviska a připomínky. Na základě výše uvedeného bylo vydáno kladné stanovisko s tím, že je nutné dokumentaci upravit dle níže uvedeného:</w:t>
            </w:r>
          </w:p>
          <w:p w:rsidR="0056570A" w:rsidRPr="008246A3" w:rsidRDefault="0056570A" w:rsidP="0056570A">
            <w:pPr>
              <w:ind w:right="225"/>
              <w:jc w:val="both"/>
              <w:rPr>
                <w:rFonts w:ascii="Arial Narrow" w:hAnsi="Arial Narrow"/>
                <w:color w:val="404040" w:themeColor="text1" w:themeTint="BF"/>
                <w:sz w:val="18"/>
                <w:szCs w:val="18"/>
              </w:rPr>
            </w:pPr>
            <w:r w:rsidRPr="008246A3">
              <w:rPr>
                <w:rFonts w:ascii="Arial Narrow" w:hAnsi="Arial Narrow"/>
                <w:color w:val="404040" w:themeColor="text1" w:themeTint="BF"/>
                <w:sz w:val="18"/>
                <w:szCs w:val="18"/>
              </w:rPr>
              <w:t xml:space="preserve">Dne 17. 9. 2014 Zastupitelstvo Pardubického kraje vydalo ZÚR Pk - aktualizace č. 1, které nabyly účinnosti 7. 10. 2014. Na základě § 54 stavebního zákona lze územní plán vydat až po ověření, že není v rozporu s nadřazenou územně plánovací dokumentací. Požadujeme do návrhu územního plánu doplnit odůvodnění územního plánu z hlediska souladu návrhu územního plánu se ZÚR Pk - aktualizace č. 1 (aktualizovat citované články). ZÚR Pk - aktualizace č. 1 nevymezují na území obce Trojovice žádné nové rozvojové záměry. </w:t>
            </w:r>
          </w:p>
          <w:p w:rsidR="0056570A" w:rsidRPr="008246A3" w:rsidRDefault="0056570A" w:rsidP="0056570A">
            <w:pPr>
              <w:ind w:right="225"/>
              <w:jc w:val="both"/>
              <w:rPr>
                <w:rFonts w:ascii="Arial Narrow" w:hAnsi="Arial Narrow"/>
                <w:color w:val="404040" w:themeColor="text1" w:themeTint="BF"/>
                <w:sz w:val="18"/>
                <w:szCs w:val="18"/>
              </w:rPr>
            </w:pPr>
            <w:r w:rsidRPr="008246A3">
              <w:rPr>
                <w:rFonts w:ascii="Arial Narrow" w:hAnsi="Arial Narrow"/>
                <w:color w:val="404040" w:themeColor="text1" w:themeTint="BF"/>
                <w:sz w:val="18"/>
                <w:szCs w:val="18"/>
              </w:rPr>
              <w:t xml:space="preserve">V územním plánu byla vymezena hranice zastavěného území ke dni 31. 12. 2012, což považujeme již za neaktuální. Upozorňujeme, že vymezení plochy VZ v severní části </w:t>
            </w:r>
            <w:r w:rsidRPr="008246A3">
              <w:rPr>
                <w:rFonts w:ascii="Arial Narrow" w:hAnsi="Arial Narrow"/>
                <w:color w:val="404040" w:themeColor="text1" w:themeTint="BF"/>
                <w:sz w:val="18"/>
                <w:szCs w:val="18"/>
              </w:rPr>
              <w:lastRenderedPageBreak/>
              <w:t xml:space="preserve">sídla Trojovice neodpovídá stavebnímu zákonu. Plocha je vymezena graficky jako zastavěné území, ale hranice zastavěného území je vedena mimo plochu VZ. Pokud plocha neodpovídá požadavkům § 58 stavebního zákona musí být vymezena jako zastavitelná plocha. Řešené území plochy VZ není nikterak zobrazeno ve výkrese Základního členění území. Požadujeme tuto situaci vyřešit před veřejným jednáním. </w:t>
            </w:r>
          </w:p>
          <w:p w:rsidR="0056570A" w:rsidRPr="008246A3" w:rsidRDefault="0056570A" w:rsidP="0056570A">
            <w:pPr>
              <w:ind w:right="225"/>
              <w:jc w:val="both"/>
              <w:rPr>
                <w:rFonts w:ascii="Arial Narrow" w:hAnsi="Arial Narrow"/>
                <w:color w:val="404040" w:themeColor="text1" w:themeTint="BF"/>
                <w:sz w:val="18"/>
                <w:szCs w:val="18"/>
              </w:rPr>
            </w:pPr>
            <w:r w:rsidRPr="008246A3">
              <w:rPr>
                <w:rFonts w:ascii="Arial Narrow" w:hAnsi="Arial Narrow"/>
                <w:color w:val="404040" w:themeColor="text1" w:themeTint="BF"/>
                <w:sz w:val="18"/>
                <w:szCs w:val="18"/>
              </w:rPr>
              <w:t>Upozorňujme, že návrh územního plánu musí být dle zadání územního plánu zpracován v souladu s metodikou MINIS - minimální standard pro digitální zpracování územních plánů měst a obcí v GIS v Pardubickém kraji verze 2.2 (duben 2010). Doporučujeme před veřejným jednáním prověřit data návrhu územního plánu dle této metodiky v kontrolním programu, který je dostupný pro zpracovatele územně plánovací dokumentace v Pardubickém kraji.</w:t>
            </w:r>
          </w:p>
        </w:tc>
      </w:tr>
      <w:tr w:rsidR="0056570A" w:rsidRPr="008246A3" w:rsidTr="00AF65CE">
        <w:tc>
          <w:tcPr>
            <w:tcW w:w="567" w:type="dxa"/>
          </w:tcPr>
          <w:p w:rsidR="0056570A" w:rsidRPr="008246A3" w:rsidRDefault="0056570A" w:rsidP="00AF65CE">
            <w:pPr>
              <w:ind w:left="-108" w:right="-110"/>
              <w:jc w:val="center"/>
              <w:rPr>
                <w:rFonts w:ascii="Arial Narrow" w:hAnsi="Arial Narrow"/>
                <w:b/>
                <w:color w:val="404040" w:themeColor="text1" w:themeTint="BF"/>
                <w:sz w:val="18"/>
                <w:szCs w:val="18"/>
              </w:rPr>
            </w:pPr>
            <w:r w:rsidRPr="008246A3">
              <w:rPr>
                <w:rFonts w:ascii="Arial Narrow" w:hAnsi="Arial Narrow"/>
                <w:b/>
                <w:color w:val="404040" w:themeColor="text1" w:themeTint="BF"/>
                <w:sz w:val="18"/>
                <w:szCs w:val="18"/>
              </w:rPr>
              <w:t>6.</w:t>
            </w:r>
          </w:p>
        </w:tc>
        <w:tc>
          <w:tcPr>
            <w:tcW w:w="2409" w:type="dxa"/>
          </w:tcPr>
          <w:p w:rsidR="0056570A" w:rsidRPr="008246A3" w:rsidRDefault="0056570A" w:rsidP="0056570A">
            <w:pPr>
              <w:widowControl w:val="0"/>
              <w:autoSpaceDE w:val="0"/>
              <w:autoSpaceDN w:val="0"/>
              <w:adjustRightInd w:val="0"/>
              <w:spacing w:line="240" w:lineRule="atLeast"/>
              <w:rPr>
                <w:rFonts w:ascii="Arial Narrow" w:hAnsi="Arial Narrow"/>
                <w:color w:val="404040" w:themeColor="text1" w:themeTint="BF"/>
                <w:sz w:val="18"/>
                <w:szCs w:val="18"/>
              </w:rPr>
            </w:pPr>
            <w:r w:rsidRPr="008246A3">
              <w:rPr>
                <w:rFonts w:ascii="Arial Narrow" w:hAnsi="Arial Narrow"/>
                <w:color w:val="404040" w:themeColor="text1" w:themeTint="BF"/>
                <w:sz w:val="18"/>
                <w:szCs w:val="18"/>
              </w:rPr>
              <w:t xml:space="preserve">Město Hrochův Týnec </w:t>
            </w:r>
          </w:p>
        </w:tc>
        <w:tc>
          <w:tcPr>
            <w:tcW w:w="3544" w:type="dxa"/>
          </w:tcPr>
          <w:p w:rsidR="0056570A" w:rsidRPr="008246A3" w:rsidRDefault="0056570A" w:rsidP="0056570A">
            <w:pPr>
              <w:ind w:right="225"/>
              <w:jc w:val="both"/>
              <w:rPr>
                <w:rFonts w:ascii="Arial Narrow" w:hAnsi="Arial Narrow"/>
                <w:color w:val="404040" w:themeColor="text1" w:themeTint="BF"/>
                <w:sz w:val="18"/>
                <w:szCs w:val="18"/>
              </w:rPr>
            </w:pPr>
            <w:r w:rsidRPr="008246A3">
              <w:rPr>
                <w:rFonts w:ascii="Arial Narrow" w:hAnsi="Arial Narrow"/>
                <w:color w:val="404040" w:themeColor="text1" w:themeTint="BF"/>
                <w:sz w:val="18"/>
                <w:szCs w:val="18"/>
              </w:rPr>
              <w:t>Nevyjádřili se</w:t>
            </w:r>
          </w:p>
        </w:tc>
        <w:tc>
          <w:tcPr>
            <w:tcW w:w="3013" w:type="dxa"/>
          </w:tcPr>
          <w:p w:rsidR="0056570A" w:rsidRPr="008246A3" w:rsidRDefault="0056570A" w:rsidP="0056570A">
            <w:pPr>
              <w:ind w:right="225"/>
              <w:jc w:val="both"/>
              <w:rPr>
                <w:rFonts w:ascii="Arial Narrow" w:hAnsi="Arial Narrow"/>
                <w:color w:val="404040" w:themeColor="text1" w:themeTint="BF"/>
                <w:sz w:val="18"/>
                <w:szCs w:val="18"/>
              </w:rPr>
            </w:pPr>
          </w:p>
        </w:tc>
      </w:tr>
      <w:tr w:rsidR="0056570A" w:rsidRPr="008246A3" w:rsidTr="00AF65CE">
        <w:tc>
          <w:tcPr>
            <w:tcW w:w="567" w:type="dxa"/>
          </w:tcPr>
          <w:p w:rsidR="0056570A" w:rsidRPr="008246A3" w:rsidRDefault="0056570A" w:rsidP="00AF65CE">
            <w:pPr>
              <w:ind w:left="-108" w:right="-110"/>
              <w:jc w:val="center"/>
              <w:rPr>
                <w:rFonts w:ascii="Arial Narrow" w:hAnsi="Arial Narrow"/>
                <w:b/>
                <w:color w:val="404040" w:themeColor="text1" w:themeTint="BF"/>
                <w:sz w:val="18"/>
                <w:szCs w:val="18"/>
              </w:rPr>
            </w:pPr>
            <w:r w:rsidRPr="008246A3">
              <w:rPr>
                <w:rFonts w:ascii="Arial Narrow" w:hAnsi="Arial Narrow"/>
                <w:b/>
                <w:color w:val="404040" w:themeColor="text1" w:themeTint="BF"/>
                <w:sz w:val="18"/>
                <w:szCs w:val="18"/>
              </w:rPr>
              <w:t>7.</w:t>
            </w:r>
          </w:p>
        </w:tc>
        <w:tc>
          <w:tcPr>
            <w:tcW w:w="2409" w:type="dxa"/>
          </w:tcPr>
          <w:p w:rsidR="0056570A" w:rsidRPr="008246A3" w:rsidRDefault="0056570A" w:rsidP="0056570A">
            <w:pPr>
              <w:widowControl w:val="0"/>
              <w:autoSpaceDE w:val="0"/>
              <w:autoSpaceDN w:val="0"/>
              <w:adjustRightInd w:val="0"/>
              <w:spacing w:line="240" w:lineRule="atLeast"/>
              <w:rPr>
                <w:rFonts w:ascii="Arial Narrow" w:hAnsi="Arial Narrow"/>
                <w:color w:val="404040" w:themeColor="text1" w:themeTint="BF"/>
                <w:sz w:val="18"/>
                <w:szCs w:val="18"/>
              </w:rPr>
            </w:pPr>
            <w:r w:rsidRPr="008246A3">
              <w:rPr>
                <w:rFonts w:ascii="Arial Narrow" w:hAnsi="Arial Narrow"/>
                <w:color w:val="404040" w:themeColor="text1" w:themeTint="BF"/>
                <w:sz w:val="18"/>
                <w:szCs w:val="18"/>
              </w:rPr>
              <w:t>Pořizovatel</w:t>
            </w:r>
          </w:p>
        </w:tc>
        <w:tc>
          <w:tcPr>
            <w:tcW w:w="3544" w:type="dxa"/>
          </w:tcPr>
          <w:p w:rsidR="0056570A" w:rsidRPr="008246A3" w:rsidRDefault="0056570A" w:rsidP="0056570A">
            <w:pPr>
              <w:ind w:right="225"/>
              <w:jc w:val="both"/>
              <w:rPr>
                <w:rFonts w:ascii="Arial Narrow" w:hAnsi="Arial Narrow"/>
                <w:color w:val="404040" w:themeColor="text1" w:themeTint="BF"/>
                <w:sz w:val="18"/>
                <w:szCs w:val="18"/>
              </w:rPr>
            </w:pPr>
            <w:r w:rsidRPr="008246A3">
              <w:rPr>
                <w:rFonts w:ascii="Arial Narrow" w:hAnsi="Arial Narrow"/>
                <w:color w:val="404040" w:themeColor="text1" w:themeTint="BF"/>
                <w:sz w:val="18"/>
                <w:szCs w:val="18"/>
              </w:rPr>
              <w:t>-----------------</w:t>
            </w:r>
          </w:p>
        </w:tc>
        <w:tc>
          <w:tcPr>
            <w:tcW w:w="3013" w:type="dxa"/>
          </w:tcPr>
          <w:p w:rsidR="0056570A" w:rsidRPr="008246A3" w:rsidRDefault="0056570A" w:rsidP="0056570A">
            <w:pPr>
              <w:ind w:right="225"/>
              <w:jc w:val="both"/>
              <w:rPr>
                <w:rFonts w:ascii="Arial Narrow" w:hAnsi="Arial Narrow"/>
                <w:color w:val="404040" w:themeColor="text1" w:themeTint="BF"/>
                <w:sz w:val="18"/>
                <w:szCs w:val="18"/>
              </w:rPr>
            </w:pPr>
            <w:r w:rsidRPr="008246A3">
              <w:rPr>
                <w:rFonts w:ascii="Arial Narrow" w:hAnsi="Arial Narrow"/>
                <w:color w:val="404040" w:themeColor="text1" w:themeTint="BF"/>
                <w:sz w:val="18"/>
                <w:szCs w:val="18"/>
              </w:rPr>
              <w:t>Z textové části – výrok vypustit, věci, které nejsou předmětem vydání zastupitelstvem obce. Jde o normy ČSN, profily a materiál vodovodních přípojek, rejstříková čísla NKP a obecně věci, které jsou dány jinými zákony a normami. Tyto zákony a normy nepřísluší obci „přeschvalovat“. Tyto informace je možné uvézt v odůvodnění.</w:t>
            </w:r>
          </w:p>
          <w:p w:rsidR="0056570A" w:rsidRPr="008246A3" w:rsidRDefault="0056570A" w:rsidP="0056570A">
            <w:pPr>
              <w:ind w:right="225"/>
              <w:jc w:val="both"/>
              <w:rPr>
                <w:rFonts w:ascii="Arial Narrow" w:hAnsi="Arial Narrow"/>
                <w:color w:val="404040" w:themeColor="text1" w:themeTint="BF"/>
                <w:sz w:val="18"/>
                <w:szCs w:val="18"/>
              </w:rPr>
            </w:pPr>
            <w:r w:rsidRPr="008246A3">
              <w:rPr>
                <w:rFonts w:ascii="Arial Narrow" w:hAnsi="Arial Narrow"/>
                <w:color w:val="404040" w:themeColor="text1" w:themeTint="BF"/>
                <w:sz w:val="18"/>
                <w:szCs w:val="18"/>
              </w:rPr>
              <w:t>Dále je potřeba definovat koeficient zastavěné plochy KZP, zda se jedná jen o hlavní stavbu, či o veškeré stavby.</w:t>
            </w:r>
          </w:p>
          <w:p w:rsidR="0056570A" w:rsidRPr="008246A3" w:rsidRDefault="0056570A" w:rsidP="0056570A">
            <w:pPr>
              <w:ind w:right="225"/>
              <w:jc w:val="both"/>
              <w:rPr>
                <w:rFonts w:ascii="Arial Narrow" w:hAnsi="Arial Narrow"/>
                <w:color w:val="404040" w:themeColor="text1" w:themeTint="BF"/>
                <w:sz w:val="18"/>
                <w:szCs w:val="18"/>
              </w:rPr>
            </w:pPr>
            <w:r w:rsidRPr="008246A3">
              <w:rPr>
                <w:rFonts w:ascii="Arial Narrow" w:hAnsi="Arial Narrow"/>
                <w:color w:val="404040" w:themeColor="text1" w:themeTint="BF"/>
                <w:sz w:val="18"/>
                <w:szCs w:val="18"/>
              </w:rPr>
              <w:t>U regulativů kde je uvedeno podmínečné využití musí být uvedena podmínka. Jde  např. o plochy PV.</w:t>
            </w:r>
          </w:p>
        </w:tc>
      </w:tr>
      <w:tr w:rsidR="0056570A" w:rsidRPr="008246A3" w:rsidTr="00AF65CE">
        <w:tc>
          <w:tcPr>
            <w:tcW w:w="567" w:type="dxa"/>
          </w:tcPr>
          <w:p w:rsidR="0056570A" w:rsidRPr="008246A3" w:rsidRDefault="0056570A" w:rsidP="00AF65CE">
            <w:pPr>
              <w:ind w:left="-108" w:right="-110"/>
              <w:jc w:val="center"/>
              <w:rPr>
                <w:rFonts w:ascii="Arial Narrow" w:hAnsi="Arial Narrow"/>
                <w:b/>
                <w:color w:val="404040" w:themeColor="text1" w:themeTint="BF"/>
                <w:sz w:val="18"/>
                <w:szCs w:val="18"/>
              </w:rPr>
            </w:pPr>
            <w:r w:rsidRPr="008246A3">
              <w:rPr>
                <w:rFonts w:ascii="Arial Narrow" w:hAnsi="Arial Narrow"/>
                <w:b/>
                <w:color w:val="404040" w:themeColor="text1" w:themeTint="BF"/>
                <w:sz w:val="18"/>
                <w:szCs w:val="18"/>
              </w:rPr>
              <w:t>8.</w:t>
            </w:r>
          </w:p>
        </w:tc>
        <w:tc>
          <w:tcPr>
            <w:tcW w:w="2409" w:type="dxa"/>
          </w:tcPr>
          <w:p w:rsidR="0056570A" w:rsidRPr="008246A3" w:rsidRDefault="0056570A" w:rsidP="0056570A">
            <w:pPr>
              <w:widowControl w:val="0"/>
              <w:autoSpaceDE w:val="0"/>
              <w:autoSpaceDN w:val="0"/>
              <w:adjustRightInd w:val="0"/>
              <w:spacing w:line="240" w:lineRule="atLeast"/>
              <w:rPr>
                <w:rFonts w:ascii="Arial Narrow" w:hAnsi="Arial Narrow"/>
                <w:color w:val="404040" w:themeColor="text1" w:themeTint="BF"/>
                <w:sz w:val="18"/>
                <w:szCs w:val="18"/>
              </w:rPr>
            </w:pPr>
            <w:r w:rsidRPr="008246A3">
              <w:rPr>
                <w:rFonts w:ascii="Arial Narrow" w:hAnsi="Arial Narrow"/>
                <w:color w:val="404040" w:themeColor="text1" w:themeTint="BF"/>
                <w:sz w:val="18"/>
                <w:szCs w:val="18"/>
              </w:rPr>
              <w:t>Nabočany</w:t>
            </w:r>
          </w:p>
        </w:tc>
        <w:tc>
          <w:tcPr>
            <w:tcW w:w="3544" w:type="dxa"/>
          </w:tcPr>
          <w:p w:rsidR="0056570A" w:rsidRPr="008246A3" w:rsidRDefault="0056570A" w:rsidP="0056570A">
            <w:pPr>
              <w:ind w:right="225"/>
              <w:jc w:val="both"/>
              <w:rPr>
                <w:rFonts w:ascii="Arial Narrow" w:hAnsi="Arial Narrow"/>
                <w:color w:val="404040" w:themeColor="text1" w:themeTint="BF"/>
                <w:sz w:val="18"/>
                <w:szCs w:val="18"/>
              </w:rPr>
            </w:pPr>
            <w:r w:rsidRPr="008246A3">
              <w:rPr>
                <w:rFonts w:ascii="Arial Narrow" w:hAnsi="Arial Narrow"/>
                <w:color w:val="404040" w:themeColor="text1" w:themeTint="BF"/>
                <w:sz w:val="18"/>
                <w:szCs w:val="18"/>
              </w:rPr>
              <w:t>Nevyjádřili se</w:t>
            </w:r>
          </w:p>
        </w:tc>
        <w:tc>
          <w:tcPr>
            <w:tcW w:w="3013" w:type="dxa"/>
          </w:tcPr>
          <w:p w:rsidR="0056570A" w:rsidRPr="008246A3" w:rsidRDefault="0056570A" w:rsidP="0056570A">
            <w:pPr>
              <w:ind w:right="225"/>
              <w:jc w:val="both"/>
              <w:rPr>
                <w:rFonts w:ascii="Arial Narrow" w:hAnsi="Arial Narrow"/>
                <w:color w:val="404040" w:themeColor="text1" w:themeTint="BF"/>
                <w:sz w:val="18"/>
                <w:szCs w:val="18"/>
              </w:rPr>
            </w:pPr>
          </w:p>
        </w:tc>
      </w:tr>
    </w:tbl>
    <w:p w:rsidR="0056570A" w:rsidRPr="008246A3" w:rsidRDefault="0056570A" w:rsidP="00AF65CE">
      <w:pPr>
        <w:ind w:left="426" w:right="225"/>
        <w:jc w:val="both"/>
        <w:rPr>
          <w:rFonts w:ascii="Arial Narrow" w:hAnsi="Arial Narrow" w:cs="Arial"/>
          <w:color w:val="404040" w:themeColor="text1" w:themeTint="BF"/>
          <w:sz w:val="10"/>
          <w:szCs w:val="18"/>
        </w:rPr>
      </w:pPr>
    </w:p>
    <w:p w:rsidR="006C2D64" w:rsidRPr="008246A3" w:rsidRDefault="0056570A" w:rsidP="00AF65CE">
      <w:pPr>
        <w:widowControl w:val="0"/>
        <w:autoSpaceDE w:val="0"/>
        <w:autoSpaceDN w:val="0"/>
        <w:adjustRightInd w:val="0"/>
        <w:spacing w:line="240" w:lineRule="atLeast"/>
        <w:ind w:left="426"/>
        <w:rPr>
          <w:rFonts w:ascii="Arial Narrow" w:hAnsi="Arial Narrow"/>
          <w:b/>
          <w:bCs/>
          <w:color w:val="404040" w:themeColor="text1" w:themeTint="BF"/>
          <w:sz w:val="18"/>
          <w:szCs w:val="18"/>
        </w:rPr>
      </w:pPr>
      <w:r w:rsidRPr="008246A3">
        <w:rPr>
          <w:rFonts w:ascii="Arial Narrow" w:hAnsi="Arial Narrow"/>
          <w:b/>
          <w:bCs/>
          <w:color w:val="404040" w:themeColor="text1" w:themeTint="BF"/>
          <w:sz w:val="18"/>
          <w:szCs w:val="18"/>
        </w:rPr>
        <w:t>Připomínky</w:t>
      </w:r>
    </w:p>
    <w:tbl>
      <w:tblPr>
        <w:tblW w:w="0" w:type="auto"/>
        <w:tblInd w:w="53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tblPr>
      <w:tblGrid>
        <w:gridCol w:w="449"/>
        <w:gridCol w:w="2220"/>
        <w:gridCol w:w="3444"/>
        <w:gridCol w:w="3384"/>
      </w:tblGrid>
      <w:tr w:rsidR="0056570A" w:rsidRPr="008246A3" w:rsidTr="00AF65CE">
        <w:tc>
          <w:tcPr>
            <w:tcW w:w="449" w:type="dxa"/>
          </w:tcPr>
          <w:p w:rsidR="0056570A" w:rsidRPr="008246A3" w:rsidRDefault="0056570A" w:rsidP="00AF65CE">
            <w:pPr>
              <w:ind w:left="-108" w:right="-84"/>
              <w:jc w:val="center"/>
              <w:rPr>
                <w:rFonts w:ascii="Arial Narrow" w:hAnsi="Arial Narrow"/>
                <w:b/>
                <w:color w:val="404040" w:themeColor="text1" w:themeTint="BF"/>
                <w:sz w:val="18"/>
                <w:szCs w:val="18"/>
              </w:rPr>
            </w:pPr>
            <w:r w:rsidRPr="008246A3">
              <w:rPr>
                <w:rFonts w:ascii="Arial Narrow" w:hAnsi="Arial Narrow"/>
                <w:b/>
                <w:color w:val="404040" w:themeColor="text1" w:themeTint="BF"/>
                <w:sz w:val="18"/>
                <w:szCs w:val="18"/>
              </w:rPr>
              <w:t>1.</w:t>
            </w:r>
          </w:p>
        </w:tc>
        <w:tc>
          <w:tcPr>
            <w:tcW w:w="2220" w:type="dxa"/>
          </w:tcPr>
          <w:p w:rsidR="0056570A" w:rsidRPr="008246A3" w:rsidRDefault="0056570A" w:rsidP="0056570A">
            <w:pPr>
              <w:ind w:right="225"/>
              <w:jc w:val="both"/>
              <w:rPr>
                <w:rFonts w:ascii="Arial Narrow" w:hAnsi="Arial Narrow"/>
                <w:color w:val="404040" w:themeColor="text1" w:themeTint="BF"/>
                <w:sz w:val="18"/>
                <w:szCs w:val="18"/>
              </w:rPr>
            </w:pPr>
            <w:r w:rsidRPr="008246A3">
              <w:rPr>
                <w:rFonts w:ascii="Arial Narrow" w:hAnsi="Arial Narrow"/>
                <w:color w:val="404040" w:themeColor="text1" w:themeTint="BF"/>
                <w:sz w:val="18"/>
                <w:szCs w:val="18"/>
              </w:rPr>
              <w:t>Národní památkový ústav Pardubice</w:t>
            </w:r>
          </w:p>
        </w:tc>
        <w:tc>
          <w:tcPr>
            <w:tcW w:w="3444" w:type="dxa"/>
          </w:tcPr>
          <w:p w:rsidR="0056570A" w:rsidRPr="008246A3" w:rsidRDefault="0056570A" w:rsidP="0056570A">
            <w:pPr>
              <w:autoSpaceDE w:val="0"/>
              <w:autoSpaceDN w:val="0"/>
              <w:adjustRightInd w:val="0"/>
              <w:jc w:val="both"/>
              <w:rPr>
                <w:rFonts w:ascii="Arial Narrow" w:hAnsi="Arial Narrow"/>
                <w:color w:val="404040" w:themeColor="text1" w:themeTint="BF"/>
                <w:sz w:val="18"/>
                <w:szCs w:val="18"/>
              </w:rPr>
            </w:pPr>
            <w:r w:rsidRPr="008246A3">
              <w:rPr>
                <w:rFonts w:ascii="Arial Narrow" w:hAnsi="Arial Narrow"/>
                <w:b/>
                <w:color w:val="404040" w:themeColor="text1" w:themeTint="BF"/>
                <w:sz w:val="18"/>
                <w:szCs w:val="18"/>
              </w:rPr>
              <w:t>Ochrana řešeného území z hlediska zákona č. 20/1987 Sb., o státní památkové péči ve znění pozdějších předpisů – legislativní rámec:</w:t>
            </w:r>
            <w:r w:rsidRPr="008246A3">
              <w:rPr>
                <w:rFonts w:ascii="Arial Narrow" w:hAnsi="Arial Narrow"/>
                <w:color w:val="404040" w:themeColor="text1" w:themeTint="BF"/>
                <w:sz w:val="18"/>
                <w:szCs w:val="18"/>
              </w:rPr>
              <w:t xml:space="preserve"> V rámci řešeného území se nacházejí následující nemovité kulturní památky zapsané v Ústředním seznamu kulturních památek ČR: 38907/6-4985 tvrz, archeologické stopy 101102 kostel sv. Michala Řešené území je nutno chápat jako území s archeologickými nálezy ve smyslu zákona č. 20/1987., o státní památkové péči ve znění pozdějších předpisů. </w:t>
            </w:r>
            <w:r w:rsidRPr="008246A3">
              <w:rPr>
                <w:rFonts w:ascii="Arial Narrow" w:hAnsi="Arial Narrow"/>
                <w:b/>
                <w:color w:val="404040" w:themeColor="text1" w:themeTint="BF"/>
                <w:sz w:val="18"/>
                <w:szCs w:val="18"/>
              </w:rPr>
              <w:t>Zhodnocení předloženého návrhu územního plánu z hlediska památkového urbanismu:</w:t>
            </w:r>
            <w:r w:rsidRPr="008246A3">
              <w:rPr>
                <w:rFonts w:ascii="Arial Narrow" w:hAnsi="Arial Narrow"/>
                <w:color w:val="404040" w:themeColor="text1" w:themeTint="BF"/>
                <w:sz w:val="18"/>
                <w:szCs w:val="18"/>
              </w:rPr>
              <w:t xml:space="preserve"> V části 2. Koncepce rozvoje území obce, ochrany a rozvoje jeho hodnot návrh ÚP uvádí: Ulicová centrální náves obce a dominanta kostela sv. Michala jsou charakteristickými prvky sídla. V řešeném území se dále vyskytují hodnoty kulturní, urbanistické a </w:t>
            </w:r>
            <w:r w:rsidRPr="008246A3">
              <w:rPr>
                <w:rFonts w:ascii="Arial Narrow" w:hAnsi="Arial Narrow"/>
                <w:color w:val="404040" w:themeColor="text1" w:themeTint="BF"/>
                <w:sz w:val="18"/>
                <w:szCs w:val="18"/>
              </w:rPr>
              <w:lastRenderedPageBreak/>
              <w:t>architektonické, které jsou kulturním dědictvím sídla. Jejich respektování je nezbytnou podmínkou řešení. Vymezení zastavitelných území a území přestavby: P2: Parcela 76/1 je vymezena jako zastavitelné území OS - plochy občanského vybavení - tělovýchova a sport. Parcelu nelze vymezit jako OS. Požadujeme její vymezení jako ZV - zeleň veřejná. Odůvodnění: Parcela 76/1 je součástí kulturní památky tvrz, archeologické stopy, rejst.č. 38907/6-4985 (viz výpis parcel na stránkách http://monumnet.npu.cz). Jedná se o parcelu obranného předpolí tvrze, původně spojité vodní plochy s rybníkem na parcele 76/2. I přes zavezení vodní plochy jsou stále zachovány původní základní rysy obranného předpolí. Vymezená funkce připouští vznik zástavby a rozsáhlých zpevněných ploch. Tento záměr je neslučitelný se zachováním kulturní hodnoty památky, z pohledu památkového urbanismu nelze parcelu vymezit jako zastavitelné území. Připomínáme, že se zároveň jedná o významnou archeologickou lokalitu a nelze zde připustit činnosti, které by mohly vést ke znehodnocení archeologického dědictví in situ. V řízení o povolení staveb nebo jiných úpravách území je nutno navržené změny projednat dle §14 zákona č.20/1987 Sb. o státní památkové péči. S ohledem na další projednání záměrů s orgány památkové péče je vymezení území přestavby P2 bezpředmětné. Kromě výše uvedeného lze z hlediska památkového urbanismu s návrhem územního plánu Trojovice souhlasit. Výše uvedené nedostatky je nutno odstranit. Zhodnocení předloženého návrhu Územního plánu z hlediska archeologických zájmů v daném území - archeologická památková péče: Celé řešené území je považováno za „území s archeologickými nálezy“ ve smyslu zákona č. 20/ 1987 Sb. o státní památkové péči, ve znění pozdějších předpisů a rovněž ve smyslu úmluvy o ochraně archeologického dědictví Evropy vyhlášené pod č. 99/2000 Sb. m. s., se všemi důsledky z jejich výkladu plynoucími. V rámci každého projektu, který předpokládá realizaci zemních prací, je nutno postupovat ve smyslu zákona č. 20/1987 Sb. o státní památkové péči, ve znění pozdějších předpisů ve znění § 22 a 23 památkového zákona. /Včetně posouzení zemních prací organizací oprávněnou k provádění archeologického výzkumu v daném regionu./ Výše uvedené požadavky na ochranu archeologického dědictví v posuzovaném území s archeologickými nálezy jsou rovněž v souladu se zákonem č. 100/2001 Sb., o posuzování vlivů na životní prostředí a o změně některých souvisejících zákonů / zákon o posuzování vlivů na životní prostředí /, ve znění pozdějších předpisů, se zákonem 114/992 sb., o ochraně přírody a krajiny, ve znění pozdějších předpisů a dále též s uplatněním zákona č. 183/2006 sb. / § 176, stavební zákon /. 8.4.2014</w:t>
            </w:r>
          </w:p>
        </w:tc>
        <w:tc>
          <w:tcPr>
            <w:tcW w:w="3384" w:type="dxa"/>
          </w:tcPr>
          <w:p w:rsidR="0056570A" w:rsidRPr="008246A3" w:rsidRDefault="0056570A" w:rsidP="0056570A">
            <w:pPr>
              <w:ind w:right="225"/>
              <w:jc w:val="both"/>
              <w:rPr>
                <w:rFonts w:ascii="Arial Narrow" w:hAnsi="Arial Narrow"/>
                <w:color w:val="404040" w:themeColor="text1" w:themeTint="BF"/>
                <w:sz w:val="18"/>
                <w:szCs w:val="18"/>
              </w:rPr>
            </w:pPr>
          </w:p>
          <w:p w:rsidR="0056570A" w:rsidRPr="008246A3" w:rsidRDefault="0056570A" w:rsidP="0056570A">
            <w:pPr>
              <w:ind w:right="225"/>
              <w:jc w:val="both"/>
              <w:rPr>
                <w:rFonts w:ascii="Arial Narrow" w:hAnsi="Arial Narrow"/>
                <w:color w:val="404040" w:themeColor="text1" w:themeTint="BF"/>
                <w:sz w:val="18"/>
                <w:szCs w:val="18"/>
              </w:rPr>
            </w:pPr>
            <w:r w:rsidRPr="008246A3">
              <w:rPr>
                <w:rFonts w:ascii="Arial Narrow" w:hAnsi="Arial Narrow"/>
                <w:color w:val="404040" w:themeColor="text1" w:themeTint="BF"/>
                <w:sz w:val="18"/>
                <w:szCs w:val="18"/>
              </w:rPr>
              <w:t>Parcela 76/1 je vymezena jako zastavitelné území OS - plochy občanského vybavení - tělovýchova a sport. Parcelu nelze vymezit jako OS. Požadujeme její vymezení jako ZV - zeleň veřejná. Odůvodnění: Parcela 76/1 je součástí kulturní památky tvrz, archeologické stopy, rejst.č. 38907/6-4985 (viz výpis parcel na stránkách http://monumnet.npu.cz). Jedná se o parcelu obranného předpolí tvrze, původně spojité vodní plochy s rybníkem na parcele 76/2.</w:t>
            </w:r>
          </w:p>
        </w:tc>
      </w:tr>
    </w:tbl>
    <w:p w:rsidR="006C2D64" w:rsidRDefault="006C2D64" w:rsidP="006C2D64">
      <w:pPr>
        <w:ind w:right="225"/>
        <w:jc w:val="both"/>
        <w:rPr>
          <w:rFonts w:ascii="Arial Narrow" w:hAnsi="Arial Narrow"/>
          <w:color w:val="FF0000"/>
        </w:rPr>
      </w:pPr>
    </w:p>
    <w:p w:rsidR="00402260" w:rsidRDefault="00402260" w:rsidP="006C2D64">
      <w:pPr>
        <w:ind w:left="284" w:right="225"/>
        <w:jc w:val="both"/>
        <w:rPr>
          <w:rFonts w:ascii="Arial Narrow" w:hAnsi="Arial Narrow"/>
        </w:rPr>
      </w:pPr>
    </w:p>
    <w:p w:rsidR="00946138" w:rsidRDefault="00946138" w:rsidP="006C2D64">
      <w:pPr>
        <w:ind w:left="284" w:right="225"/>
        <w:jc w:val="both"/>
        <w:rPr>
          <w:rFonts w:ascii="Arial Narrow" w:hAnsi="Arial Narrow"/>
        </w:rPr>
      </w:pPr>
    </w:p>
    <w:p w:rsidR="00946138" w:rsidRDefault="00946138" w:rsidP="006C2D64">
      <w:pPr>
        <w:ind w:left="284" w:right="225"/>
        <w:jc w:val="both"/>
        <w:rPr>
          <w:rFonts w:ascii="Arial Narrow" w:hAnsi="Arial Narrow"/>
        </w:rPr>
      </w:pPr>
    </w:p>
    <w:p w:rsidR="00946138" w:rsidRDefault="00946138" w:rsidP="006C2D64">
      <w:pPr>
        <w:ind w:left="284" w:right="225"/>
        <w:jc w:val="both"/>
        <w:rPr>
          <w:rFonts w:ascii="Arial Narrow" w:hAnsi="Arial Narrow"/>
        </w:rPr>
      </w:pPr>
    </w:p>
    <w:p w:rsidR="009D7694" w:rsidRDefault="009D7694" w:rsidP="006C2D64">
      <w:pPr>
        <w:ind w:left="284" w:right="225"/>
        <w:jc w:val="both"/>
        <w:rPr>
          <w:rFonts w:ascii="Arial Narrow" w:hAnsi="Arial Narrow"/>
        </w:rPr>
      </w:pPr>
    </w:p>
    <w:p w:rsidR="009D7694" w:rsidRDefault="009D7694" w:rsidP="006C2D64">
      <w:pPr>
        <w:ind w:left="284" w:right="225"/>
        <w:jc w:val="both"/>
        <w:rPr>
          <w:rFonts w:ascii="Arial Narrow" w:hAnsi="Arial Narrow"/>
        </w:rPr>
      </w:pPr>
    </w:p>
    <w:p w:rsidR="00402260" w:rsidRDefault="00402260" w:rsidP="006C2D64">
      <w:pPr>
        <w:ind w:left="284" w:right="225"/>
        <w:jc w:val="both"/>
        <w:rPr>
          <w:rFonts w:ascii="Arial Narrow" w:hAnsi="Arial Narrow"/>
        </w:rPr>
      </w:pPr>
      <w:r>
        <w:rPr>
          <w:rFonts w:ascii="Arial Narrow" w:hAnsi="Arial Narrow"/>
        </w:rPr>
        <w:t>Příloha č.1</w:t>
      </w:r>
    </w:p>
    <w:p w:rsidR="00402260" w:rsidRDefault="00402260" w:rsidP="006C2D64">
      <w:pPr>
        <w:ind w:left="284" w:right="225"/>
        <w:jc w:val="both"/>
        <w:rPr>
          <w:rFonts w:ascii="Arial Narrow" w:hAnsi="Arial Narrow"/>
        </w:rPr>
      </w:pPr>
    </w:p>
    <w:p w:rsidR="00946138" w:rsidRPr="00402260" w:rsidRDefault="00402260" w:rsidP="008246A3">
      <w:pPr>
        <w:ind w:left="426" w:right="225"/>
        <w:jc w:val="center"/>
        <w:rPr>
          <w:rFonts w:ascii="Arial Narrow" w:hAnsi="Arial Narrow"/>
        </w:rPr>
      </w:pPr>
      <w:r w:rsidRPr="00402260">
        <w:rPr>
          <w:rFonts w:ascii="Arial Narrow" w:hAnsi="Arial Narrow"/>
          <w:noProof/>
        </w:rPr>
        <w:drawing>
          <wp:inline distT="0" distB="0" distL="0" distR="0">
            <wp:extent cx="4031908" cy="5696423"/>
            <wp:effectExtent l="857250" t="0" r="825842" b="0"/>
            <wp:docPr id="5" name="obrázek 1" descr="MěÚ památky příloh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ěÚ památky příloha"/>
                    <pic:cNvPicPr>
                      <a:picLocks noChangeAspect="1" noChangeArrowheads="1"/>
                    </pic:cNvPicPr>
                  </pic:nvPicPr>
                  <pic:blipFill>
                    <a:blip r:embed="rId11" cstate="print"/>
                    <a:srcRect/>
                    <a:stretch>
                      <a:fillRect/>
                    </a:stretch>
                  </pic:blipFill>
                  <pic:spPr bwMode="auto">
                    <a:xfrm rot="16200000">
                      <a:off x="0" y="0"/>
                      <a:ext cx="4052613" cy="5725676"/>
                    </a:xfrm>
                    <a:prstGeom prst="rect">
                      <a:avLst/>
                    </a:prstGeom>
                    <a:noFill/>
                    <a:ln w="9525">
                      <a:noFill/>
                      <a:miter lim="800000"/>
                      <a:headEnd/>
                      <a:tailEnd/>
                    </a:ln>
                  </pic:spPr>
                </pic:pic>
              </a:graphicData>
            </a:graphic>
          </wp:inline>
        </w:drawing>
      </w:r>
    </w:p>
    <w:p w:rsidR="006C2D64" w:rsidRPr="008246A3" w:rsidRDefault="006C2D64" w:rsidP="00AF65CE">
      <w:pPr>
        <w:pStyle w:val="Odstavecseseznamem"/>
        <w:ind w:left="426" w:right="225"/>
        <w:jc w:val="both"/>
        <w:rPr>
          <w:rFonts w:ascii="Arial Narrow" w:hAnsi="Arial Narrow"/>
          <w:color w:val="404040" w:themeColor="text1" w:themeTint="BF"/>
        </w:rPr>
      </w:pPr>
      <w:r w:rsidRPr="008246A3">
        <w:rPr>
          <w:rFonts w:ascii="Arial Narrow" w:hAnsi="Arial Narrow"/>
          <w:color w:val="404040" w:themeColor="text1" w:themeTint="BF"/>
        </w:rPr>
        <w:t xml:space="preserve">Stanoviska dotčených orgánů při projednání návrhu ÚP dle § 50 Stavebního zákona </w:t>
      </w:r>
    </w:p>
    <w:p w:rsidR="006C2D64" w:rsidRPr="008246A3" w:rsidRDefault="006C2D64" w:rsidP="00AF65CE">
      <w:pPr>
        <w:pStyle w:val="Odstavecseseznamem"/>
        <w:ind w:left="426" w:right="70"/>
        <w:jc w:val="both"/>
        <w:rPr>
          <w:rFonts w:ascii="Arial Narrow" w:hAnsi="Arial Narrow"/>
          <w:color w:val="404040" w:themeColor="text1" w:themeTint="BF"/>
        </w:rPr>
      </w:pPr>
      <w:r w:rsidRPr="008246A3">
        <w:rPr>
          <w:rFonts w:ascii="Arial Narrow" w:hAnsi="Arial Narrow"/>
          <w:color w:val="404040" w:themeColor="text1" w:themeTint="BF"/>
        </w:rPr>
        <w:t xml:space="preserve">byla stanoviska kladná kromě Krajského úřadu Pardubice - odboru životního prostředí a zemědělství. Dokumentace byla doplněna dle stanoviska a odsouhlasena a dále byla upravena za základě požadavku pořizovatele a Krajského úřadu Pardubice – Odbor rozvoje, fondů EU, cestovního ruchu a sportu a to z hlediska souladu s nadřazenou dokumentací a stavebního zákona a jeho vyhláškami. </w:t>
      </w:r>
    </w:p>
    <w:p w:rsidR="006C2D64" w:rsidRPr="008246A3" w:rsidRDefault="006C2D64" w:rsidP="00AF65CE">
      <w:pPr>
        <w:pStyle w:val="Odstavecseseznamem"/>
        <w:ind w:left="426" w:right="225"/>
        <w:jc w:val="both"/>
        <w:rPr>
          <w:rFonts w:ascii="Arial Narrow" w:hAnsi="Arial Narrow"/>
          <w:color w:val="404040" w:themeColor="text1" w:themeTint="BF"/>
        </w:rPr>
      </w:pPr>
    </w:p>
    <w:p w:rsidR="006C2D64" w:rsidRPr="008246A3" w:rsidRDefault="006C2D64" w:rsidP="00AF65CE">
      <w:pPr>
        <w:pStyle w:val="Odstavecseseznamem"/>
        <w:ind w:left="426" w:right="70"/>
        <w:jc w:val="both"/>
        <w:rPr>
          <w:rFonts w:ascii="Arial Narrow" w:hAnsi="Arial Narrow"/>
          <w:color w:val="404040" w:themeColor="text1" w:themeTint="BF"/>
        </w:rPr>
      </w:pPr>
      <w:r w:rsidRPr="008246A3">
        <w:rPr>
          <w:rFonts w:ascii="Arial Narrow" w:hAnsi="Arial Narrow"/>
          <w:color w:val="404040" w:themeColor="text1" w:themeTint="BF"/>
        </w:rPr>
        <w:t>Rozpory ve smyslu ust. § 4 odst. 7 stavebního zákona a ust. § 136 odst. 6 správního řádu při projednávání návrhu územního plánu nebyly řešeny.</w:t>
      </w:r>
    </w:p>
    <w:p w:rsidR="00DD098D" w:rsidRDefault="00DD098D" w:rsidP="00AF65CE">
      <w:pPr>
        <w:ind w:left="426" w:right="-1"/>
        <w:jc w:val="both"/>
        <w:rPr>
          <w:rFonts w:ascii="Arial Narrow" w:hAnsi="Arial Narrow" w:cs="Arial"/>
          <w:b/>
          <w:color w:val="FF0000"/>
          <w:sz w:val="22"/>
          <w:szCs w:val="22"/>
        </w:rPr>
      </w:pPr>
    </w:p>
    <w:p w:rsidR="00DD098D" w:rsidRDefault="00DD098D" w:rsidP="00AF65CE">
      <w:pPr>
        <w:ind w:left="426" w:right="-1"/>
        <w:jc w:val="both"/>
        <w:rPr>
          <w:rFonts w:ascii="Arial Narrow" w:hAnsi="Arial Narrow" w:cs="Arial"/>
          <w:b/>
          <w:color w:val="FF0000"/>
          <w:sz w:val="22"/>
          <w:szCs w:val="22"/>
        </w:rPr>
      </w:pPr>
    </w:p>
    <w:p w:rsidR="008246A3" w:rsidRDefault="008246A3" w:rsidP="00AF65CE">
      <w:pPr>
        <w:ind w:left="426" w:right="-1"/>
        <w:jc w:val="both"/>
        <w:rPr>
          <w:rFonts w:ascii="Arial Narrow" w:hAnsi="Arial Narrow" w:cs="Arial"/>
          <w:b/>
          <w:color w:val="FF0000"/>
          <w:sz w:val="22"/>
          <w:szCs w:val="22"/>
        </w:rPr>
      </w:pPr>
    </w:p>
    <w:p w:rsidR="008246A3" w:rsidRDefault="008246A3" w:rsidP="00AF65CE">
      <w:pPr>
        <w:ind w:left="426" w:right="-1"/>
        <w:jc w:val="both"/>
        <w:rPr>
          <w:rFonts w:ascii="Arial Narrow" w:hAnsi="Arial Narrow" w:cs="Arial"/>
          <w:b/>
          <w:color w:val="FF0000"/>
          <w:sz w:val="22"/>
          <w:szCs w:val="22"/>
        </w:rPr>
      </w:pPr>
    </w:p>
    <w:p w:rsidR="008246A3" w:rsidRPr="00992ABF" w:rsidRDefault="008246A3" w:rsidP="00AF65CE">
      <w:pPr>
        <w:ind w:left="426" w:right="-1"/>
        <w:jc w:val="both"/>
        <w:rPr>
          <w:rFonts w:ascii="Arial Narrow" w:hAnsi="Arial Narrow"/>
          <w:b/>
          <w:color w:val="404040" w:themeColor="text1" w:themeTint="BF"/>
          <w:sz w:val="22"/>
          <w:szCs w:val="22"/>
        </w:rPr>
      </w:pPr>
    </w:p>
    <w:p w:rsidR="006C2D64" w:rsidRPr="00992ABF" w:rsidRDefault="006C2D64" w:rsidP="00AF65CE">
      <w:pPr>
        <w:ind w:left="426" w:right="-1"/>
        <w:jc w:val="both"/>
        <w:rPr>
          <w:rFonts w:ascii="Arial Narrow" w:hAnsi="Arial Narrow"/>
          <w:b/>
          <w:color w:val="404040" w:themeColor="text1" w:themeTint="BF"/>
          <w:sz w:val="22"/>
          <w:szCs w:val="22"/>
        </w:rPr>
      </w:pPr>
      <w:r w:rsidRPr="00992ABF">
        <w:rPr>
          <w:rFonts w:ascii="Arial Narrow" w:hAnsi="Arial Narrow"/>
          <w:b/>
          <w:color w:val="404040" w:themeColor="text1" w:themeTint="BF"/>
          <w:sz w:val="22"/>
          <w:szCs w:val="22"/>
        </w:rPr>
        <w:t>Stanoviska dotčených orgánů, námitky a připomínky při projednání návrhu  ÚP dle § 52 Stavebního zákona</w:t>
      </w:r>
    </w:p>
    <w:p w:rsidR="00FD336B" w:rsidRPr="00FD336B" w:rsidRDefault="00FD336B" w:rsidP="00FD336B">
      <w:pPr>
        <w:pStyle w:val="Odstavecseseznamem"/>
        <w:ind w:left="426" w:right="225"/>
        <w:jc w:val="both"/>
        <w:rPr>
          <w:rFonts w:ascii="Arial Narrow" w:hAnsi="Arial Narrow"/>
          <w:color w:val="404040" w:themeColor="text1" w:themeTint="BF"/>
        </w:rPr>
      </w:pPr>
      <w:r w:rsidRPr="00FD336B">
        <w:rPr>
          <w:rFonts w:ascii="Arial Narrow" w:hAnsi="Arial Narrow"/>
          <w:color w:val="404040" w:themeColor="text1" w:themeTint="BF"/>
        </w:rPr>
        <w:t xml:space="preserve">Projednávaný návrh ÚP byl pořizován a projednáván dle platných ustanovení stavebního zákona a jeho prováděcích vyhlášek. O způsobu a termínu projednání návrhu ÚP byly vyrozuměny subjekty (dotčené orgány, sousední obce, objednavatel) formou zaslání oznámení na doručenku. O projednání byli ostatní účastníci informováni veřejnou vyhláškou. Veřejná vyhláška </w:t>
      </w:r>
      <w:r>
        <w:rPr>
          <w:rFonts w:ascii="Arial Narrow" w:hAnsi="Arial Narrow"/>
          <w:color w:val="404040" w:themeColor="text1" w:themeTint="BF"/>
        </w:rPr>
        <w:br/>
      </w:r>
      <w:r w:rsidRPr="00FD336B">
        <w:rPr>
          <w:rFonts w:ascii="Arial Narrow" w:hAnsi="Arial Narrow"/>
          <w:color w:val="404040" w:themeColor="text1" w:themeTint="BF"/>
        </w:rPr>
        <w:t>o projednání byla vyvěšena na úředních deskách. Dokumentace byla veřejně projednána 6. 5. 2015.</w:t>
      </w:r>
    </w:p>
    <w:p w:rsidR="00FD336B" w:rsidRPr="00506E61" w:rsidRDefault="00FD336B" w:rsidP="00FD336B">
      <w:pPr>
        <w:ind w:left="426" w:right="-1"/>
        <w:jc w:val="both"/>
        <w:rPr>
          <w:rFonts w:ascii="Arial Narrow" w:hAnsi="Arial Narrow" w:cs="Arial"/>
          <w:b/>
          <w:sz w:val="16"/>
          <w:szCs w:val="16"/>
        </w:rPr>
      </w:pPr>
    </w:p>
    <w:p w:rsidR="00FD336B" w:rsidRPr="00506E61" w:rsidRDefault="00FD336B" w:rsidP="00FD336B">
      <w:pPr>
        <w:ind w:left="426"/>
        <w:jc w:val="both"/>
        <w:rPr>
          <w:rFonts w:ascii="Arial Narrow" w:hAnsi="Arial Narrow"/>
          <w:color w:val="404040" w:themeColor="text1" w:themeTint="BF"/>
        </w:rPr>
      </w:pPr>
      <w:r w:rsidRPr="00FE7203">
        <w:rPr>
          <w:rFonts w:ascii="Arial Narrow" w:hAnsi="Arial Narrow"/>
          <w:color w:val="404040" w:themeColor="text1" w:themeTint="BF"/>
        </w:rPr>
        <w:t>STANOVISKA DOTČENÝCH ORGÁNŮ</w:t>
      </w:r>
    </w:p>
    <w:p w:rsidR="00FD336B" w:rsidRPr="00FD336B" w:rsidRDefault="00FD336B" w:rsidP="00AA3E8E">
      <w:pPr>
        <w:widowControl w:val="0"/>
        <w:autoSpaceDE w:val="0"/>
        <w:autoSpaceDN w:val="0"/>
        <w:adjustRightInd w:val="0"/>
        <w:spacing w:line="240" w:lineRule="atLeast"/>
        <w:ind w:left="709" w:hanging="283"/>
        <w:rPr>
          <w:rFonts w:ascii="Arial Narrow" w:hAnsi="Arial Narrow" w:cs="Arial"/>
          <w:b/>
        </w:rPr>
      </w:pPr>
      <w:r w:rsidRPr="00FD336B">
        <w:rPr>
          <w:rFonts w:ascii="Arial Narrow" w:hAnsi="Arial Narrow" w:cs="Arial"/>
          <w:b/>
        </w:rPr>
        <w:t xml:space="preserve">1. </w:t>
      </w:r>
      <w:r w:rsidR="00AA3E8E">
        <w:rPr>
          <w:rFonts w:ascii="Arial Narrow" w:hAnsi="Arial Narrow" w:cs="Arial"/>
          <w:b/>
        </w:rPr>
        <w:tab/>
      </w:r>
      <w:r w:rsidRPr="00FD336B">
        <w:rPr>
          <w:rFonts w:ascii="Arial Narrow" w:hAnsi="Arial Narrow" w:cs="Arial"/>
          <w:b/>
        </w:rPr>
        <w:t xml:space="preserve">Ministerstvo průmyslu a obchodu ČR, Na Františku 32, 110 15 Praha 1 </w:t>
      </w:r>
    </w:p>
    <w:p w:rsidR="00FD336B" w:rsidRPr="00FD336B" w:rsidRDefault="00FD336B" w:rsidP="00AA3E8E">
      <w:pPr>
        <w:pStyle w:val="Odstavecseseznamem"/>
        <w:ind w:left="709" w:right="225"/>
        <w:jc w:val="both"/>
        <w:rPr>
          <w:rFonts w:ascii="Arial Narrow" w:hAnsi="Arial Narrow"/>
          <w:color w:val="404040" w:themeColor="text1" w:themeTint="BF"/>
        </w:rPr>
      </w:pPr>
      <w:r w:rsidRPr="00FD336B">
        <w:rPr>
          <w:rFonts w:ascii="Arial Narrow" w:hAnsi="Arial Narrow"/>
          <w:color w:val="404040" w:themeColor="text1" w:themeTint="BF"/>
        </w:rPr>
        <w:t>Nevyjádřili se.</w:t>
      </w:r>
    </w:p>
    <w:p w:rsidR="00FD336B" w:rsidRPr="00FD336B" w:rsidRDefault="00FD336B" w:rsidP="00AA3E8E">
      <w:pPr>
        <w:pStyle w:val="Odstavecseseznamem"/>
        <w:ind w:left="709" w:right="225"/>
        <w:jc w:val="both"/>
        <w:rPr>
          <w:rFonts w:ascii="Arial Narrow" w:hAnsi="Arial Narrow"/>
          <w:color w:val="404040" w:themeColor="text1" w:themeTint="BF"/>
          <w:u w:val="single"/>
        </w:rPr>
      </w:pPr>
      <w:r w:rsidRPr="00FD336B">
        <w:rPr>
          <w:rFonts w:ascii="Arial Narrow" w:hAnsi="Arial Narrow"/>
          <w:color w:val="404040" w:themeColor="text1" w:themeTint="BF"/>
          <w:u w:val="single"/>
        </w:rPr>
        <w:t>Vyhodnocení:</w:t>
      </w:r>
    </w:p>
    <w:p w:rsidR="00FD336B" w:rsidRPr="00FD336B" w:rsidRDefault="00FD336B" w:rsidP="00AA3E8E">
      <w:pPr>
        <w:pStyle w:val="Odstavecseseznamem"/>
        <w:ind w:left="709" w:right="225"/>
        <w:jc w:val="both"/>
        <w:rPr>
          <w:rFonts w:ascii="Arial Narrow" w:hAnsi="Arial Narrow"/>
          <w:color w:val="404040" w:themeColor="text1" w:themeTint="BF"/>
        </w:rPr>
      </w:pPr>
      <w:r w:rsidRPr="00FD336B">
        <w:rPr>
          <w:rFonts w:ascii="Arial Narrow" w:hAnsi="Arial Narrow"/>
          <w:color w:val="404040" w:themeColor="text1" w:themeTint="BF"/>
        </w:rPr>
        <w:t>Nebyly podány žádné připomínky a námitky vyžadující změnu dokumentace. Není shledán rozpor s chráněnými zájmy tohoto dotčeného orgánu.</w:t>
      </w:r>
    </w:p>
    <w:p w:rsidR="00FD336B" w:rsidRPr="003B28DE" w:rsidRDefault="00FD336B" w:rsidP="00FD336B">
      <w:pPr>
        <w:widowControl w:val="0"/>
        <w:autoSpaceDE w:val="0"/>
        <w:autoSpaceDN w:val="0"/>
        <w:adjustRightInd w:val="0"/>
        <w:spacing w:line="240" w:lineRule="atLeast"/>
        <w:ind w:left="426"/>
        <w:rPr>
          <w:rFonts w:ascii="Arial Narrow" w:hAnsi="Arial Narrow" w:cs="Arial"/>
          <w:b/>
          <w:sz w:val="16"/>
          <w:szCs w:val="16"/>
        </w:rPr>
      </w:pPr>
    </w:p>
    <w:p w:rsidR="00FD336B" w:rsidRPr="00FD336B" w:rsidRDefault="00FD336B" w:rsidP="00AA3E8E">
      <w:pPr>
        <w:widowControl w:val="0"/>
        <w:autoSpaceDE w:val="0"/>
        <w:autoSpaceDN w:val="0"/>
        <w:adjustRightInd w:val="0"/>
        <w:spacing w:line="240" w:lineRule="atLeast"/>
        <w:ind w:left="709" w:hanging="283"/>
        <w:jc w:val="both"/>
        <w:rPr>
          <w:rFonts w:ascii="Arial Narrow" w:hAnsi="Arial Narrow" w:cs="Arial"/>
          <w:b/>
        </w:rPr>
      </w:pPr>
      <w:r w:rsidRPr="00FD336B">
        <w:rPr>
          <w:rFonts w:ascii="Arial Narrow" w:hAnsi="Arial Narrow" w:cs="Arial"/>
          <w:b/>
        </w:rPr>
        <w:t xml:space="preserve">2. </w:t>
      </w:r>
      <w:r w:rsidR="00AA3E8E">
        <w:rPr>
          <w:rFonts w:ascii="Arial Narrow" w:hAnsi="Arial Narrow" w:cs="Arial"/>
          <w:b/>
        </w:rPr>
        <w:tab/>
      </w:r>
      <w:r w:rsidRPr="00FD336B">
        <w:rPr>
          <w:rFonts w:ascii="Arial Narrow" w:hAnsi="Arial Narrow" w:cs="Arial"/>
          <w:b/>
        </w:rPr>
        <w:t xml:space="preserve">Obvodní báňský úřad, </w:t>
      </w:r>
      <w:proofErr w:type="spellStart"/>
      <w:r w:rsidRPr="00FD336B">
        <w:rPr>
          <w:rFonts w:ascii="Arial Narrow" w:hAnsi="Arial Narrow" w:cs="Arial"/>
          <w:b/>
        </w:rPr>
        <w:t>Wonkova</w:t>
      </w:r>
      <w:proofErr w:type="spellEnd"/>
      <w:r w:rsidRPr="00FD336B">
        <w:rPr>
          <w:rFonts w:ascii="Arial Narrow" w:hAnsi="Arial Narrow" w:cs="Arial"/>
          <w:b/>
        </w:rPr>
        <w:t xml:space="preserve"> 1142/1, 500 02 Hradec Králové, č. </w:t>
      </w:r>
      <w:proofErr w:type="spellStart"/>
      <w:r w:rsidRPr="00FD336B">
        <w:rPr>
          <w:rFonts w:ascii="Arial Narrow" w:hAnsi="Arial Narrow" w:cs="Arial"/>
          <w:b/>
        </w:rPr>
        <w:t>j</w:t>
      </w:r>
      <w:proofErr w:type="spellEnd"/>
      <w:r w:rsidRPr="00FD336B">
        <w:rPr>
          <w:rFonts w:ascii="Arial Narrow" w:hAnsi="Arial Narrow" w:cs="Arial"/>
          <w:b/>
        </w:rPr>
        <w:t xml:space="preserve">. SBS 09213/2015/OBÚ-09/1 ze dne 27. 3. 2015 </w:t>
      </w:r>
    </w:p>
    <w:p w:rsidR="00FD336B" w:rsidRPr="00FD336B" w:rsidRDefault="00AA3E8E" w:rsidP="00AA3E8E">
      <w:pPr>
        <w:pStyle w:val="Odstavecseseznamem"/>
        <w:ind w:left="709" w:right="225" w:hanging="283"/>
        <w:jc w:val="both"/>
        <w:rPr>
          <w:rFonts w:ascii="Arial Narrow" w:hAnsi="Arial Narrow"/>
          <w:color w:val="404040" w:themeColor="text1" w:themeTint="BF"/>
        </w:rPr>
      </w:pPr>
      <w:r>
        <w:rPr>
          <w:rFonts w:ascii="Arial Narrow" w:hAnsi="Arial Narrow"/>
          <w:color w:val="404040" w:themeColor="text1" w:themeTint="BF"/>
        </w:rPr>
        <w:tab/>
      </w:r>
      <w:r w:rsidR="00FD336B" w:rsidRPr="00FD336B">
        <w:rPr>
          <w:rFonts w:ascii="Arial Narrow" w:hAnsi="Arial Narrow"/>
          <w:color w:val="404040" w:themeColor="text1" w:themeTint="BF"/>
        </w:rPr>
        <w:t xml:space="preserve">Obvodní báňský úřad v Hradci Králové nemá připomínek k zahájenému řízení o územním plánu </w:t>
      </w:r>
      <w:proofErr w:type="spellStart"/>
      <w:r w:rsidR="00FD336B" w:rsidRPr="00FD336B">
        <w:rPr>
          <w:rFonts w:ascii="Arial Narrow" w:hAnsi="Arial Narrow"/>
          <w:color w:val="404040" w:themeColor="text1" w:themeTint="BF"/>
        </w:rPr>
        <w:t>Trojovice</w:t>
      </w:r>
      <w:proofErr w:type="spellEnd"/>
      <w:r w:rsidR="00FD336B" w:rsidRPr="00FD336B">
        <w:rPr>
          <w:rFonts w:ascii="Arial Narrow" w:hAnsi="Arial Narrow"/>
          <w:color w:val="404040" w:themeColor="text1" w:themeTint="BF"/>
        </w:rPr>
        <w:t xml:space="preserve"> a projednání návrhu územního plán.</w:t>
      </w:r>
    </w:p>
    <w:p w:rsidR="00FD336B" w:rsidRPr="00FD336B" w:rsidRDefault="00AA3E8E" w:rsidP="00AA3E8E">
      <w:pPr>
        <w:pStyle w:val="Odstavecseseznamem"/>
        <w:ind w:left="709" w:right="225" w:hanging="283"/>
        <w:jc w:val="both"/>
        <w:rPr>
          <w:rFonts w:ascii="Arial Narrow" w:hAnsi="Arial Narrow"/>
          <w:color w:val="404040" w:themeColor="text1" w:themeTint="BF"/>
          <w:u w:val="single"/>
        </w:rPr>
      </w:pPr>
      <w:r>
        <w:rPr>
          <w:rFonts w:ascii="Arial Narrow" w:hAnsi="Arial Narrow"/>
          <w:color w:val="404040" w:themeColor="text1" w:themeTint="BF"/>
        </w:rPr>
        <w:tab/>
      </w:r>
      <w:r w:rsidR="00FD336B" w:rsidRPr="00FD336B">
        <w:rPr>
          <w:rFonts w:ascii="Arial Narrow" w:hAnsi="Arial Narrow"/>
          <w:color w:val="404040" w:themeColor="text1" w:themeTint="BF"/>
          <w:u w:val="single"/>
        </w:rPr>
        <w:t>Vyhodnocení stanoviska:</w:t>
      </w:r>
    </w:p>
    <w:p w:rsidR="00FD336B" w:rsidRPr="00FD336B" w:rsidRDefault="00AA3E8E" w:rsidP="00AA3E8E">
      <w:pPr>
        <w:pStyle w:val="Odstavecseseznamem"/>
        <w:ind w:left="709" w:right="225" w:hanging="283"/>
        <w:jc w:val="both"/>
        <w:rPr>
          <w:rFonts w:ascii="Arial Narrow" w:hAnsi="Arial Narrow"/>
          <w:color w:val="404040" w:themeColor="text1" w:themeTint="BF"/>
        </w:rPr>
      </w:pPr>
      <w:r>
        <w:rPr>
          <w:rFonts w:ascii="Arial Narrow" w:hAnsi="Arial Narrow"/>
          <w:color w:val="404040" w:themeColor="text1" w:themeTint="BF"/>
        </w:rPr>
        <w:tab/>
      </w:r>
      <w:r w:rsidR="00FD336B" w:rsidRPr="00FD336B">
        <w:rPr>
          <w:rFonts w:ascii="Arial Narrow" w:hAnsi="Arial Narrow"/>
          <w:color w:val="404040" w:themeColor="text1" w:themeTint="BF"/>
        </w:rPr>
        <w:t>Nebyly podány žádné připomínky a námitky vyžadující změnu dokumentace. Není shledán rozpor s chráněnými zájmy tohoto dotčeného orgánu.</w:t>
      </w:r>
    </w:p>
    <w:p w:rsidR="00FD336B" w:rsidRPr="003B28DE" w:rsidRDefault="00FD336B" w:rsidP="00FD336B">
      <w:pPr>
        <w:autoSpaceDE w:val="0"/>
        <w:autoSpaceDN w:val="0"/>
        <w:adjustRightInd w:val="0"/>
        <w:ind w:left="426"/>
        <w:jc w:val="both"/>
        <w:rPr>
          <w:rFonts w:ascii="Arial Narrow" w:hAnsi="Arial Narrow" w:cs="Arial"/>
          <w:b/>
          <w:sz w:val="16"/>
          <w:szCs w:val="16"/>
        </w:rPr>
      </w:pPr>
    </w:p>
    <w:p w:rsidR="00AA3E8E" w:rsidRDefault="00FD336B" w:rsidP="00AA3E8E">
      <w:pPr>
        <w:widowControl w:val="0"/>
        <w:autoSpaceDE w:val="0"/>
        <w:autoSpaceDN w:val="0"/>
        <w:adjustRightInd w:val="0"/>
        <w:spacing w:line="240" w:lineRule="atLeast"/>
        <w:ind w:left="709" w:hanging="283"/>
        <w:rPr>
          <w:rFonts w:ascii="Arial Narrow" w:hAnsi="Arial Narrow" w:cs="Arial"/>
          <w:b/>
        </w:rPr>
      </w:pPr>
      <w:r w:rsidRPr="00FD336B">
        <w:rPr>
          <w:rFonts w:ascii="Arial Narrow" w:hAnsi="Arial Narrow" w:cs="Arial"/>
          <w:b/>
        </w:rPr>
        <w:t xml:space="preserve">3. </w:t>
      </w:r>
      <w:r w:rsidR="00AA3E8E">
        <w:rPr>
          <w:rFonts w:ascii="Arial Narrow" w:hAnsi="Arial Narrow" w:cs="Arial"/>
          <w:b/>
        </w:rPr>
        <w:tab/>
      </w:r>
      <w:r w:rsidRPr="00FD336B">
        <w:rPr>
          <w:rFonts w:ascii="Arial Narrow" w:hAnsi="Arial Narrow" w:cs="Arial"/>
          <w:b/>
        </w:rPr>
        <w:t xml:space="preserve">Státní energetická inspekce, územní inspektorát, </w:t>
      </w:r>
      <w:proofErr w:type="spellStart"/>
      <w:r w:rsidRPr="00FD336B">
        <w:rPr>
          <w:rFonts w:ascii="Arial Narrow" w:hAnsi="Arial Narrow" w:cs="Arial"/>
          <w:b/>
        </w:rPr>
        <w:t>Sušilova</w:t>
      </w:r>
      <w:proofErr w:type="spellEnd"/>
      <w:r w:rsidRPr="00FD336B">
        <w:rPr>
          <w:rFonts w:ascii="Arial Narrow" w:hAnsi="Arial Narrow" w:cs="Arial"/>
          <w:b/>
        </w:rPr>
        <w:t xml:space="preserve"> 1337, 501 16 Hradec Králové, č. </w:t>
      </w:r>
      <w:proofErr w:type="spellStart"/>
      <w:r w:rsidRPr="00FD336B">
        <w:rPr>
          <w:rFonts w:ascii="Arial Narrow" w:hAnsi="Arial Narrow" w:cs="Arial"/>
          <w:b/>
        </w:rPr>
        <w:t>j</w:t>
      </w:r>
      <w:proofErr w:type="spellEnd"/>
      <w:r w:rsidRPr="00FD336B">
        <w:rPr>
          <w:rFonts w:ascii="Arial Narrow" w:hAnsi="Arial Narrow" w:cs="Arial"/>
          <w:b/>
        </w:rPr>
        <w:t>. 577/15/52.104/</w:t>
      </w:r>
      <w:proofErr w:type="spellStart"/>
      <w:r w:rsidRPr="00FD336B">
        <w:rPr>
          <w:rFonts w:ascii="Arial Narrow" w:hAnsi="Arial Narrow" w:cs="Arial"/>
          <w:b/>
        </w:rPr>
        <w:t>Št</w:t>
      </w:r>
      <w:proofErr w:type="spellEnd"/>
      <w:r w:rsidRPr="00FD336B">
        <w:rPr>
          <w:rFonts w:ascii="Arial Narrow" w:hAnsi="Arial Narrow" w:cs="Arial"/>
          <w:b/>
        </w:rPr>
        <w:t xml:space="preserve"> </w:t>
      </w:r>
    </w:p>
    <w:p w:rsidR="00FD336B" w:rsidRPr="00FD336B" w:rsidRDefault="00AA3E8E" w:rsidP="00AA3E8E">
      <w:pPr>
        <w:widowControl w:val="0"/>
        <w:autoSpaceDE w:val="0"/>
        <w:autoSpaceDN w:val="0"/>
        <w:adjustRightInd w:val="0"/>
        <w:spacing w:line="240" w:lineRule="atLeast"/>
        <w:ind w:left="709" w:hanging="283"/>
        <w:rPr>
          <w:rFonts w:ascii="Arial Narrow" w:hAnsi="Arial Narrow" w:cs="Arial"/>
          <w:b/>
        </w:rPr>
      </w:pPr>
      <w:r>
        <w:rPr>
          <w:rFonts w:ascii="Arial Narrow" w:hAnsi="Arial Narrow" w:cs="Arial"/>
          <w:b/>
        </w:rPr>
        <w:tab/>
      </w:r>
      <w:r w:rsidR="00FD336B" w:rsidRPr="00FD336B">
        <w:rPr>
          <w:rFonts w:ascii="Arial Narrow" w:hAnsi="Arial Narrow" w:cs="Arial"/>
          <w:b/>
        </w:rPr>
        <w:t>ze dne 4. 5. 2015</w:t>
      </w:r>
    </w:p>
    <w:p w:rsidR="00FD336B" w:rsidRPr="00FD336B" w:rsidRDefault="00AA3E8E" w:rsidP="00AA3E8E">
      <w:pPr>
        <w:pStyle w:val="Odstavecseseznamem"/>
        <w:ind w:left="709" w:right="225" w:hanging="283"/>
        <w:jc w:val="both"/>
        <w:rPr>
          <w:rFonts w:ascii="Arial Narrow" w:hAnsi="Arial Narrow"/>
          <w:color w:val="404040" w:themeColor="text1" w:themeTint="BF"/>
        </w:rPr>
      </w:pPr>
      <w:r>
        <w:rPr>
          <w:rFonts w:ascii="Arial Narrow" w:hAnsi="Arial Narrow"/>
          <w:color w:val="404040" w:themeColor="text1" w:themeTint="BF"/>
        </w:rPr>
        <w:tab/>
      </w:r>
      <w:r w:rsidR="00FD336B" w:rsidRPr="00FD336B">
        <w:rPr>
          <w:rFonts w:ascii="Arial Narrow" w:hAnsi="Arial Narrow"/>
          <w:color w:val="404040" w:themeColor="text1" w:themeTint="BF"/>
        </w:rPr>
        <w:t>Souhlasíme s předloženým návrhem a neuplatňujeme žádné námitky proti jeho schválení.</w:t>
      </w:r>
    </w:p>
    <w:p w:rsidR="00FD336B" w:rsidRPr="00FD336B" w:rsidRDefault="00AA3E8E" w:rsidP="00AA3E8E">
      <w:pPr>
        <w:pStyle w:val="Odstavecseseznamem"/>
        <w:ind w:left="709" w:right="225" w:hanging="283"/>
        <w:jc w:val="both"/>
        <w:rPr>
          <w:rFonts w:ascii="Arial Narrow" w:hAnsi="Arial Narrow"/>
          <w:color w:val="404040" w:themeColor="text1" w:themeTint="BF"/>
        </w:rPr>
      </w:pPr>
      <w:r>
        <w:rPr>
          <w:rFonts w:ascii="Arial Narrow" w:hAnsi="Arial Narrow"/>
          <w:color w:val="404040" w:themeColor="text1" w:themeTint="BF"/>
        </w:rPr>
        <w:tab/>
      </w:r>
      <w:r w:rsidR="00FD336B" w:rsidRPr="00FD336B">
        <w:rPr>
          <w:rFonts w:ascii="Arial Narrow" w:hAnsi="Arial Narrow"/>
          <w:color w:val="404040" w:themeColor="text1" w:themeTint="BF"/>
        </w:rPr>
        <w:t xml:space="preserve">Své vyjádření jsme zaslali dne 1. 4. 2014 k projednání návrhu ÚPO pod č. </w:t>
      </w:r>
      <w:proofErr w:type="spellStart"/>
      <w:r w:rsidR="00FD336B" w:rsidRPr="00FD336B">
        <w:rPr>
          <w:rFonts w:ascii="Arial Narrow" w:hAnsi="Arial Narrow"/>
          <w:color w:val="404040" w:themeColor="text1" w:themeTint="BF"/>
        </w:rPr>
        <w:t>j</w:t>
      </w:r>
      <w:proofErr w:type="spellEnd"/>
      <w:r w:rsidR="00FD336B" w:rsidRPr="00FD336B">
        <w:rPr>
          <w:rFonts w:ascii="Arial Narrow" w:hAnsi="Arial Narrow"/>
          <w:color w:val="404040" w:themeColor="text1" w:themeTint="BF"/>
        </w:rPr>
        <w:t>. 505/14/52.104/</w:t>
      </w:r>
      <w:proofErr w:type="spellStart"/>
      <w:r w:rsidR="00FD336B" w:rsidRPr="00FD336B">
        <w:rPr>
          <w:rFonts w:ascii="Arial Narrow" w:hAnsi="Arial Narrow"/>
          <w:color w:val="404040" w:themeColor="text1" w:themeTint="BF"/>
        </w:rPr>
        <w:t>Št</w:t>
      </w:r>
      <w:proofErr w:type="spellEnd"/>
      <w:r w:rsidR="00FD336B" w:rsidRPr="00FD336B">
        <w:rPr>
          <w:rFonts w:ascii="Arial Narrow" w:hAnsi="Arial Narrow"/>
          <w:color w:val="404040" w:themeColor="text1" w:themeTint="BF"/>
        </w:rPr>
        <w:t>.</w:t>
      </w:r>
    </w:p>
    <w:p w:rsidR="00FD336B" w:rsidRPr="00FD336B" w:rsidRDefault="00AA3E8E" w:rsidP="00AA3E8E">
      <w:pPr>
        <w:pStyle w:val="Odstavecseseznamem"/>
        <w:ind w:left="709" w:right="70" w:hanging="283"/>
        <w:jc w:val="both"/>
        <w:rPr>
          <w:rFonts w:ascii="Arial Narrow" w:hAnsi="Arial Narrow"/>
          <w:color w:val="404040" w:themeColor="text1" w:themeTint="BF"/>
        </w:rPr>
      </w:pPr>
      <w:r>
        <w:rPr>
          <w:rFonts w:ascii="Arial Narrow" w:hAnsi="Arial Narrow"/>
          <w:color w:val="404040" w:themeColor="text1" w:themeTint="BF"/>
        </w:rPr>
        <w:tab/>
      </w:r>
      <w:r w:rsidR="00FD336B" w:rsidRPr="00FD336B">
        <w:rPr>
          <w:rFonts w:ascii="Arial Narrow" w:hAnsi="Arial Narrow"/>
          <w:color w:val="404040" w:themeColor="text1" w:themeTint="BF"/>
        </w:rPr>
        <w:t>Státní energetické inspekce, Územní inspektorát pro Královéhradecký a Pardubický kraj v Hradci</w:t>
      </w:r>
      <w:r w:rsidR="00FD336B">
        <w:rPr>
          <w:rFonts w:ascii="Arial Narrow" w:hAnsi="Arial Narrow"/>
          <w:color w:val="404040" w:themeColor="text1" w:themeTint="BF"/>
        </w:rPr>
        <w:t xml:space="preserve"> </w:t>
      </w:r>
      <w:r w:rsidR="00FD336B" w:rsidRPr="00FD336B">
        <w:rPr>
          <w:rFonts w:ascii="Arial Narrow" w:hAnsi="Arial Narrow"/>
          <w:color w:val="404040" w:themeColor="text1" w:themeTint="BF"/>
        </w:rPr>
        <w:t xml:space="preserve">Králové jako dotčený orgán státní správy příslušný podle § 94 odst. 3 zákona číslo 458/2000 Sb., o podmínkách podnikání a o výkonu státní správy </w:t>
      </w:r>
      <w:r w:rsidR="00FD336B">
        <w:rPr>
          <w:rFonts w:ascii="Arial Narrow" w:hAnsi="Arial Narrow"/>
          <w:color w:val="404040" w:themeColor="text1" w:themeTint="BF"/>
        </w:rPr>
        <w:br/>
      </w:r>
      <w:r w:rsidR="00FD336B" w:rsidRPr="00FD336B">
        <w:rPr>
          <w:rFonts w:ascii="Arial Narrow" w:hAnsi="Arial Narrow"/>
          <w:color w:val="404040" w:themeColor="text1" w:themeTint="BF"/>
        </w:rPr>
        <w:t>v energetických odvětvích a o změně některých</w:t>
      </w:r>
      <w:r w:rsidR="00FD336B">
        <w:rPr>
          <w:rFonts w:ascii="Arial Narrow" w:hAnsi="Arial Narrow"/>
          <w:color w:val="404040" w:themeColor="text1" w:themeTint="BF"/>
        </w:rPr>
        <w:t xml:space="preserve"> </w:t>
      </w:r>
      <w:r w:rsidR="00FD336B" w:rsidRPr="00FD336B">
        <w:rPr>
          <w:rFonts w:ascii="Arial Narrow" w:hAnsi="Arial Narrow"/>
          <w:color w:val="404040" w:themeColor="text1" w:themeTint="BF"/>
        </w:rPr>
        <w:t>zákonů (energetický zákon), v platném znění a podle § 13 odst. 3 zákona číslo 406/2000 Sb., o</w:t>
      </w:r>
      <w:r w:rsidR="00FD336B">
        <w:rPr>
          <w:rFonts w:ascii="Arial Narrow" w:hAnsi="Arial Narrow"/>
          <w:color w:val="404040" w:themeColor="text1" w:themeTint="BF"/>
        </w:rPr>
        <w:t xml:space="preserve"> </w:t>
      </w:r>
      <w:r w:rsidR="00FD336B" w:rsidRPr="00FD336B">
        <w:rPr>
          <w:rFonts w:ascii="Arial Narrow" w:hAnsi="Arial Narrow"/>
          <w:color w:val="404040" w:themeColor="text1" w:themeTint="BF"/>
        </w:rPr>
        <w:t>hospodaření energií, v platném znění omlouvá svoji neúčast na veřejném projednávání návrhu</w:t>
      </w:r>
      <w:r w:rsidR="00FD336B">
        <w:rPr>
          <w:rFonts w:ascii="Arial Narrow" w:hAnsi="Arial Narrow"/>
          <w:color w:val="404040" w:themeColor="text1" w:themeTint="BF"/>
        </w:rPr>
        <w:t xml:space="preserve"> </w:t>
      </w:r>
      <w:r w:rsidR="00FD336B" w:rsidRPr="00FD336B">
        <w:rPr>
          <w:rFonts w:ascii="Arial Narrow" w:hAnsi="Arial Narrow"/>
          <w:color w:val="404040" w:themeColor="text1" w:themeTint="BF"/>
        </w:rPr>
        <w:t>změny, který je podle ustanovení § 52 zákona č. 183/2006 Sb., stavební zákon, ve znění</w:t>
      </w:r>
      <w:r w:rsidR="00FD336B">
        <w:rPr>
          <w:rFonts w:ascii="Arial Narrow" w:hAnsi="Arial Narrow"/>
          <w:color w:val="404040" w:themeColor="text1" w:themeTint="BF"/>
        </w:rPr>
        <w:t xml:space="preserve"> </w:t>
      </w:r>
      <w:r w:rsidR="00FD336B" w:rsidRPr="00FD336B">
        <w:rPr>
          <w:rFonts w:ascii="Arial Narrow" w:hAnsi="Arial Narrow"/>
          <w:color w:val="404040" w:themeColor="text1" w:themeTint="BF"/>
        </w:rPr>
        <w:t>pozdějších předpisů stanoven na 6. 5. 2015.</w:t>
      </w:r>
    </w:p>
    <w:p w:rsidR="00FD336B" w:rsidRPr="00FD336B" w:rsidRDefault="00AA3E8E" w:rsidP="00AA3E8E">
      <w:pPr>
        <w:autoSpaceDE w:val="0"/>
        <w:autoSpaceDN w:val="0"/>
        <w:adjustRightInd w:val="0"/>
        <w:ind w:left="709" w:hanging="283"/>
        <w:jc w:val="both"/>
        <w:rPr>
          <w:rFonts w:ascii="Arial Narrow" w:hAnsi="Arial Narrow"/>
          <w:color w:val="404040" w:themeColor="text1" w:themeTint="BF"/>
          <w:u w:val="single"/>
        </w:rPr>
      </w:pPr>
      <w:r>
        <w:rPr>
          <w:rFonts w:ascii="Arial Narrow" w:hAnsi="Arial Narrow"/>
          <w:color w:val="404040" w:themeColor="text1" w:themeTint="BF"/>
        </w:rPr>
        <w:tab/>
      </w:r>
      <w:r w:rsidR="00FD336B" w:rsidRPr="00FD336B">
        <w:rPr>
          <w:rFonts w:ascii="Arial Narrow" w:hAnsi="Arial Narrow"/>
          <w:color w:val="404040" w:themeColor="text1" w:themeTint="BF"/>
          <w:u w:val="single"/>
        </w:rPr>
        <w:t>Vyhodnocení stanoviska:</w:t>
      </w:r>
    </w:p>
    <w:p w:rsidR="00FD336B" w:rsidRPr="00FD336B" w:rsidRDefault="00AA3E8E" w:rsidP="00AA3E8E">
      <w:pPr>
        <w:autoSpaceDE w:val="0"/>
        <w:autoSpaceDN w:val="0"/>
        <w:adjustRightInd w:val="0"/>
        <w:ind w:left="709" w:right="70" w:hanging="283"/>
        <w:jc w:val="both"/>
        <w:rPr>
          <w:rFonts w:ascii="Arial Narrow" w:hAnsi="Arial Narrow"/>
          <w:color w:val="404040" w:themeColor="text1" w:themeTint="BF"/>
        </w:rPr>
      </w:pPr>
      <w:r>
        <w:rPr>
          <w:rFonts w:ascii="Arial Narrow" w:hAnsi="Arial Narrow"/>
          <w:color w:val="404040" w:themeColor="text1" w:themeTint="BF"/>
        </w:rPr>
        <w:tab/>
      </w:r>
      <w:r w:rsidR="00FD336B" w:rsidRPr="00FD336B">
        <w:rPr>
          <w:rFonts w:ascii="Arial Narrow" w:hAnsi="Arial Narrow"/>
          <w:color w:val="404040" w:themeColor="text1" w:themeTint="BF"/>
        </w:rPr>
        <w:t>Nebyly podány žádné připomínky a námitky vyžadující změnu dokumentace. Není shledán rozpor s chráněnými zájmy tohoto dotčeného orgánu.</w:t>
      </w:r>
    </w:p>
    <w:p w:rsidR="00FD336B" w:rsidRPr="003B28DE" w:rsidRDefault="00FD336B" w:rsidP="00FD336B">
      <w:pPr>
        <w:autoSpaceDE w:val="0"/>
        <w:autoSpaceDN w:val="0"/>
        <w:adjustRightInd w:val="0"/>
        <w:ind w:left="426"/>
        <w:jc w:val="both"/>
        <w:rPr>
          <w:rFonts w:ascii="Arial Narrow" w:hAnsi="Arial Narrow" w:cs="Arial"/>
          <w:sz w:val="16"/>
          <w:szCs w:val="16"/>
        </w:rPr>
      </w:pPr>
    </w:p>
    <w:p w:rsidR="00FD336B" w:rsidRPr="00FD336B" w:rsidRDefault="00FD336B" w:rsidP="00506E61">
      <w:pPr>
        <w:widowControl w:val="0"/>
        <w:autoSpaceDE w:val="0"/>
        <w:autoSpaceDN w:val="0"/>
        <w:adjustRightInd w:val="0"/>
        <w:spacing w:line="240" w:lineRule="atLeast"/>
        <w:ind w:left="709" w:hanging="283"/>
        <w:rPr>
          <w:rFonts w:ascii="Arial Narrow" w:hAnsi="Arial Narrow" w:cs="Arial"/>
          <w:b/>
        </w:rPr>
      </w:pPr>
      <w:r w:rsidRPr="00FD336B">
        <w:rPr>
          <w:rFonts w:ascii="Arial Narrow" w:hAnsi="Arial Narrow" w:cs="Arial"/>
          <w:b/>
        </w:rPr>
        <w:t xml:space="preserve">4. </w:t>
      </w:r>
      <w:r w:rsidR="00506E61">
        <w:rPr>
          <w:rFonts w:ascii="Arial Narrow" w:hAnsi="Arial Narrow" w:cs="Arial"/>
          <w:b/>
        </w:rPr>
        <w:tab/>
      </w:r>
      <w:r w:rsidRPr="00FD336B">
        <w:rPr>
          <w:rFonts w:ascii="Arial Narrow" w:hAnsi="Arial Narrow" w:cs="Arial"/>
          <w:b/>
        </w:rPr>
        <w:t>Krajská hygienická stanice PCE kraje, územní pracoviště Chrudim, Čáslavská 1146, 537 32 Chrudim</w:t>
      </w:r>
    </w:p>
    <w:p w:rsidR="00FD336B" w:rsidRPr="00FD336B" w:rsidRDefault="00506E61" w:rsidP="00506E61">
      <w:pPr>
        <w:widowControl w:val="0"/>
        <w:autoSpaceDE w:val="0"/>
        <w:autoSpaceDN w:val="0"/>
        <w:adjustRightInd w:val="0"/>
        <w:spacing w:line="240" w:lineRule="atLeast"/>
        <w:ind w:left="709" w:hanging="283"/>
        <w:rPr>
          <w:rFonts w:ascii="Arial Narrow" w:hAnsi="Arial Narrow"/>
          <w:color w:val="404040" w:themeColor="text1" w:themeTint="BF"/>
        </w:rPr>
      </w:pPr>
      <w:r>
        <w:rPr>
          <w:rFonts w:ascii="Arial Narrow" w:hAnsi="Arial Narrow"/>
          <w:color w:val="404040" w:themeColor="text1" w:themeTint="BF"/>
        </w:rPr>
        <w:tab/>
      </w:r>
      <w:r w:rsidR="00FD336B" w:rsidRPr="00FD336B">
        <w:rPr>
          <w:rFonts w:ascii="Arial Narrow" w:hAnsi="Arial Narrow"/>
          <w:color w:val="404040" w:themeColor="text1" w:themeTint="BF"/>
        </w:rPr>
        <w:t>Nevyjádřili se.</w:t>
      </w:r>
    </w:p>
    <w:p w:rsidR="00FD336B" w:rsidRPr="00FD336B" w:rsidRDefault="00FD336B" w:rsidP="00506E61">
      <w:pPr>
        <w:widowControl w:val="0"/>
        <w:autoSpaceDE w:val="0"/>
        <w:autoSpaceDN w:val="0"/>
        <w:adjustRightInd w:val="0"/>
        <w:spacing w:line="240" w:lineRule="atLeast"/>
        <w:ind w:left="709"/>
        <w:rPr>
          <w:rFonts w:ascii="Arial Narrow" w:hAnsi="Arial Narrow"/>
          <w:color w:val="404040" w:themeColor="text1" w:themeTint="BF"/>
          <w:u w:val="single"/>
        </w:rPr>
      </w:pPr>
      <w:r w:rsidRPr="00FD336B">
        <w:rPr>
          <w:rFonts w:ascii="Arial Narrow" w:hAnsi="Arial Narrow"/>
          <w:color w:val="404040" w:themeColor="text1" w:themeTint="BF"/>
          <w:u w:val="single"/>
        </w:rPr>
        <w:t>Vyhodnocení:</w:t>
      </w:r>
    </w:p>
    <w:p w:rsidR="00FD336B" w:rsidRPr="00FD336B" w:rsidRDefault="00506E61" w:rsidP="00506E61">
      <w:pPr>
        <w:widowControl w:val="0"/>
        <w:autoSpaceDE w:val="0"/>
        <w:autoSpaceDN w:val="0"/>
        <w:adjustRightInd w:val="0"/>
        <w:spacing w:line="240" w:lineRule="atLeast"/>
        <w:ind w:left="709" w:hanging="283"/>
        <w:rPr>
          <w:rFonts w:ascii="Arial Narrow" w:hAnsi="Arial Narrow"/>
          <w:color w:val="404040" w:themeColor="text1" w:themeTint="BF"/>
        </w:rPr>
      </w:pPr>
      <w:r>
        <w:rPr>
          <w:rFonts w:ascii="Arial Narrow" w:hAnsi="Arial Narrow"/>
          <w:color w:val="404040" w:themeColor="text1" w:themeTint="BF"/>
        </w:rPr>
        <w:tab/>
      </w:r>
      <w:r w:rsidR="00FD336B" w:rsidRPr="00FD336B">
        <w:rPr>
          <w:rFonts w:ascii="Arial Narrow" w:hAnsi="Arial Narrow"/>
          <w:color w:val="404040" w:themeColor="text1" w:themeTint="BF"/>
        </w:rPr>
        <w:t>Nebyly podány žádné připomínky a námitky vyžadující změnu dokumentace. Není shledán rozpor s chráněnými zájmy tohoto dotčeného orgánu.</w:t>
      </w:r>
    </w:p>
    <w:p w:rsidR="00FD336B" w:rsidRPr="003B28DE" w:rsidRDefault="00FD336B" w:rsidP="00FD336B">
      <w:pPr>
        <w:widowControl w:val="0"/>
        <w:autoSpaceDE w:val="0"/>
        <w:autoSpaceDN w:val="0"/>
        <w:adjustRightInd w:val="0"/>
        <w:spacing w:line="240" w:lineRule="atLeast"/>
        <w:ind w:left="426"/>
        <w:rPr>
          <w:rFonts w:ascii="Arial Narrow" w:hAnsi="Arial Narrow" w:cs="Arial"/>
          <w:b/>
          <w:sz w:val="16"/>
          <w:szCs w:val="16"/>
        </w:rPr>
      </w:pPr>
    </w:p>
    <w:p w:rsidR="00FD336B" w:rsidRPr="00FD336B" w:rsidRDefault="00FD336B" w:rsidP="00506E61">
      <w:pPr>
        <w:widowControl w:val="0"/>
        <w:autoSpaceDE w:val="0"/>
        <w:autoSpaceDN w:val="0"/>
        <w:adjustRightInd w:val="0"/>
        <w:spacing w:line="240" w:lineRule="atLeast"/>
        <w:ind w:left="709" w:hanging="283"/>
        <w:rPr>
          <w:rFonts w:ascii="Arial Narrow" w:hAnsi="Arial Narrow" w:cs="Arial"/>
          <w:b/>
        </w:rPr>
      </w:pPr>
      <w:r w:rsidRPr="00FD336B">
        <w:rPr>
          <w:rFonts w:ascii="Arial Narrow" w:hAnsi="Arial Narrow" w:cs="Arial"/>
          <w:b/>
        </w:rPr>
        <w:t>5.</w:t>
      </w:r>
      <w:r w:rsidR="00506E61">
        <w:rPr>
          <w:rFonts w:ascii="Arial Narrow" w:hAnsi="Arial Narrow" w:cs="Arial"/>
          <w:b/>
        </w:rPr>
        <w:tab/>
      </w:r>
      <w:r w:rsidRPr="00FD336B">
        <w:rPr>
          <w:rFonts w:ascii="Arial Narrow" w:hAnsi="Arial Narrow" w:cs="Arial"/>
          <w:b/>
        </w:rPr>
        <w:t xml:space="preserve"> Městský úřad Chrudim  - odbor dopravy</w:t>
      </w:r>
    </w:p>
    <w:p w:rsidR="00FD336B" w:rsidRPr="003B28DE" w:rsidRDefault="00506E61" w:rsidP="00506E61">
      <w:pPr>
        <w:widowControl w:val="0"/>
        <w:autoSpaceDE w:val="0"/>
        <w:autoSpaceDN w:val="0"/>
        <w:adjustRightInd w:val="0"/>
        <w:spacing w:line="240" w:lineRule="atLeast"/>
        <w:ind w:left="709" w:hanging="283"/>
        <w:rPr>
          <w:rFonts w:ascii="Arial Narrow" w:hAnsi="Arial Narrow"/>
          <w:color w:val="404040" w:themeColor="text1" w:themeTint="BF"/>
        </w:rPr>
      </w:pPr>
      <w:r>
        <w:rPr>
          <w:rFonts w:ascii="Arial Narrow" w:hAnsi="Arial Narrow"/>
          <w:color w:val="404040" w:themeColor="text1" w:themeTint="BF"/>
        </w:rPr>
        <w:tab/>
      </w:r>
      <w:r w:rsidR="00FD336B" w:rsidRPr="003B28DE">
        <w:rPr>
          <w:rFonts w:ascii="Arial Narrow" w:hAnsi="Arial Narrow"/>
          <w:color w:val="404040" w:themeColor="text1" w:themeTint="BF"/>
        </w:rPr>
        <w:t>Nevyjádřili se.</w:t>
      </w:r>
    </w:p>
    <w:p w:rsidR="00FD336B" w:rsidRPr="003B28DE" w:rsidRDefault="00506E61" w:rsidP="00506E61">
      <w:pPr>
        <w:autoSpaceDE w:val="0"/>
        <w:autoSpaceDN w:val="0"/>
        <w:adjustRightInd w:val="0"/>
        <w:ind w:left="709" w:hanging="283"/>
        <w:jc w:val="both"/>
        <w:rPr>
          <w:rFonts w:ascii="Arial Narrow" w:hAnsi="Arial Narrow"/>
          <w:color w:val="404040" w:themeColor="text1" w:themeTint="BF"/>
          <w:u w:val="single"/>
        </w:rPr>
      </w:pPr>
      <w:r>
        <w:rPr>
          <w:rFonts w:ascii="Arial Narrow" w:hAnsi="Arial Narrow"/>
          <w:color w:val="404040" w:themeColor="text1" w:themeTint="BF"/>
        </w:rPr>
        <w:tab/>
      </w:r>
      <w:r w:rsidR="00FD336B" w:rsidRPr="003B28DE">
        <w:rPr>
          <w:rFonts w:ascii="Arial Narrow" w:hAnsi="Arial Narrow"/>
          <w:color w:val="404040" w:themeColor="text1" w:themeTint="BF"/>
          <w:u w:val="single"/>
        </w:rPr>
        <w:t>Vyhodnocení:</w:t>
      </w:r>
    </w:p>
    <w:p w:rsidR="00FD336B" w:rsidRPr="003B28DE" w:rsidRDefault="00506E61" w:rsidP="00506E61">
      <w:pPr>
        <w:autoSpaceDE w:val="0"/>
        <w:autoSpaceDN w:val="0"/>
        <w:adjustRightInd w:val="0"/>
        <w:ind w:left="709" w:hanging="283"/>
        <w:jc w:val="both"/>
        <w:rPr>
          <w:rFonts w:ascii="Arial Narrow" w:hAnsi="Arial Narrow"/>
          <w:color w:val="404040" w:themeColor="text1" w:themeTint="BF"/>
        </w:rPr>
      </w:pPr>
      <w:r>
        <w:rPr>
          <w:rFonts w:ascii="Arial Narrow" w:hAnsi="Arial Narrow"/>
          <w:color w:val="404040" w:themeColor="text1" w:themeTint="BF"/>
        </w:rPr>
        <w:tab/>
      </w:r>
      <w:r w:rsidR="00FD336B" w:rsidRPr="003B28DE">
        <w:rPr>
          <w:rFonts w:ascii="Arial Narrow" w:hAnsi="Arial Narrow"/>
          <w:color w:val="404040" w:themeColor="text1" w:themeTint="BF"/>
        </w:rPr>
        <w:t>Nebyly podány žádné připomínky a námitky vyžadující změnu dokumentace. Není shledán rozpor s chráněnými zájmy tohoto dotčeného orgánu.</w:t>
      </w:r>
    </w:p>
    <w:p w:rsidR="00FD336B" w:rsidRPr="003B28DE" w:rsidRDefault="00FD336B" w:rsidP="00FD336B">
      <w:pPr>
        <w:widowControl w:val="0"/>
        <w:autoSpaceDE w:val="0"/>
        <w:autoSpaceDN w:val="0"/>
        <w:adjustRightInd w:val="0"/>
        <w:spacing w:line="240" w:lineRule="atLeast"/>
        <w:ind w:left="426"/>
        <w:rPr>
          <w:rFonts w:ascii="Arial Narrow" w:hAnsi="Arial Narrow" w:cs="Arial"/>
          <w:b/>
          <w:sz w:val="16"/>
          <w:szCs w:val="16"/>
        </w:rPr>
      </w:pPr>
    </w:p>
    <w:p w:rsidR="00FD336B" w:rsidRPr="00FD336B" w:rsidRDefault="00FD336B" w:rsidP="00506E61">
      <w:pPr>
        <w:widowControl w:val="0"/>
        <w:tabs>
          <w:tab w:val="left" w:pos="11169"/>
        </w:tabs>
        <w:autoSpaceDE w:val="0"/>
        <w:autoSpaceDN w:val="0"/>
        <w:adjustRightInd w:val="0"/>
        <w:spacing w:line="240" w:lineRule="atLeast"/>
        <w:ind w:left="709" w:hanging="283"/>
        <w:rPr>
          <w:rFonts w:ascii="Arial Narrow" w:hAnsi="Arial Narrow" w:cs="Arial"/>
          <w:b/>
        </w:rPr>
      </w:pPr>
      <w:r w:rsidRPr="00FD336B">
        <w:rPr>
          <w:rFonts w:ascii="Arial Narrow" w:hAnsi="Arial Narrow" w:cs="Arial"/>
          <w:b/>
        </w:rPr>
        <w:t xml:space="preserve">6. </w:t>
      </w:r>
      <w:r w:rsidR="00506E61">
        <w:rPr>
          <w:rFonts w:ascii="Arial Narrow" w:hAnsi="Arial Narrow" w:cs="Arial"/>
          <w:b/>
        </w:rPr>
        <w:tab/>
      </w:r>
      <w:r w:rsidRPr="00FD336B">
        <w:rPr>
          <w:rFonts w:ascii="Arial Narrow" w:hAnsi="Arial Narrow" w:cs="Arial"/>
          <w:b/>
        </w:rPr>
        <w:t xml:space="preserve">Ministerstvo ŽP ČR, územní odbor, </w:t>
      </w:r>
      <w:proofErr w:type="spellStart"/>
      <w:r w:rsidRPr="00FD336B">
        <w:rPr>
          <w:rFonts w:ascii="Arial Narrow" w:hAnsi="Arial Narrow" w:cs="Arial"/>
          <w:b/>
        </w:rPr>
        <w:t>Resslova</w:t>
      </w:r>
      <w:proofErr w:type="spellEnd"/>
      <w:r w:rsidRPr="00FD336B">
        <w:rPr>
          <w:rFonts w:ascii="Arial Narrow" w:hAnsi="Arial Narrow" w:cs="Arial"/>
          <w:b/>
        </w:rPr>
        <w:t xml:space="preserve"> 1229, 500 02 Hradec Králové 2</w:t>
      </w:r>
    </w:p>
    <w:p w:rsidR="00FD336B" w:rsidRPr="003B28DE" w:rsidRDefault="00FD336B" w:rsidP="00506E61">
      <w:pPr>
        <w:widowControl w:val="0"/>
        <w:autoSpaceDE w:val="0"/>
        <w:autoSpaceDN w:val="0"/>
        <w:adjustRightInd w:val="0"/>
        <w:spacing w:line="240" w:lineRule="atLeast"/>
        <w:ind w:left="709"/>
        <w:rPr>
          <w:rFonts w:ascii="Arial Narrow" w:hAnsi="Arial Narrow"/>
          <w:color w:val="404040" w:themeColor="text1" w:themeTint="BF"/>
        </w:rPr>
      </w:pPr>
      <w:r w:rsidRPr="003B28DE">
        <w:rPr>
          <w:rFonts w:ascii="Arial Narrow" w:hAnsi="Arial Narrow"/>
          <w:color w:val="404040" w:themeColor="text1" w:themeTint="BF"/>
        </w:rPr>
        <w:t>Nevyjádřili se.</w:t>
      </w:r>
    </w:p>
    <w:p w:rsidR="00FD336B" w:rsidRPr="003B28DE" w:rsidRDefault="00FD336B" w:rsidP="00506E61">
      <w:pPr>
        <w:widowControl w:val="0"/>
        <w:autoSpaceDE w:val="0"/>
        <w:autoSpaceDN w:val="0"/>
        <w:adjustRightInd w:val="0"/>
        <w:spacing w:line="240" w:lineRule="atLeast"/>
        <w:ind w:left="709"/>
        <w:rPr>
          <w:rFonts w:ascii="Arial Narrow" w:hAnsi="Arial Narrow"/>
          <w:color w:val="404040" w:themeColor="text1" w:themeTint="BF"/>
          <w:u w:val="single"/>
        </w:rPr>
      </w:pPr>
      <w:r w:rsidRPr="003B28DE">
        <w:rPr>
          <w:rFonts w:ascii="Arial Narrow" w:hAnsi="Arial Narrow"/>
          <w:color w:val="404040" w:themeColor="text1" w:themeTint="BF"/>
          <w:u w:val="single"/>
        </w:rPr>
        <w:t>Vyhodnocení:</w:t>
      </w:r>
    </w:p>
    <w:p w:rsidR="004F0B82" w:rsidRPr="004F0B82" w:rsidRDefault="00FD336B" w:rsidP="004F0B82">
      <w:pPr>
        <w:widowControl w:val="0"/>
        <w:autoSpaceDE w:val="0"/>
        <w:autoSpaceDN w:val="0"/>
        <w:adjustRightInd w:val="0"/>
        <w:spacing w:line="240" w:lineRule="atLeast"/>
        <w:ind w:left="709"/>
        <w:rPr>
          <w:rFonts w:ascii="Arial Narrow" w:hAnsi="Arial Narrow"/>
          <w:color w:val="404040" w:themeColor="text1" w:themeTint="BF"/>
        </w:rPr>
      </w:pPr>
      <w:r w:rsidRPr="003B28DE">
        <w:rPr>
          <w:rFonts w:ascii="Arial Narrow" w:hAnsi="Arial Narrow"/>
          <w:color w:val="404040" w:themeColor="text1" w:themeTint="BF"/>
        </w:rPr>
        <w:t>Nebyly podány žádné připomínky a námitky vyžadující změnu dokumentace. Není shledán rozpor s chráněnými zájmy tohoto dotčeného orgánu.</w:t>
      </w:r>
    </w:p>
    <w:p w:rsidR="004F0B82" w:rsidRPr="008256E9" w:rsidRDefault="004F0B82" w:rsidP="00FD336B">
      <w:pPr>
        <w:widowControl w:val="0"/>
        <w:tabs>
          <w:tab w:val="left" w:pos="11169"/>
        </w:tabs>
        <w:autoSpaceDE w:val="0"/>
        <w:autoSpaceDN w:val="0"/>
        <w:adjustRightInd w:val="0"/>
        <w:spacing w:line="240" w:lineRule="atLeast"/>
        <w:rPr>
          <w:rFonts w:ascii="Arial" w:hAnsi="Arial" w:cs="Arial"/>
          <w:b/>
          <w:sz w:val="16"/>
          <w:szCs w:val="16"/>
          <w:highlight w:val="green"/>
        </w:rPr>
      </w:pPr>
    </w:p>
    <w:p w:rsidR="00FD336B" w:rsidRPr="003B28DE" w:rsidRDefault="00FD336B" w:rsidP="00506E61">
      <w:pPr>
        <w:widowControl w:val="0"/>
        <w:autoSpaceDE w:val="0"/>
        <w:autoSpaceDN w:val="0"/>
        <w:adjustRightInd w:val="0"/>
        <w:spacing w:line="240" w:lineRule="atLeast"/>
        <w:ind w:left="709" w:hanging="283"/>
        <w:rPr>
          <w:rFonts w:ascii="Arial Narrow" w:hAnsi="Arial Narrow" w:cs="Arial"/>
          <w:b/>
        </w:rPr>
      </w:pPr>
      <w:r w:rsidRPr="003B28DE">
        <w:rPr>
          <w:rFonts w:ascii="Arial Narrow" w:hAnsi="Arial Narrow" w:cs="Arial"/>
          <w:b/>
        </w:rPr>
        <w:t xml:space="preserve">7. </w:t>
      </w:r>
      <w:r w:rsidR="00506E61">
        <w:rPr>
          <w:rFonts w:ascii="Arial Narrow" w:hAnsi="Arial Narrow" w:cs="Arial"/>
          <w:b/>
        </w:rPr>
        <w:tab/>
      </w:r>
      <w:r w:rsidRPr="003B28DE">
        <w:rPr>
          <w:rFonts w:ascii="Arial Narrow" w:hAnsi="Arial Narrow" w:cs="Arial"/>
          <w:b/>
        </w:rPr>
        <w:t xml:space="preserve">Státní pozemkový úřad, územní pracoviště Chrudim, </w:t>
      </w:r>
      <w:proofErr w:type="spellStart"/>
      <w:r w:rsidRPr="003B28DE">
        <w:rPr>
          <w:rFonts w:ascii="Arial Narrow" w:hAnsi="Arial Narrow" w:cs="Arial"/>
          <w:b/>
        </w:rPr>
        <w:t>Poděbradova</w:t>
      </w:r>
      <w:proofErr w:type="spellEnd"/>
      <w:r w:rsidRPr="003B28DE">
        <w:rPr>
          <w:rFonts w:ascii="Arial Narrow" w:hAnsi="Arial Narrow" w:cs="Arial"/>
          <w:b/>
        </w:rPr>
        <w:t xml:space="preserve"> 909,  537 01  Chrudim </w:t>
      </w:r>
    </w:p>
    <w:p w:rsidR="00FD336B" w:rsidRPr="003B28DE" w:rsidRDefault="00FD336B" w:rsidP="00506E61">
      <w:pPr>
        <w:widowControl w:val="0"/>
        <w:autoSpaceDE w:val="0"/>
        <w:autoSpaceDN w:val="0"/>
        <w:adjustRightInd w:val="0"/>
        <w:spacing w:line="240" w:lineRule="atLeast"/>
        <w:ind w:left="709"/>
        <w:rPr>
          <w:rFonts w:ascii="Arial Narrow" w:hAnsi="Arial Narrow"/>
          <w:color w:val="404040" w:themeColor="text1" w:themeTint="BF"/>
        </w:rPr>
      </w:pPr>
      <w:r w:rsidRPr="003B28DE">
        <w:rPr>
          <w:rFonts w:ascii="Arial Narrow" w:hAnsi="Arial Narrow"/>
          <w:color w:val="404040" w:themeColor="text1" w:themeTint="BF"/>
        </w:rPr>
        <w:t>Nevyjádřili se.</w:t>
      </w:r>
    </w:p>
    <w:p w:rsidR="00FD336B" w:rsidRPr="003B28DE" w:rsidRDefault="00FD336B" w:rsidP="00506E61">
      <w:pPr>
        <w:widowControl w:val="0"/>
        <w:autoSpaceDE w:val="0"/>
        <w:autoSpaceDN w:val="0"/>
        <w:adjustRightInd w:val="0"/>
        <w:spacing w:line="240" w:lineRule="atLeast"/>
        <w:ind w:left="709"/>
        <w:rPr>
          <w:rFonts w:ascii="Arial Narrow" w:hAnsi="Arial Narrow"/>
          <w:color w:val="404040" w:themeColor="text1" w:themeTint="BF"/>
          <w:u w:val="single"/>
        </w:rPr>
      </w:pPr>
      <w:r w:rsidRPr="003B28DE">
        <w:rPr>
          <w:rFonts w:ascii="Arial Narrow" w:hAnsi="Arial Narrow"/>
          <w:color w:val="404040" w:themeColor="text1" w:themeTint="BF"/>
          <w:u w:val="single"/>
        </w:rPr>
        <w:t>Vyhodnocení:</w:t>
      </w:r>
    </w:p>
    <w:p w:rsidR="00FD336B" w:rsidRPr="003B28DE" w:rsidRDefault="00FD336B" w:rsidP="00506E61">
      <w:pPr>
        <w:widowControl w:val="0"/>
        <w:autoSpaceDE w:val="0"/>
        <w:autoSpaceDN w:val="0"/>
        <w:adjustRightInd w:val="0"/>
        <w:spacing w:line="240" w:lineRule="atLeast"/>
        <w:ind w:left="709"/>
        <w:rPr>
          <w:rFonts w:ascii="Arial Narrow" w:hAnsi="Arial Narrow"/>
          <w:color w:val="404040" w:themeColor="text1" w:themeTint="BF"/>
        </w:rPr>
      </w:pPr>
      <w:r w:rsidRPr="003B28DE">
        <w:rPr>
          <w:rFonts w:ascii="Arial Narrow" w:hAnsi="Arial Narrow"/>
          <w:color w:val="404040" w:themeColor="text1" w:themeTint="BF"/>
        </w:rPr>
        <w:t>Nebyly podány žádné připomínky a námitky vyžadující změnu dokumentace. Není shledán rozpor s chráněnými zájmy tohoto dotčeného orgánu.</w:t>
      </w:r>
    </w:p>
    <w:p w:rsidR="00FD336B" w:rsidRPr="003B28DE" w:rsidRDefault="00FD336B" w:rsidP="003B28DE">
      <w:pPr>
        <w:widowControl w:val="0"/>
        <w:autoSpaceDE w:val="0"/>
        <w:autoSpaceDN w:val="0"/>
        <w:adjustRightInd w:val="0"/>
        <w:spacing w:line="240" w:lineRule="atLeast"/>
        <w:ind w:left="426"/>
        <w:rPr>
          <w:rFonts w:ascii="Arial" w:hAnsi="Arial" w:cs="Arial"/>
          <w:b/>
        </w:rPr>
      </w:pPr>
    </w:p>
    <w:p w:rsidR="00FD336B" w:rsidRPr="003B28DE" w:rsidRDefault="00FD336B" w:rsidP="004F0B82">
      <w:pPr>
        <w:widowControl w:val="0"/>
        <w:autoSpaceDE w:val="0"/>
        <w:autoSpaceDN w:val="0"/>
        <w:adjustRightInd w:val="0"/>
        <w:spacing w:line="240" w:lineRule="atLeast"/>
        <w:ind w:left="709" w:hanging="283"/>
        <w:rPr>
          <w:rFonts w:ascii="Arial Narrow" w:hAnsi="Arial Narrow" w:cs="Arial"/>
          <w:b/>
        </w:rPr>
      </w:pPr>
      <w:r w:rsidRPr="003B28DE">
        <w:rPr>
          <w:rFonts w:ascii="Arial Narrow" w:hAnsi="Arial Narrow" w:cs="Arial"/>
          <w:b/>
        </w:rPr>
        <w:t xml:space="preserve">8. </w:t>
      </w:r>
      <w:r w:rsidR="004F0B82">
        <w:rPr>
          <w:rFonts w:ascii="Arial Narrow" w:hAnsi="Arial Narrow" w:cs="Arial"/>
          <w:b/>
        </w:rPr>
        <w:tab/>
      </w:r>
      <w:r w:rsidRPr="003B28DE">
        <w:rPr>
          <w:rFonts w:ascii="Arial Narrow" w:hAnsi="Arial Narrow" w:cs="Arial"/>
          <w:b/>
        </w:rPr>
        <w:t>Krajský úřad Pardubice - odbor dopravy a silničního hospodářství, Komenského nám. 125, 53002 Pardubice</w:t>
      </w:r>
    </w:p>
    <w:p w:rsidR="00FD336B" w:rsidRPr="003B28DE" w:rsidRDefault="004F0B82" w:rsidP="004F0B82">
      <w:pPr>
        <w:widowControl w:val="0"/>
        <w:autoSpaceDE w:val="0"/>
        <w:autoSpaceDN w:val="0"/>
        <w:adjustRightInd w:val="0"/>
        <w:spacing w:line="240" w:lineRule="atLeast"/>
        <w:ind w:left="709" w:hanging="283"/>
        <w:rPr>
          <w:rFonts w:ascii="Arial Narrow" w:hAnsi="Arial Narrow" w:cs="Arial"/>
        </w:rPr>
      </w:pPr>
      <w:r>
        <w:rPr>
          <w:rFonts w:ascii="Arial Narrow" w:hAnsi="Arial Narrow" w:cs="Arial"/>
        </w:rPr>
        <w:tab/>
      </w:r>
      <w:r w:rsidR="00FD336B" w:rsidRPr="003B28DE">
        <w:rPr>
          <w:rFonts w:ascii="Arial Narrow" w:hAnsi="Arial Narrow" w:cs="Arial"/>
        </w:rPr>
        <w:t>Nevyjádřili se.</w:t>
      </w:r>
    </w:p>
    <w:p w:rsidR="00FD336B" w:rsidRPr="003B28DE" w:rsidRDefault="004F0B82" w:rsidP="004F0B82">
      <w:pPr>
        <w:autoSpaceDE w:val="0"/>
        <w:autoSpaceDN w:val="0"/>
        <w:adjustRightInd w:val="0"/>
        <w:ind w:left="709" w:hanging="283"/>
        <w:jc w:val="both"/>
        <w:rPr>
          <w:rFonts w:ascii="Arial Narrow" w:hAnsi="Arial Narrow" w:cs="Arial"/>
          <w:u w:val="single"/>
        </w:rPr>
      </w:pPr>
      <w:r>
        <w:rPr>
          <w:rFonts w:ascii="Arial Narrow" w:hAnsi="Arial Narrow" w:cs="Arial"/>
        </w:rPr>
        <w:tab/>
      </w:r>
      <w:r w:rsidR="00FD336B" w:rsidRPr="003B28DE">
        <w:rPr>
          <w:rFonts w:ascii="Arial Narrow" w:hAnsi="Arial Narrow" w:cs="Arial"/>
          <w:u w:val="single"/>
        </w:rPr>
        <w:t>Vyhodnocení:</w:t>
      </w:r>
    </w:p>
    <w:p w:rsidR="00FD336B" w:rsidRPr="008256E9" w:rsidRDefault="004F0B82" w:rsidP="004F0B82">
      <w:pPr>
        <w:autoSpaceDE w:val="0"/>
        <w:autoSpaceDN w:val="0"/>
        <w:adjustRightInd w:val="0"/>
        <w:ind w:left="709" w:hanging="283"/>
        <w:jc w:val="both"/>
        <w:rPr>
          <w:rFonts w:ascii="Arial Narrow" w:hAnsi="Arial Narrow"/>
          <w:color w:val="404040" w:themeColor="text1" w:themeTint="BF"/>
        </w:rPr>
      </w:pPr>
      <w:r>
        <w:rPr>
          <w:rFonts w:ascii="Arial Narrow" w:hAnsi="Arial Narrow"/>
          <w:color w:val="404040" w:themeColor="text1" w:themeTint="BF"/>
        </w:rPr>
        <w:tab/>
      </w:r>
      <w:r w:rsidR="00FD336B" w:rsidRPr="008256E9">
        <w:rPr>
          <w:rFonts w:ascii="Arial Narrow" w:hAnsi="Arial Narrow"/>
          <w:color w:val="404040" w:themeColor="text1" w:themeTint="BF"/>
        </w:rPr>
        <w:t>Nebyly podány žádné připomínky a námitky vyžadující změnu dokumentace. Není shledán rozpor s chráněnými zájmy tohoto dotčeného orgánu.</w:t>
      </w:r>
    </w:p>
    <w:p w:rsidR="00FD336B" w:rsidRPr="008256E9" w:rsidRDefault="00FD336B" w:rsidP="003B28DE">
      <w:pPr>
        <w:widowControl w:val="0"/>
        <w:autoSpaceDE w:val="0"/>
        <w:autoSpaceDN w:val="0"/>
        <w:adjustRightInd w:val="0"/>
        <w:spacing w:line="240" w:lineRule="atLeast"/>
        <w:ind w:left="426"/>
        <w:rPr>
          <w:rFonts w:ascii="Arial Narrow" w:hAnsi="Arial Narrow" w:cs="Arial"/>
          <w:b/>
          <w:sz w:val="16"/>
          <w:szCs w:val="16"/>
        </w:rPr>
      </w:pPr>
    </w:p>
    <w:p w:rsidR="00FD336B" w:rsidRPr="003B28DE" w:rsidRDefault="00FD336B" w:rsidP="004F0B82">
      <w:pPr>
        <w:widowControl w:val="0"/>
        <w:autoSpaceDE w:val="0"/>
        <w:autoSpaceDN w:val="0"/>
        <w:adjustRightInd w:val="0"/>
        <w:spacing w:line="240" w:lineRule="atLeast"/>
        <w:ind w:left="709" w:hanging="283"/>
        <w:rPr>
          <w:rFonts w:ascii="Arial Narrow" w:hAnsi="Arial Narrow" w:cs="Arial"/>
          <w:b/>
        </w:rPr>
      </w:pPr>
      <w:r w:rsidRPr="003B28DE">
        <w:rPr>
          <w:rFonts w:ascii="Arial Narrow" w:hAnsi="Arial Narrow" w:cs="Arial"/>
          <w:b/>
        </w:rPr>
        <w:t xml:space="preserve">9. </w:t>
      </w:r>
      <w:r w:rsidR="004F0B82">
        <w:rPr>
          <w:rFonts w:ascii="Arial Narrow" w:hAnsi="Arial Narrow" w:cs="Arial"/>
          <w:b/>
        </w:rPr>
        <w:tab/>
      </w:r>
      <w:r w:rsidRPr="003B28DE">
        <w:rPr>
          <w:rFonts w:ascii="Arial Narrow" w:hAnsi="Arial Narrow" w:cs="Arial"/>
          <w:b/>
        </w:rPr>
        <w:t xml:space="preserve">HZS Pardubického kraje, územní odbor Chrudim, </w:t>
      </w:r>
      <w:proofErr w:type="spellStart"/>
      <w:r w:rsidRPr="003B28DE">
        <w:rPr>
          <w:rFonts w:ascii="Arial Narrow" w:hAnsi="Arial Narrow" w:cs="Arial"/>
          <w:b/>
        </w:rPr>
        <w:t>Topolská</w:t>
      </w:r>
      <w:proofErr w:type="spellEnd"/>
      <w:r w:rsidRPr="003B28DE">
        <w:rPr>
          <w:rFonts w:ascii="Arial Narrow" w:hAnsi="Arial Narrow" w:cs="Arial"/>
          <w:b/>
        </w:rPr>
        <w:t xml:space="preserve"> 569, pošt. </w:t>
      </w:r>
      <w:proofErr w:type="spellStart"/>
      <w:r w:rsidRPr="003B28DE">
        <w:rPr>
          <w:rFonts w:ascii="Arial Narrow" w:hAnsi="Arial Narrow" w:cs="Arial"/>
          <w:b/>
        </w:rPr>
        <w:t>schr</w:t>
      </w:r>
      <w:proofErr w:type="spellEnd"/>
      <w:r w:rsidRPr="003B28DE">
        <w:rPr>
          <w:rFonts w:ascii="Arial Narrow" w:hAnsi="Arial Narrow" w:cs="Arial"/>
          <w:b/>
        </w:rPr>
        <w:t xml:space="preserve">. 37, 537 01 Chrudim, č. </w:t>
      </w:r>
      <w:proofErr w:type="spellStart"/>
      <w:r w:rsidRPr="003B28DE">
        <w:rPr>
          <w:rFonts w:ascii="Arial Narrow" w:hAnsi="Arial Narrow" w:cs="Arial"/>
          <w:b/>
        </w:rPr>
        <w:t>j</w:t>
      </w:r>
      <w:proofErr w:type="spellEnd"/>
      <w:r w:rsidRPr="003B28DE">
        <w:rPr>
          <w:rFonts w:ascii="Arial Narrow" w:hAnsi="Arial Narrow" w:cs="Arial"/>
          <w:b/>
        </w:rPr>
        <w:t xml:space="preserve">. HSPA-6-48/2015 </w:t>
      </w:r>
      <w:r w:rsidR="008256E9">
        <w:rPr>
          <w:rFonts w:ascii="Arial Narrow" w:hAnsi="Arial Narrow" w:cs="Arial"/>
          <w:b/>
        </w:rPr>
        <w:br/>
      </w:r>
      <w:r w:rsidRPr="003B28DE">
        <w:rPr>
          <w:rFonts w:ascii="Arial Narrow" w:hAnsi="Arial Narrow" w:cs="Arial"/>
          <w:b/>
        </w:rPr>
        <w:t>ze dne 15. 4. 2015</w:t>
      </w:r>
    </w:p>
    <w:p w:rsidR="00FD336B" w:rsidRPr="008256E9" w:rsidRDefault="004F0B82" w:rsidP="004F0B82">
      <w:pPr>
        <w:autoSpaceDE w:val="0"/>
        <w:autoSpaceDN w:val="0"/>
        <w:adjustRightInd w:val="0"/>
        <w:ind w:left="709" w:hanging="283"/>
        <w:jc w:val="both"/>
        <w:rPr>
          <w:rFonts w:ascii="Arial Narrow" w:hAnsi="Arial Narrow"/>
          <w:color w:val="404040" w:themeColor="text1" w:themeTint="BF"/>
        </w:rPr>
      </w:pPr>
      <w:r>
        <w:rPr>
          <w:rFonts w:ascii="Arial Narrow" w:hAnsi="Arial Narrow"/>
          <w:color w:val="404040" w:themeColor="text1" w:themeTint="BF"/>
        </w:rPr>
        <w:tab/>
      </w:r>
      <w:r w:rsidR="00FD336B" w:rsidRPr="008256E9">
        <w:rPr>
          <w:rFonts w:ascii="Arial Narrow" w:hAnsi="Arial Narrow"/>
          <w:color w:val="404040" w:themeColor="text1" w:themeTint="BF"/>
        </w:rPr>
        <w:t xml:space="preserve">Hasičský záchranný sbor Pardubického kraje, jako dotčený orgán dle ustanovení § 26 odst. 2 písm. b) zákona č. 133/1985 Sb., o požární ochraně, ve znění pozdějších předpisů (dále jen „zákon o PO“), ověřil podle ustanovení § 31 odst. 1 písm. c) zákona o PO, dodržení podmínek požární bezpečnosti staveb vyplývající z posouzených podkladů, schválené dokumentace a </w:t>
      </w:r>
      <w:r w:rsidR="00EC4616">
        <w:rPr>
          <w:rFonts w:ascii="Arial Narrow" w:hAnsi="Arial Narrow"/>
          <w:color w:val="404040" w:themeColor="text1" w:themeTint="BF"/>
        </w:rPr>
        <w:br/>
      </w:r>
      <w:r w:rsidR="00FD336B" w:rsidRPr="008256E9">
        <w:rPr>
          <w:rFonts w:ascii="Arial Narrow" w:hAnsi="Arial Narrow"/>
          <w:color w:val="404040" w:themeColor="text1" w:themeTint="BF"/>
        </w:rPr>
        <w:t>z podmínek vydaných stanovisek. Na základě výše uvedeného vydává dle ustanovení § 31 odst. 4 zákona o PO a dále dle ustanovení § 149 odst. 1 zákona č. 500/2004 Sb., správního řádu, ve znění pozdějších předpisů souhlasné závazné stanovisko.</w:t>
      </w:r>
    </w:p>
    <w:p w:rsidR="00FD336B" w:rsidRPr="008256E9" w:rsidRDefault="00FD336B" w:rsidP="004F0B82">
      <w:pPr>
        <w:autoSpaceDE w:val="0"/>
        <w:autoSpaceDN w:val="0"/>
        <w:adjustRightInd w:val="0"/>
        <w:ind w:left="709"/>
        <w:jc w:val="both"/>
        <w:rPr>
          <w:rFonts w:ascii="Arial Narrow" w:hAnsi="Arial Narrow"/>
          <w:color w:val="404040" w:themeColor="text1" w:themeTint="BF"/>
          <w:u w:val="single"/>
        </w:rPr>
      </w:pPr>
      <w:r w:rsidRPr="008256E9">
        <w:rPr>
          <w:rFonts w:ascii="Arial Narrow" w:hAnsi="Arial Narrow"/>
          <w:color w:val="404040" w:themeColor="text1" w:themeTint="BF"/>
          <w:u w:val="single"/>
        </w:rPr>
        <w:t>Vyhodnocení stanoviska:</w:t>
      </w:r>
    </w:p>
    <w:p w:rsidR="00FD336B" w:rsidRPr="008256E9" w:rsidRDefault="00FD336B" w:rsidP="004F0B82">
      <w:pPr>
        <w:autoSpaceDE w:val="0"/>
        <w:autoSpaceDN w:val="0"/>
        <w:adjustRightInd w:val="0"/>
        <w:ind w:left="709"/>
        <w:jc w:val="both"/>
        <w:rPr>
          <w:rFonts w:ascii="Arial Narrow" w:hAnsi="Arial Narrow"/>
          <w:color w:val="404040" w:themeColor="text1" w:themeTint="BF"/>
        </w:rPr>
      </w:pPr>
      <w:r w:rsidRPr="008256E9">
        <w:rPr>
          <w:rFonts w:ascii="Arial Narrow" w:hAnsi="Arial Narrow"/>
          <w:color w:val="404040" w:themeColor="text1" w:themeTint="BF"/>
        </w:rPr>
        <w:t>Nebyly podány žádné připomínky a námitky vyžadující změnu dokumentace. Není shledán rozpor s chráněnými zájmy tohoto dotčeného orgánu.</w:t>
      </w:r>
    </w:p>
    <w:p w:rsidR="00FD336B" w:rsidRPr="00EC4616" w:rsidRDefault="00FD336B" w:rsidP="003B28DE">
      <w:pPr>
        <w:autoSpaceDE w:val="0"/>
        <w:autoSpaceDN w:val="0"/>
        <w:adjustRightInd w:val="0"/>
        <w:ind w:left="426"/>
        <w:jc w:val="both"/>
        <w:rPr>
          <w:rFonts w:ascii="Arial Narrow" w:hAnsi="Arial Narrow" w:cs="Arial"/>
          <w:sz w:val="16"/>
          <w:szCs w:val="16"/>
        </w:rPr>
      </w:pPr>
    </w:p>
    <w:p w:rsidR="00FD336B" w:rsidRPr="003B28DE" w:rsidRDefault="00FD336B" w:rsidP="00CC5344">
      <w:pPr>
        <w:pStyle w:val="Default"/>
        <w:ind w:left="709" w:hanging="283"/>
        <w:rPr>
          <w:rFonts w:ascii="Arial Narrow" w:hAnsi="Arial Narrow" w:cs="Arial"/>
          <w:sz w:val="20"/>
          <w:szCs w:val="20"/>
        </w:rPr>
      </w:pPr>
      <w:r w:rsidRPr="003B28DE">
        <w:rPr>
          <w:rFonts w:ascii="Arial Narrow" w:hAnsi="Arial Narrow" w:cs="Arial"/>
          <w:b/>
          <w:sz w:val="20"/>
          <w:szCs w:val="20"/>
        </w:rPr>
        <w:t xml:space="preserve">10. </w:t>
      </w:r>
      <w:r w:rsidR="00CC5344">
        <w:rPr>
          <w:rFonts w:ascii="Arial Narrow" w:hAnsi="Arial Narrow" w:cs="Arial"/>
          <w:b/>
          <w:sz w:val="20"/>
          <w:szCs w:val="20"/>
        </w:rPr>
        <w:tab/>
      </w:r>
      <w:r w:rsidRPr="003B28DE">
        <w:rPr>
          <w:rFonts w:ascii="Arial Narrow" w:hAnsi="Arial Narrow" w:cs="Arial"/>
          <w:b/>
          <w:sz w:val="20"/>
          <w:szCs w:val="20"/>
        </w:rPr>
        <w:t xml:space="preserve">Krajský úřad Pardubice - odbor životního prostředí a zemědělství, Komenského nám. 125, 530 02 Pardubice, č. </w:t>
      </w:r>
      <w:proofErr w:type="spellStart"/>
      <w:r w:rsidRPr="003B28DE">
        <w:rPr>
          <w:rFonts w:ascii="Arial Narrow" w:hAnsi="Arial Narrow" w:cs="Arial"/>
          <w:b/>
          <w:sz w:val="20"/>
          <w:szCs w:val="20"/>
        </w:rPr>
        <w:t>j</w:t>
      </w:r>
      <w:proofErr w:type="spellEnd"/>
      <w:r w:rsidRPr="003B28DE">
        <w:rPr>
          <w:rFonts w:ascii="Arial Narrow" w:hAnsi="Arial Narrow" w:cs="Arial"/>
          <w:b/>
          <w:sz w:val="20"/>
          <w:szCs w:val="20"/>
        </w:rPr>
        <w:t xml:space="preserve">. </w:t>
      </w:r>
      <w:r w:rsidRPr="003B28DE">
        <w:rPr>
          <w:rFonts w:ascii="Arial Narrow" w:hAnsi="Arial Narrow" w:cs="Arial"/>
          <w:sz w:val="20"/>
          <w:szCs w:val="20"/>
        </w:rPr>
        <w:t xml:space="preserve"> </w:t>
      </w:r>
      <w:proofErr w:type="spellStart"/>
      <w:r w:rsidRPr="003B28DE">
        <w:rPr>
          <w:rFonts w:ascii="Arial Narrow" w:hAnsi="Arial Narrow" w:cs="Arial"/>
          <w:b/>
          <w:sz w:val="20"/>
          <w:szCs w:val="20"/>
        </w:rPr>
        <w:t>KrÚ</w:t>
      </w:r>
      <w:proofErr w:type="spellEnd"/>
      <w:r w:rsidRPr="003B28DE">
        <w:rPr>
          <w:rFonts w:ascii="Arial Narrow" w:hAnsi="Arial Narrow" w:cs="Arial"/>
          <w:b/>
          <w:sz w:val="20"/>
          <w:szCs w:val="20"/>
        </w:rPr>
        <w:t xml:space="preserve"> 19976/2015/OŽPZ/Se ze dne 24. 4. 2015 </w:t>
      </w:r>
    </w:p>
    <w:p w:rsidR="00FD336B" w:rsidRPr="00EC4616" w:rsidRDefault="00FD336B" w:rsidP="003B28DE">
      <w:pPr>
        <w:pStyle w:val="Default"/>
        <w:ind w:left="426"/>
        <w:rPr>
          <w:rFonts w:ascii="Arial Narrow" w:hAnsi="Arial Narrow" w:cs="Arial"/>
          <w:sz w:val="12"/>
          <w:szCs w:val="12"/>
        </w:rPr>
      </w:pPr>
      <w:r w:rsidRPr="003B28DE">
        <w:rPr>
          <w:rFonts w:ascii="Arial Narrow" w:hAnsi="Arial Narrow" w:cs="Arial"/>
          <w:b/>
          <w:sz w:val="20"/>
          <w:szCs w:val="20"/>
        </w:rPr>
        <w:t xml:space="preserve"> </w:t>
      </w:r>
    </w:p>
    <w:p w:rsidR="00FD336B" w:rsidRPr="003B28DE" w:rsidRDefault="00FD336B" w:rsidP="00CC5344">
      <w:pPr>
        <w:pStyle w:val="Default"/>
        <w:ind w:left="709"/>
        <w:rPr>
          <w:rFonts w:ascii="Arial Narrow" w:eastAsiaTheme="minorHAnsi" w:hAnsi="Arial Narrow" w:cs="Arial"/>
          <w:sz w:val="20"/>
          <w:szCs w:val="20"/>
          <w:lang w:eastAsia="en-US"/>
        </w:rPr>
      </w:pPr>
      <w:r w:rsidRPr="003B28DE">
        <w:rPr>
          <w:rFonts w:ascii="Arial Narrow" w:eastAsiaTheme="minorHAnsi" w:hAnsi="Arial Narrow" w:cs="Arial"/>
          <w:b/>
          <w:sz w:val="20"/>
          <w:szCs w:val="20"/>
          <w:lang w:eastAsia="en-US"/>
        </w:rPr>
        <w:t>Orgán ochrany ovzduší</w:t>
      </w:r>
      <w:r w:rsidRPr="003B28DE">
        <w:rPr>
          <w:rFonts w:ascii="Arial Narrow" w:eastAsiaTheme="minorHAnsi" w:hAnsi="Arial Narrow" w:cs="Arial"/>
          <w:sz w:val="20"/>
          <w:szCs w:val="20"/>
          <w:lang w:eastAsia="en-US"/>
        </w:rPr>
        <w:t xml:space="preserve"> (zpracovatel Ing. Richard Pinkas) </w:t>
      </w:r>
    </w:p>
    <w:p w:rsidR="00FD336B" w:rsidRPr="008256E9" w:rsidRDefault="00FD336B" w:rsidP="00CC5344">
      <w:pPr>
        <w:autoSpaceDE w:val="0"/>
        <w:autoSpaceDN w:val="0"/>
        <w:adjustRightInd w:val="0"/>
        <w:ind w:left="709"/>
        <w:jc w:val="both"/>
        <w:rPr>
          <w:rFonts w:ascii="Arial Narrow" w:hAnsi="Arial Narrow"/>
          <w:color w:val="404040" w:themeColor="text1" w:themeTint="BF"/>
        </w:rPr>
      </w:pPr>
      <w:r w:rsidRPr="008256E9">
        <w:rPr>
          <w:rFonts w:ascii="Arial Narrow" w:hAnsi="Arial Narrow"/>
          <w:color w:val="404040" w:themeColor="text1" w:themeTint="BF"/>
        </w:rPr>
        <w:t xml:space="preserve">Podle ustanovení § 48 odst. 1 písm. w) zákona č. 86/2002 Sb., o ochraně ovzduší a o změně některých dalších zákonů v platném znění a souvisejících předpisů neuplatňuje orgán ochrany ovzduší Krajského úřadu Pardubického kraje žádné další požadavky nad rámec vyplývající ze Zásad územního rozvoje Pardubického kraje a územně analytických podkladů. </w:t>
      </w:r>
    </w:p>
    <w:p w:rsidR="00FD336B" w:rsidRPr="003B28DE" w:rsidRDefault="00FD336B" w:rsidP="00CC5344">
      <w:pPr>
        <w:autoSpaceDE w:val="0"/>
        <w:autoSpaceDN w:val="0"/>
        <w:adjustRightInd w:val="0"/>
        <w:ind w:left="709"/>
        <w:jc w:val="both"/>
        <w:rPr>
          <w:rFonts w:ascii="Arial Narrow" w:hAnsi="Arial Narrow" w:cs="Arial"/>
          <w:color w:val="000000"/>
        </w:rPr>
      </w:pPr>
      <w:r w:rsidRPr="003B28DE">
        <w:rPr>
          <w:rFonts w:ascii="Arial Narrow" w:hAnsi="Arial Narrow" w:cs="Arial"/>
          <w:b/>
          <w:color w:val="000000"/>
        </w:rPr>
        <w:t>Orgán ochrany přírody</w:t>
      </w:r>
      <w:r w:rsidRPr="003B28DE">
        <w:rPr>
          <w:rFonts w:ascii="Arial Narrow" w:hAnsi="Arial Narrow" w:cs="Arial"/>
          <w:color w:val="000000"/>
        </w:rPr>
        <w:t xml:space="preserve"> </w:t>
      </w:r>
      <w:r w:rsidRPr="008256E9">
        <w:rPr>
          <w:rFonts w:ascii="Arial Narrow" w:hAnsi="Arial Narrow"/>
          <w:color w:val="404040" w:themeColor="text1" w:themeTint="BF"/>
        </w:rPr>
        <w:t>(zpracovatel Mgr. Romana Žaloudková)</w:t>
      </w:r>
      <w:r w:rsidRPr="003B28DE">
        <w:rPr>
          <w:rFonts w:ascii="Arial Narrow" w:hAnsi="Arial Narrow" w:cs="Arial"/>
          <w:color w:val="000000"/>
        </w:rPr>
        <w:t xml:space="preserve"> </w:t>
      </w:r>
    </w:p>
    <w:p w:rsidR="00FD336B" w:rsidRPr="008256E9" w:rsidRDefault="00FD336B" w:rsidP="00CC5344">
      <w:pPr>
        <w:autoSpaceDE w:val="0"/>
        <w:autoSpaceDN w:val="0"/>
        <w:adjustRightInd w:val="0"/>
        <w:ind w:left="709"/>
        <w:jc w:val="both"/>
        <w:rPr>
          <w:rFonts w:ascii="Arial Narrow" w:hAnsi="Arial Narrow"/>
          <w:color w:val="404040" w:themeColor="text1" w:themeTint="BF"/>
        </w:rPr>
      </w:pPr>
      <w:r w:rsidRPr="008256E9">
        <w:rPr>
          <w:rFonts w:ascii="Arial Narrow" w:hAnsi="Arial Narrow"/>
          <w:color w:val="404040" w:themeColor="text1" w:themeTint="BF"/>
        </w:rPr>
        <w:t xml:space="preserve">Z hlediska zájmů svěřených dle zákona č. 114/1992 Sb., o ochraně přírody a krajiny, v platném znění, do působnosti Krajského úřadu Pardubického kraje, orgánu ochrany přírody, tj. územní systém ekologické stability (regionální a </w:t>
      </w:r>
      <w:proofErr w:type="spellStart"/>
      <w:r w:rsidRPr="008256E9">
        <w:rPr>
          <w:rFonts w:ascii="Arial Narrow" w:hAnsi="Arial Narrow"/>
          <w:color w:val="404040" w:themeColor="text1" w:themeTint="BF"/>
        </w:rPr>
        <w:t>nadregionální</w:t>
      </w:r>
      <w:proofErr w:type="spellEnd"/>
      <w:r w:rsidRPr="008256E9">
        <w:rPr>
          <w:rFonts w:ascii="Arial Narrow" w:hAnsi="Arial Narrow"/>
          <w:color w:val="404040" w:themeColor="text1" w:themeTint="BF"/>
        </w:rPr>
        <w:t xml:space="preserve"> úroveň), zvláště chráněná území (přírodní rezervace a přírodní památky), evropsky významné lokality, ptačí oblasti a přírodní parky, nemáme připomínek. </w:t>
      </w:r>
    </w:p>
    <w:p w:rsidR="00FD336B" w:rsidRPr="008256E9" w:rsidRDefault="00FD336B" w:rsidP="00CC5344">
      <w:pPr>
        <w:autoSpaceDE w:val="0"/>
        <w:autoSpaceDN w:val="0"/>
        <w:adjustRightInd w:val="0"/>
        <w:ind w:left="709"/>
        <w:jc w:val="both"/>
        <w:rPr>
          <w:rFonts w:ascii="Arial Narrow" w:hAnsi="Arial Narrow"/>
          <w:color w:val="404040" w:themeColor="text1" w:themeTint="BF"/>
        </w:rPr>
      </w:pPr>
      <w:r w:rsidRPr="003B28DE">
        <w:rPr>
          <w:rFonts w:ascii="Arial Narrow" w:hAnsi="Arial Narrow" w:cs="Arial"/>
          <w:b/>
          <w:color w:val="000000"/>
        </w:rPr>
        <w:t>Orgán ochrany zemědělského půdního fondu</w:t>
      </w:r>
      <w:r w:rsidRPr="003B28DE">
        <w:rPr>
          <w:rFonts w:ascii="Arial Narrow" w:hAnsi="Arial Narrow" w:cs="Arial"/>
          <w:color w:val="000000"/>
        </w:rPr>
        <w:t xml:space="preserve"> </w:t>
      </w:r>
      <w:r w:rsidRPr="008256E9">
        <w:rPr>
          <w:rFonts w:ascii="Arial Narrow" w:hAnsi="Arial Narrow"/>
          <w:color w:val="404040" w:themeColor="text1" w:themeTint="BF"/>
        </w:rPr>
        <w:t xml:space="preserve">(zpracovatel RNDr. Milan </w:t>
      </w:r>
      <w:proofErr w:type="spellStart"/>
      <w:r w:rsidRPr="008256E9">
        <w:rPr>
          <w:rFonts w:ascii="Arial Narrow" w:hAnsi="Arial Narrow"/>
          <w:color w:val="404040" w:themeColor="text1" w:themeTint="BF"/>
        </w:rPr>
        <w:t>Boukal</w:t>
      </w:r>
      <w:proofErr w:type="spellEnd"/>
      <w:r w:rsidRPr="008256E9">
        <w:rPr>
          <w:rFonts w:ascii="Arial Narrow" w:hAnsi="Arial Narrow"/>
          <w:color w:val="404040" w:themeColor="text1" w:themeTint="BF"/>
        </w:rPr>
        <w:t xml:space="preserve">, </w:t>
      </w:r>
      <w:proofErr w:type="spellStart"/>
      <w:r w:rsidRPr="008256E9">
        <w:rPr>
          <w:rFonts w:ascii="Arial Narrow" w:hAnsi="Arial Narrow"/>
          <w:color w:val="404040" w:themeColor="text1" w:themeTint="BF"/>
        </w:rPr>
        <w:t>Ph.D</w:t>
      </w:r>
      <w:proofErr w:type="spellEnd"/>
      <w:r w:rsidRPr="008256E9">
        <w:rPr>
          <w:rFonts w:ascii="Arial Narrow" w:hAnsi="Arial Narrow"/>
          <w:color w:val="404040" w:themeColor="text1" w:themeTint="BF"/>
        </w:rPr>
        <w:t xml:space="preserve">.) </w:t>
      </w:r>
    </w:p>
    <w:p w:rsidR="00FD336B" w:rsidRPr="008256E9" w:rsidRDefault="00FD336B" w:rsidP="00CC5344">
      <w:pPr>
        <w:autoSpaceDE w:val="0"/>
        <w:autoSpaceDN w:val="0"/>
        <w:adjustRightInd w:val="0"/>
        <w:ind w:left="709"/>
        <w:jc w:val="both"/>
        <w:rPr>
          <w:rFonts w:ascii="Arial Narrow" w:hAnsi="Arial Narrow"/>
          <w:color w:val="404040" w:themeColor="text1" w:themeTint="BF"/>
        </w:rPr>
      </w:pPr>
      <w:r w:rsidRPr="008256E9">
        <w:rPr>
          <w:rFonts w:ascii="Arial Narrow" w:hAnsi="Arial Narrow"/>
          <w:color w:val="404040" w:themeColor="text1" w:themeTint="BF"/>
        </w:rPr>
        <w:t xml:space="preserve">Stanovisko dle § 5 odst. 2 zákona č. 334/1992 Sb., o ochraně zemědělského půdního fondu, v platném znění, bylo vydáno na základě žádosti samostatně, dne 6. 10. 2014, pod č. </w:t>
      </w:r>
      <w:proofErr w:type="spellStart"/>
      <w:r w:rsidRPr="008256E9">
        <w:rPr>
          <w:rFonts w:ascii="Arial Narrow" w:hAnsi="Arial Narrow"/>
          <w:color w:val="404040" w:themeColor="text1" w:themeTint="BF"/>
        </w:rPr>
        <w:t>j</w:t>
      </w:r>
      <w:proofErr w:type="spellEnd"/>
      <w:r w:rsidRPr="008256E9">
        <w:rPr>
          <w:rFonts w:ascii="Arial Narrow" w:hAnsi="Arial Narrow"/>
          <w:color w:val="404040" w:themeColor="text1" w:themeTint="BF"/>
        </w:rPr>
        <w:t xml:space="preserve">.: </w:t>
      </w:r>
      <w:proofErr w:type="spellStart"/>
      <w:r w:rsidRPr="008256E9">
        <w:rPr>
          <w:rFonts w:ascii="Arial Narrow" w:hAnsi="Arial Narrow"/>
          <w:color w:val="404040" w:themeColor="text1" w:themeTint="BF"/>
        </w:rPr>
        <w:t>KrÚ</w:t>
      </w:r>
      <w:proofErr w:type="spellEnd"/>
      <w:r w:rsidRPr="008256E9">
        <w:rPr>
          <w:rFonts w:ascii="Arial Narrow" w:hAnsi="Arial Narrow"/>
          <w:color w:val="404040" w:themeColor="text1" w:themeTint="BF"/>
        </w:rPr>
        <w:t xml:space="preserve"> 57641/2014/OŽPZ/</w:t>
      </w:r>
      <w:proofErr w:type="spellStart"/>
      <w:r w:rsidRPr="008256E9">
        <w:rPr>
          <w:rFonts w:ascii="Arial Narrow" w:hAnsi="Arial Narrow"/>
          <w:color w:val="404040" w:themeColor="text1" w:themeTint="BF"/>
        </w:rPr>
        <w:t>Bo</w:t>
      </w:r>
      <w:proofErr w:type="spellEnd"/>
      <w:r w:rsidRPr="008256E9">
        <w:rPr>
          <w:rFonts w:ascii="Arial Narrow" w:hAnsi="Arial Narrow"/>
          <w:color w:val="404040" w:themeColor="text1" w:themeTint="BF"/>
        </w:rPr>
        <w:t xml:space="preserve">. </w:t>
      </w:r>
    </w:p>
    <w:p w:rsidR="00FD336B" w:rsidRPr="003B28DE" w:rsidRDefault="00FD336B" w:rsidP="00CC5344">
      <w:pPr>
        <w:autoSpaceDE w:val="0"/>
        <w:autoSpaceDN w:val="0"/>
        <w:adjustRightInd w:val="0"/>
        <w:ind w:left="709"/>
        <w:jc w:val="both"/>
        <w:rPr>
          <w:rFonts w:ascii="Arial Narrow" w:hAnsi="Arial Narrow" w:cs="Arial"/>
          <w:color w:val="000000"/>
        </w:rPr>
      </w:pPr>
      <w:r w:rsidRPr="003B28DE">
        <w:rPr>
          <w:rFonts w:ascii="Arial Narrow" w:hAnsi="Arial Narrow" w:cs="Arial"/>
          <w:b/>
          <w:color w:val="000000"/>
        </w:rPr>
        <w:t>Orgán státní správy lesů</w:t>
      </w:r>
      <w:r w:rsidRPr="003B28DE">
        <w:rPr>
          <w:rFonts w:ascii="Arial Narrow" w:hAnsi="Arial Narrow" w:cs="Arial"/>
          <w:color w:val="000000"/>
        </w:rPr>
        <w:t xml:space="preserve"> </w:t>
      </w:r>
      <w:r w:rsidRPr="00EC4616">
        <w:rPr>
          <w:rFonts w:ascii="Arial Narrow" w:hAnsi="Arial Narrow"/>
          <w:color w:val="404040" w:themeColor="text1" w:themeTint="BF"/>
        </w:rPr>
        <w:t>(zpracovatel Ing. Jana Klapková):</w:t>
      </w:r>
      <w:r w:rsidRPr="003B28DE">
        <w:rPr>
          <w:rFonts w:ascii="Arial Narrow" w:hAnsi="Arial Narrow" w:cs="Arial"/>
          <w:color w:val="000000"/>
        </w:rPr>
        <w:t xml:space="preserve"> </w:t>
      </w:r>
    </w:p>
    <w:p w:rsidR="00FD336B" w:rsidRPr="008256E9" w:rsidRDefault="00FD336B" w:rsidP="00CC5344">
      <w:pPr>
        <w:autoSpaceDE w:val="0"/>
        <w:autoSpaceDN w:val="0"/>
        <w:adjustRightInd w:val="0"/>
        <w:ind w:left="709"/>
        <w:jc w:val="both"/>
        <w:rPr>
          <w:rFonts w:ascii="Arial Narrow" w:hAnsi="Arial Narrow"/>
          <w:color w:val="404040" w:themeColor="text1" w:themeTint="BF"/>
        </w:rPr>
      </w:pPr>
      <w:r w:rsidRPr="008256E9">
        <w:rPr>
          <w:rFonts w:ascii="Arial Narrow" w:hAnsi="Arial Narrow"/>
          <w:color w:val="404040" w:themeColor="text1" w:themeTint="BF"/>
        </w:rPr>
        <w:t xml:space="preserve">Podle ustanovení § 48a odst. 2 písm. a) zákona č. 289/1995 Sb., o lesích a o změně a doplnění některých zákonů, ve znění pozdějších předpisů, nemáme jako orgán státní správy lesů Krajského úřadu Pardubického kraje k předloženému veřejnému projednání návrhu územního plánu </w:t>
      </w:r>
      <w:proofErr w:type="spellStart"/>
      <w:r w:rsidRPr="008256E9">
        <w:rPr>
          <w:rFonts w:ascii="Arial Narrow" w:hAnsi="Arial Narrow"/>
          <w:color w:val="404040" w:themeColor="text1" w:themeTint="BF"/>
        </w:rPr>
        <w:t>Trojovice</w:t>
      </w:r>
      <w:proofErr w:type="spellEnd"/>
      <w:r w:rsidRPr="008256E9">
        <w:rPr>
          <w:rFonts w:ascii="Arial Narrow" w:hAnsi="Arial Narrow"/>
          <w:color w:val="404040" w:themeColor="text1" w:themeTint="BF"/>
        </w:rPr>
        <w:t xml:space="preserve"> připomínky - dle textové části odůvodnění návrhu územního plánu v kap. 8. „Vyhodnocení předpokládaných důsledků navrhovaného řešení na zemědělský půdní fond a na pozemky určené k plnění funkce lesa“ je uvedeno, že pozemky určené k plnění funkcí lesa nejsou návrhem územního plánu dotčeny. </w:t>
      </w:r>
    </w:p>
    <w:p w:rsidR="00FD336B" w:rsidRPr="008256E9" w:rsidRDefault="00FD336B" w:rsidP="00CC5344">
      <w:pPr>
        <w:autoSpaceDE w:val="0"/>
        <w:autoSpaceDN w:val="0"/>
        <w:adjustRightInd w:val="0"/>
        <w:ind w:left="709"/>
        <w:jc w:val="both"/>
        <w:rPr>
          <w:rFonts w:ascii="Arial Narrow" w:hAnsi="Arial Narrow"/>
          <w:color w:val="404040" w:themeColor="text1" w:themeTint="BF"/>
        </w:rPr>
      </w:pPr>
      <w:r w:rsidRPr="008256E9">
        <w:rPr>
          <w:rFonts w:ascii="Arial Narrow" w:hAnsi="Arial Narrow"/>
          <w:color w:val="404040" w:themeColor="text1" w:themeTint="BF"/>
        </w:rPr>
        <w:t>Vyhodnocení stanoviska:</w:t>
      </w:r>
    </w:p>
    <w:p w:rsidR="00FD336B" w:rsidRPr="008256E9" w:rsidRDefault="00FD336B" w:rsidP="00CC5344">
      <w:pPr>
        <w:autoSpaceDE w:val="0"/>
        <w:autoSpaceDN w:val="0"/>
        <w:adjustRightInd w:val="0"/>
        <w:ind w:left="709"/>
        <w:jc w:val="both"/>
        <w:rPr>
          <w:rFonts w:ascii="Arial Narrow" w:hAnsi="Arial Narrow"/>
          <w:color w:val="404040" w:themeColor="text1" w:themeTint="BF"/>
        </w:rPr>
      </w:pPr>
      <w:r w:rsidRPr="008256E9">
        <w:rPr>
          <w:rFonts w:ascii="Arial Narrow" w:hAnsi="Arial Narrow"/>
          <w:color w:val="404040" w:themeColor="text1" w:themeTint="BF"/>
        </w:rPr>
        <w:t>Nebyly podány žádné připomínky a námitky vyžadující změnu dokumentace. Není shledán rozpor s chráněnými zájmy tohoto dotčeného orgánu.</w:t>
      </w:r>
    </w:p>
    <w:p w:rsidR="00FD336B" w:rsidRPr="00EC4616" w:rsidRDefault="00FD336B" w:rsidP="003B28DE">
      <w:pPr>
        <w:autoSpaceDE w:val="0"/>
        <w:autoSpaceDN w:val="0"/>
        <w:adjustRightInd w:val="0"/>
        <w:ind w:left="426"/>
        <w:jc w:val="both"/>
        <w:rPr>
          <w:rFonts w:ascii="Arial Narrow" w:hAnsi="Arial Narrow" w:cs="Arial"/>
          <w:sz w:val="16"/>
          <w:szCs w:val="16"/>
        </w:rPr>
      </w:pPr>
    </w:p>
    <w:p w:rsidR="00FD336B" w:rsidRPr="003B28DE" w:rsidRDefault="00FD336B" w:rsidP="00CC5344">
      <w:pPr>
        <w:widowControl w:val="0"/>
        <w:autoSpaceDE w:val="0"/>
        <w:autoSpaceDN w:val="0"/>
        <w:adjustRightInd w:val="0"/>
        <w:spacing w:line="240" w:lineRule="atLeast"/>
        <w:ind w:left="709" w:hanging="283"/>
        <w:rPr>
          <w:rFonts w:ascii="Arial Narrow" w:hAnsi="Arial Narrow" w:cs="Arial"/>
          <w:b/>
        </w:rPr>
      </w:pPr>
      <w:r w:rsidRPr="003B28DE">
        <w:rPr>
          <w:rFonts w:ascii="Arial Narrow" w:hAnsi="Arial Narrow" w:cs="Arial"/>
          <w:b/>
        </w:rPr>
        <w:t xml:space="preserve">11. </w:t>
      </w:r>
      <w:r w:rsidR="00CC5344">
        <w:rPr>
          <w:rFonts w:ascii="Arial Narrow" w:hAnsi="Arial Narrow" w:cs="Arial"/>
          <w:b/>
        </w:rPr>
        <w:tab/>
      </w:r>
      <w:r w:rsidRPr="003B28DE">
        <w:rPr>
          <w:rFonts w:ascii="Arial Narrow" w:hAnsi="Arial Narrow" w:cs="Arial"/>
          <w:b/>
        </w:rPr>
        <w:t>Městský úřad Chrudim - odbor životního prostředí</w:t>
      </w:r>
    </w:p>
    <w:p w:rsidR="00FD336B" w:rsidRPr="00EC4616" w:rsidRDefault="00CC5344" w:rsidP="00CC5344">
      <w:pPr>
        <w:widowControl w:val="0"/>
        <w:autoSpaceDE w:val="0"/>
        <w:autoSpaceDN w:val="0"/>
        <w:adjustRightInd w:val="0"/>
        <w:spacing w:line="240" w:lineRule="atLeast"/>
        <w:ind w:left="709" w:hanging="283"/>
        <w:rPr>
          <w:rFonts w:ascii="Arial Narrow" w:hAnsi="Arial Narrow"/>
          <w:color w:val="404040" w:themeColor="text1" w:themeTint="BF"/>
        </w:rPr>
      </w:pPr>
      <w:r>
        <w:rPr>
          <w:rFonts w:ascii="Arial Narrow" w:hAnsi="Arial Narrow"/>
          <w:color w:val="404040" w:themeColor="text1" w:themeTint="BF"/>
        </w:rPr>
        <w:tab/>
      </w:r>
      <w:r w:rsidR="00FD336B" w:rsidRPr="00EC4616">
        <w:rPr>
          <w:rFonts w:ascii="Arial Narrow" w:hAnsi="Arial Narrow"/>
          <w:color w:val="404040" w:themeColor="text1" w:themeTint="BF"/>
        </w:rPr>
        <w:t>Nevyjádřili se.</w:t>
      </w:r>
    </w:p>
    <w:p w:rsidR="00FD336B" w:rsidRPr="00EC4616" w:rsidRDefault="00CC5344" w:rsidP="00CC5344">
      <w:pPr>
        <w:autoSpaceDE w:val="0"/>
        <w:autoSpaceDN w:val="0"/>
        <w:adjustRightInd w:val="0"/>
        <w:ind w:left="709" w:hanging="283"/>
        <w:jc w:val="both"/>
        <w:rPr>
          <w:rFonts w:ascii="Arial Narrow" w:hAnsi="Arial Narrow"/>
          <w:color w:val="404040" w:themeColor="text1" w:themeTint="BF"/>
          <w:u w:val="single"/>
        </w:rPr>
      </w:pPr>
      <w:r>
        <w:rPr>
          <w:rFonts w:ascii="Arial Narrow" w:hAnsi="Arial Narrow"/>
          <w:color w:val="404040" w:themeColor="text1" w:themeTint="BF"/>
        </w:rPr>
        <w:tab/>
      </w:r>
      <w:r w:rsidR="00FD336B" w:rsidRPr="00EC4616">
        <w:rPr>
          <w:rFonts w:ascii="Arial Narrow" w:hAnsi="Arial Narrow"/>
          <w:color w:val="404040" w:themeColor="text1" w:themeTint="BF"/>
          <w:u w:val="single"/>
        </w:rPr>
        <w:t>Vyhodnocení:</w:t>
      </w:r>
    </w:p>
    <w:p w:rsidR="00FD336B" w:rsidRPr="00EC4616" w:rsidRDefault="00CC5344" w:rsidP="00CC5344">
      <w:pPr>
        <w:autoSpaceDE w:val="0"/>
        <w:autoSpaceDN w:val="0"/>
        <w:adjustRightInd w:val="0"/>
        <w:ind w:left="709" w:hanging="283"/>
        <w:jc w:val="both"/>
        <w:rPr>
          <w:rFonts w:ascii="Arial Narrow" w:hAnsi="Arial Narrow"/>
          <w:color w:val="404040" w:themeColor="text1" w:themeTint="BF"/>
        </w:rPr>
      </w:pPr>
      <w:r>
        <w:rPr>
          <w:rFonts w:ascii="Arial Narrow" w:hAnsi="Arial Narrow"/>
          <w:color w:val="404040" w:themeColor="text1" w:themeTint="BF"/>
        </w:rPr>
        <w:tab/>
      </w:r>
      <w:r w:rsidR="00FD336B" w:rsidRPr="00EC4616">
        <w:rPr>
          <w:rFonts w:ascii="Arial Narrow" w:hAnsi="Arial Narrow"/>
          <w:color w:val="404040" w:themeColor="text1" w:themeTint="BF"/>
        </w:rPr>
        <w:t>Nebyly podány žádné připomínky a námitky vyžadující změnu dokumentace. Není shledán rozpor s chráněnými zájmy tohoto dotčeného orgánu.</w:t>
      </w:r>
    </w:p>
    <w:p w:rsidR="00CC5344" w:rsidRPr="00CC5344" w:rsidRDefault="00CC5344" w:rsidP="00CC5344">
      <w:pPr>
        <w:widowControl w:val="0"/>
        <w:autoSpaceDE w:val="0"/>
        <w:autoSpaceDN w:val="0"/>
        <w:adjustRightInd w:val="0"/>
        <w:spacing w:line="240" w:lineRule="atLeast"/>
        <w:ind w:left="709" w:hanging="283"/>
        <w:rPr>
          <w:rFonts w:ascii="Arial Narrow" w:hAnsi="Arial Narrow" w:cs="Arial"/>
          <w:b/>
          <w:color w:val="000000"/>
          <w:sz w:val="16"/>
          <w:szCs w:val="16"/>
        </w:rPr>
      </w:pPr>
    </w:p>
    <w:p w:rsidR="00FD336B" w:rsidRPr="00EC4616" w:rsidRDefault="00FD336B" w:rsidP="00CC5344">
      <w:pPr>
        <w:widowControl w:val="0"/>
        <w:autoSpaceDE w:val="0"/>
        <w:autoSpaceDN w:val="0"/>
        <w:adjustRightInd w:val="0"/>
        <w:spacing w:line="240" w:lineRule="atLeast"/>
        <w:ind w:left="709" w:hanging="283"/>
        <w:rPr>
          <w:rFonts w:ascii="Arial Narrow" w:hAnsi="Arial Narrow" w:cs="Arial"/>
          <w:b/>
          <w:color w:val="000000"/>
        </w:rPr>
      </w:pPr>
      <w:r w:rsidRPr="00EC4616">
        <w:rPr>
          <w:rFonts w:ascii="Arial Narrow" w:hAnsi="Arial Narrow" w:cs="Arial"/>
          <w:b/>
          <w:color w:val="000000"/>
        </w:rPr>
        <w:t xml:space="preserve">12. </w:t>
      </w:r>
      <w:r w:rsidR="00CC5344">
        <w:rPr>
          <w:rFonts w:ascii="Arial Narrow" w:hAnsi="Arial Narrow" w:cs="Arial"/>
          <w:b/>
          <w:color w:val="000000"/>
        </w:rPr>
        <w:tab/>
      </w:r>
      <w:r w:rsidRPr="00EC4616">
        <w:rPr>
          <w:rFonts w:ascii="Arial Narrow" w:hAnsi="Arial Narrow" w:cs="Arial"/>
          <w:b/>
          <w:color w:val="000000"/>
        </w:rPr>
        <w:t>Ministerstvo dopravy, nábřeží Ludvíka Svobody 12/1222, 110 15 Praha 1</w:t>
      </w:r>
    </w:p>
    <w:p w:rsidR="00FD336B" w:rsidRPr="00EC4616" w:rsidRDefault="00CC5344" w:rsidP="00CC5344">
      <w:pPr>
        <w:widowControl w:val="0"/>
        <w:autoSpaceDE w:val="0"/>
        <w:autoSpaceDN w:val="0"/>
        <w:adjustRightInd w:val="0"/>
        <w:spacing w:line="240" w:lineRule="atLeast"/>
        <w:ind w:left="709" w:hanging="283"/>
        <w:rPr>
          <w:rFonts w:ascii="Arial Narrow" w:hAnsi="Arial Narrow"/>
          <w:color w:val="404040" w:themeColor="text1" w:themeTint="BF"/>
        </w:rPr>
      </w:pPr>
      <w:r>
        <w:rPr>
          <w:rFonts w:ascii="Arial Narrow" w:hAnsi="Arial Narrow"/>
          <w:color w:val="404040" w:themeColor="text1" w:themeTint="BF"/>
        </w:rPr>
        <w:tab/>
      </w:r>
      <w:r w:rsidR="00FD336B" w:rsidRPr="00EC4616">
        <w:rPr>
          <w:rFonts w:ascii="Arial Narrow" w:hAnsi="Arial Narrow"/>
          <w:color w:val="404040" w:themeColor="text1" w:themeTint="BF"/>
        </w:rPr>
        <w:t>Nevyjádřili se.</w:t>
      </w:r>
    </w:p>
    <w:p w:rsidR="00FD336B" w:rsidRPr="00EC4616" w:rsidRDefault="00CC5344" w:rsidP="00CC5344">
      <w:pPr>
        <w:widowControl w:val="0"/>
        <w:autoSpaceDE w:val="0"/>
        <w:autoSpaceDN w:val="0"/>
        <w:adjustRightInd w:val="0"/>
        <w:spacing w:line="240" w:lineRule="atLeast"/>
        <w:ind w:left="709" w:hanging="283"/>
        <w:rPr>
          <w:rFonts w:ascii="Arial Narrow" w:hAnsi="Arial Narrow"/>
          <w:color w:val="404040" w:themeColor="text1" w:themeTint="BF"/>
          <w:u w:val="single"/>
        </w:rPr>
      </w:pPr>
      <w:r>
        <w:rPr>
          <w:rFonts w:ascii="Arial Narrow" w:hAnsi="Arial Narrow"/>
          <w:color w:val="404040" w:themeColor="text1" w:themeTint="BF"/>
        </w:rPr>
        <w:tab/>
      </w:r>
      <w:r w:rsidR="00FD336B" w:rsidRPr="00EC4616">
        <w:rPr>
          <w:rFonts w:ascii="Arial Narrow" w:hAnsi="Arial Narrow"/>
          <w:color w:val="404040" w:themeColor="text1" w:themeTint="BF"/>
          <w:u w:val="single"/>
        </w:rPr>
        <w:t>Vyhodnocení:</w:t>
      </w:r>
    </w:p>
    <w:p w:rsidR="00FD336B" w:rsidRPr="00EC4616" w:rsidRDefault="00CC5344" w:rsidP="00CC5344">
      <w:pPr>
        <w:widowControl w:val="0"/>
        <w:autoSpaceDE w:val="0"/>
        <w:autoSpaceDN w:val="0"/>
        <w:adjustRightInd w:val="0"/>
        <w:spacing w:line="240" w:lineRule="atLeast"/>
        <w:ind w:left="709" w:hanging="283"/>
        <w:rPr>
          <w:rFonts w:ascii="Arial Narrow" w:hAnsi="Arial Narrow"/>
          <w:color w:val="404040" w:themeColor="text1" w:themeTint="BF"/>
        </w:rPr>
      </w:pPr>
      <w:r>
        <w:rPr>
          <w:rFonts w:ascii="Arial Narrow" w:hAnsi="Arial Narrow"/>
          <w:color w:val="404040" w:themeColor="text1" w:themeTint="BF"/>
        </w:rPr>
        <w:tab/>
      </w:r>
      <w:r w:rsidR="00FD336B" w:rsidRPr="00EC4616">
        <w:rPr>
          <w:rFonts w:ascii="Arial Narrow" w:hAnsi="Arial Narrow"/>
          <w:color w:val="404040" w:themeColor="text1" w:themeTint="BF"/>
        </w:rPr>
        <w:t>Nebyly podány žádné připomínky a námitky vyžadující změnu dokumentace. Není shledán rozpor s chráněnými zájmy tohoto dotčeného orgánu.</w:t>
      </w:r>
    </w:p>
    <w:p w:rsidR="00FD336B" w:rsidRDefault="00FD336B" w:rsidP="00EC4616">
      <w:pPr>
        <w:widowControl w:val="0"/>
        <w:autoSpaceDE w:val="0"/>
        <w:autoSpaceDN w:val="0"/>
        <w:adjustRightInd w:val="0"/>
        <w:spacing w:line="240" w:lineRule="atLeast"/>
        <w:ind w:left="426"/>
        <w:rPr>
          <w:rFonts w:ascii="Arial Narrow" w:hAnsi="Arial Narrow" w:cs="Arial"/>
          <w:b/>
          <w:color w:val="000000"/>
          <w:sz w:val="16"/>
          <w:szCs w:val="16"/>
        </w:rPr>
      </w:pPr>
    </w:p>
    <w:p w:rsidR="00EC4616" w:rsidRDefault="00EC4616" w:rsidP="00EC4616">
      <w:pPr>
        <w:widowControl w:val="0"/>
        <w:autoSpaceDE w:val="0"/>
        <w:autoSpaceDN w:val="0"/>
        <w:adjustRightInd w:val="0"/>
        <w:spacing w:line="240" w:lineRule="atLeast"/>
        <w:ind w:left="426"/>
        <w:rPr>
          <w:rFonts w:ascii="Arial Narrow" w:hAnsi="Arial Narrow" w:cs="Arial"/>
          <w:b/>
          <w:color w:val="000000"/>
          <w:sz w:val="16"/>
          <w:szCs w:val="16"/>
        </w:rPr>
      </w:pPr>
    </w:p>
    <w:p w:rsidR="00EC4616" w:rsidRDefault="00EC4616" w:rsidP="00EC4616">
      <w:pPr>
        <w:widowControl w:val="0"/>
        <w:autoSpaceDE w:val="0"/>
        <w:autoSpaceDN w:val="0"/>
        <w:adjustRightInd w:val="0"/>
        <w:spacing w:line="240" w:lineRule="atLeast"/>
        <w:ind w:left="426"/>
        <w:rPr>
          <w:rFonts w:ascii="Arial Narrow" w:hAnsi="Arial Narrow" w:cs="Arial"/>
          <w:b/>
          <w:color w:val="000000"/>
          <w:sz w:val="16"/>
          <w:szCs w:val="16"/>
        </w:rPr>
      </w:pPr>
    </w:p>
    <w:p w:rsidR="00CC5344" w:rsidRPr="00EC4616" w:rsidRDefault="00CC5344" w:rsidP="00EC4616">
      <w:pPr>
        <w:widowControl w:val="0"/>
        <w:autoSpaceDE w:val="0"/>
        <w:autoSpaceDN w:val="0"/>
        <w:adjustRightInd w:val="0"/>
        <w:spacing w:line="240" w:lineRule="atLeast"/>
        <w:ind w:left="426"/>
        <w:rPr>
          <w:rFonts w:ascii="Arial Narrow" w:hAnsi="Arial Narrow" w:cs="Arial"/>
          <w:b/>
          <w:color w:val="000000"/>
          <w:sz w:val="16"/>
          <w:szCs w:val="16"/>
        </w:rPr>
      </w:pPr>
    </w:p>
    <w:p w:rsidR="00FD336B" w:rsidRPr="00EC4616" w:rsidRDefault="00FD336B" w:rsidP="00CC5344">
      <w:pPr>
        <w:widowControl w:val="0"/>
        <w:autoSpaceDE w:val="0"/>
        <w:autoSpaceDN w:val="0"/>
        <w:adjustRightInd w:val="0"/>
        <w:spacing w:line="240" w:lineRule="atLeast"/>
        <w:ind w:left="709" w:hanging="283"/>
        <w:rPr>
          <w:rFonts w:ascii="Arial Narrow" w:hAnsi="Arial Narrow" w:cs="Arial"/>
          <w:b/>
        </w:rPr>
      </w:pPr>
      <w:r w:rsidRPr="00EC4616">
        <w:rPr>
          <w:rFonts w:ascii="Arial Narrow" w:hAnsi="Arial Narrow" w:cs="Arial"/>
          <w:b/>
        </w:rPr>
        <w:t xml:space="preserve">13. </w:t>
      </w:r>
      <w:r w:rsidR="00CC5344">
        <w:rPr>
          <w:rFonts w:ascii="Arial Narrow" w:hAnsi="Arial Narrow" w:cs="Arial"/>
          <w:b/>
        </w:rPr>
        <w:tab/>
      </w:r>
      <w:r w:rsidRPr="00EC4616">
        <w:rPr>
          <w:rFonts w:ascii="Arial Narrow" w:hAnsi="Arial Narrow" w:cs="Arial"/>
          <w:b/>
        </w:rPr>
        <w:t>Městský úřad Chrudim  - OŠK, oddělení ochrany památek</w:t>
      </w:r>
    </w:p>
    <w:p w:rsidR="00FD336B" w:rsidRPr="00EC4616" w:rsidRDefault="00CC5344" w:rsidP="00CC5344">
      <w:pPr>
        <w:widowControl w:val="0"/>
        <w:autoSpaceDE w:val="0"/>
        <w:autoSpaceDN w:val="0"/>
        <w:adjustRightInd w:val="0"/>
        <w:spacing w:line="240" w:lineRule="atLeast"/>
        <w:ind w:left="709" w:hanging="283"/>
        <w:rPr>
          <w:rFonts w:ascii="Arial Narrow" w:hAnsi="Arial Narrow"/>
          <w:color w:val="404040" w:themeColor="text1" w:themeTint="BF"/>
        </w:rPr>
      </w:pPr>
      <w:r>
        <w:rPr>
          <w:rFonts w:ascii="Arial Narrow" w:hAnsi="Arial Narrow"/>
          <w:color w:val="404040" w:themeColor="text1" w:themeTint="BF"/>
        </w:rPr>
        <w:tab/>
      </w:r>
      <w:r w:rsidR="00FD336B" w:rsidRPr="00EC4616">
        <w:rPr>
          <w:rFonts w:ascii="Arial Narrow" w:hAnsi="Arial Narrow"/>
          <w:color w:val="404040" w:themeColor="text1" w:themeTint="BF"/>
        </w:rPr>
        <w:t>Nevyjádřili se.</w:t>
      </w:r>
    </w:p>
    <w:p w:rsidR="00FD336B" w:rsidRPr="00EC4616" w:rsidRDefault="00CC5344" w:rsidP="00CC5344">
      <w:pPr>
        <w:widowControl w:val="0"/>
        <w:autoSpaceDE w:val="0"/>
        <w:autoSpaceDN w:val="0"/>
        <w:adjustRightInd w:val="0"/>
        <w:spacing w:line="240" w:lineRule="atLeast"/>
        <w:ind w:left="709" w:hanging="283"/>
        <w:rPr>
          <w:rFonts w:ascii="Arial Narrow" w:hAnsi="Arial Narrow"/>
          <w:color w:val="404040" w:themeColor="text1" w:themeTint="BF"/>
          <w:u w:val="single"/>
        </w:rPr>
      </w:pPr>
      <w:r>
        <w:rPr>
          <w:rFonts w:ascii="Arial Narrow" w:hAnsi="Arial Narrow"/>
          <w:color w:val="404040" w:themeColor="text1" w:themeTint="BF"/>
        </w:rPr>
        <w:tab/>
      </w:r>
      <w:r w:rsidR="00FD336B" w:rsidRPr="00EC4616">
        <w:rPr>
          <w:rFonts w:ascii="Arial Narrow" w:hAnsi="Arial Narrow"/>
          <w:color w:val="404040" w:themeColor="text1" w:themeTint="BF"/>
          <w:u w:val="single"/>
        </w:rPr>
        <w:t>Vyhodnocení:</w:t>
      </w:r>
    </w:p>
    <w:p w:rsidR="00FD336B" w:rsidRPr="00EC4616" w:rsidRDefault="00CC5344" w:rsidP="00CC5344">
      <w:pPr>
        <w:autoSpaceDE w:val="0"/>
        <w:autoSpaceDN w:val="0"/>
        <w:adjustRightInd w:val="0"/>
        <w:ind w:left="709" w:hanging="283"/>
        <w:jc w:val="both"/>
        <w:rPr>
          <w:rFonts w:ascii="Arial Narrow" w:hAnsi="Arial Narrow"/>
          <w:color w:val="404040" w:themeColor="text1" w:themeTint="BF"/>
        </w:rPr>
      </w:pPr>
      <w:r>
        <w:rPr>
          <w:rFonts w:ascii="Arial Narrow" w:hAnsi="Arial Narrow"/>
          <w:color w:val="404040" w:themeColor="text1" w:themeTint="BF"/>
        </w:rPr>
        <w:tab/>
      </w:r>
      <w:r w:rsidR="00FD336B" w:rsidRPr="00EC4616">
        <w:rPr>
          <w:rFonts w:ascii="Arial Narrow" w:hAnsi="Arial Narrow"/>
          <w:color w:val="404040" w:themeColor="text1" w:themeTint="BF"/>
        </w:rPr>
        <w:t>Nebyly podány žádné připomínky a námitky vyžadující změnu dokumentace. Není shledán rozpor s chráněnými zájmy tohoto dotčeného orgánu.</w:t>
      </w:r>
    </w:p>
    <w:p w:rsidR="00FD336B" w:rsidRPr="00FE7203" w:rsidRDefault="00FD336B" w:rsidP="00EC4616">
      <w:pPr>
        <w:widowControl w:val="0"/>
        <w:autoSpaceDE w:val="0"/>
        <w:autoSpaceDN w:val="0"/>
        <w:adjustRightInd w:val="0"/>
        <w:spacing w:line="240" w:lineRule="atLeast"/>
        <w:ind w:left="426"/>
        <w:rPr>
          <w:rFonts w:ascii="Arial Narrow" w:hAnsi="Arial Narrow" w:cs="Arial"/>
          <w:b/>
          <w:sz w:val="16"/>
          <w:szCs w:val="16"/>
        </w:rPr>
      </w:pPr>
    </w:p>
    <w:p w:rsidR="00FD336B" w:rsidRPr="00EC4616" w:rsidRDefault="00FD336B" w:rsidP="00CC5344">
      <w:pPr>
        <w:widowControl w:val="0"/>
        <w:autoSpaceDE w:val="0"/>
        <w:autoSpaceDN w:val="0"/>
        <w:adjustRightInd w:val="0"/>
        <w:spacing w:line="240" w:lineRule="atLeast"/>
        <w:ind w:left="709" w:hanging="283"/>
        <w:rPr>
          <w:rFonts w:ascii="Arial Narrow" w:hAnsi="Arial Narrow" w:cs="Arial"/>
          <w:b/>
        </w:rPr>
      </w:pPr>
      <w:r w:rsidRPr="00EC4616">
        <w:rPr>
          <w:rFonts w:ascii="Arial Narrow" w:hAnsi="Arial Narrow" w:cs="Arial"/>
          <w:b/>
        </w:rPr>
        <w:t xml:space="preserve">14. </w:t>
      </w:r>
      <w:r w:rsidR="00CC5344">
        <w:rPr>
          <w:rFonts w:ascii="Arial Narrow" w:hAnsi="Arial Narrow" w:cs="Arial"/>
          <w:b/>
        </w:rPr>
        <w:tab/>
      </w:r>
      <w:r w:rsidRPr="00EC4616">
        <w:rPr>
          <w:rFonts w:ascii="Arial Narrow" w:hAnsi="Arial Narrow" w:cs="Arial"/>
          <w:b/>
        </w:rPr>
        <w:t>MO ČR, Agentura hospodaření s nemovitým majetkem, Teplého 1899/C, 530 59 Pardubice</w:t>
      </w:r>
    </w:p>
    <w:p w:rsidR="00FD336B" w:rsidRPr="00EC4616" w:rsidRDefault="00CC5344" w:rsidP="00CC5344">
      <w:pPr>
        <w:widowControl w:val="0"/>
        <w:autoSpaceDE w:val="0"/>
        <w:autoSpaceDN w:val="0"/>
        <w:adjustRightInd w:val="0"/>
        <w:spacing w:line="240" w:lineRule="atLeast"/>
        <w:ind w:left="709" w:hanging="283"/>
        <w:rPr>
          <w:rFonts w:ascii="Arial Narrow" w:hAnsi="Arial Narrow"/>
          <w:color w:val="404040" w:themeColor="text1" w:themeTint="BF"/>
        </w:rPr>
      </w:pPr>
      <w:r>
        <w:rPr>
          <w:rFonts w:ascii="Arial Narrow" w:hAnsi="Arial Narrow"/>
          <w:color w:val="404040" w:themeColor="text1" w:themeTint="BF"/>
        </w:rPr>
        <w:tab/>
      </w:r>
      <w:r w:rsidR="00FD336B" w:rsidRPr="00EC4616">
        <w:rPr>
          <w:rFonts w:ascii="Arial Narrow" w:hAnsi="Arial Narrow"/>
          <w:color w:val="404040" w:themeColor="text1" w:themeTint="BF"/>
        </w:rPr>
        <w:t>Nevyjádřili se.</w:t>
      </w:r>
    </w:p>
    <w:p w:rsidR="00FD336B" w:rsidRPr="00EC4616" w:rsidRDefault="00CC5344" w:rsidP="00CC5344">
      <w:pPr>
        <w:widowControl w:val="0"/>
        <w:autoSpaceDE w:val="0"/>
        <w:autoSpaceDN w:val="0"/>
        <w:adjustRightInd w:val="0"/>
        <w:spacing w:line="240" w:lineRule="atLeast"/>
        <w:ind w:left="709" w:hanging="283"/>
        <w:rPr>
          <w:rFonts w:ascii="Arial Narrow" w:hAnsi="Arial Narrow"/>
          <w:color w:val="404040" w:themeColor="text1" w:themeTint="BF"/>
        </w:rPr>
      </w:pPr>
      <w:r>
        <w:rPr>
          <w:rFonts w:ascii="Arial Narrow" w:hAnsi="Arial Narrow"/>
          <w:color w:val="404040" w:themeColor="text1" w:themeTint="BF"/>
        </w:rPr>
        <w:tab/>
      </w:r>
      <w:r w:rsidR="00FD336B" w:rsidRPr="00EC4616">
        <w:rPr>
          <w:rFonts w:ascii="Arial Narrow" w:hAnsi="Arial Narrow"/>
          <w:color w:val="404040" w:themeColor="text1" w:themeTint="BF"/>
        </w:rPr>
        <w:t>Vyhodnocení:</w:t>
      </w:r>
    </w:p>
    <w:p w:rsidR="00FD336B" w:rsidRPr="00EC4616" w:rsidRDefault="00CC5344" w:rsidP="00CC5344">
      <w:pPr>
        <w:widowControl w:val="0"/>
        <w:autoSpaceDE w:val="0"/>
        <w:autoSpaceDN w:val="0"/>
        <w:adjustRightInd w:val="0"/>
        <w:spacing w:line="240" w:lineRule="atLeast"/>
        <w:ind w:left="709" w:hanging="283"/>
        <w:rPr>
          <w:rFonts w:ascii="Arial Narrow" w:hAnsi="Arial Narrow"/>
          <w:color w:val="404040" w:themeColor="text1" w:themeTint="BF"/>
        </w:rPr>
      </w:pPr>
      <w:r>
        <w:rPr>
          <w:rFonts w:ascii="Arial Narrow" w:hAnsi="Arial Narrow"/>
          <w:color w:val="404040" w:themeColor="text1" w:themeTint="BF"/>
        </w:rPr>
        <w:tab/>
      </w:r>
      <w:r w:rsidR="00FD336B" w:rsidRPr="00EC4616">
        <w:rPr>
          <w:rFonts w:ascii="Arial Narrow" w:hAnsi="Arial Narrow"/>
          <w:color w:val="404040" w:themeColor="text1" w:themeTint="BF"/>
        </w:rPr>
        <w:t>Nebyly podány žádné připomínky a námitky vyžadující změnu dokumentace. Není shledán rozpor s chráněnými zájmy tohoto dotčeného orgánu.</w:t>
      </w:r>
    </w:p>
    <w:p w:rsidR="00FD336B" w:rsidRPr="00FE7203" w:rsidRDefault="00FD336B" w:rsidP="00CC5344">
      <w:pPr>
        <w:widowControl w:val="0"/>
        <w:autoSpaceDE w:val="0"/>
        <w:autoSpaceDN w:val="0"/>
        <w:adjustRightInd w:val="0"/>
        <w:spacing w:line="240" w:lineRule="atLeast"/>
        <w:ind w:left="709" w:hanging="283"/>
        <w:rPr>
          <w:rFonts w:ascii="Arial Narrow" w:hAnsi="Arial Narrow" w:cs="Arial"/>
          <w:sz w:val="16"/>
          <w:szCs w:val="16"/>
        </w:rPr>
      </w:pPr>
    </w:p>
    <w:p w:rsidR="00FD336B" w:rsidRPr="00EC4616" w:rsidRDefault="00FD336B" w:rsidP="00CC5344">
      <w:pPr>
        <w:widowControl w:val="0"/>
        <w:autoSpaceDE w:val="0"/>
        <w:autoSpaceDN w:val="0"/>
        <w:adjustRightInd w:val="0"/>
        <w:spacing w:line="240" w:lineRule="atLeast"/>
        <w:ind w:left="709" w:hanging="283"/>
        <w:rPr>
          <w:rFonts w:ascii="Arial Narrow" w:hAnsi="Arial Narrow" w:cs="Arial"/>
          <w:b/>
        </w:rPr>
      </w:pPr>
      <w:r w:rsidRPr="00EC4616">
        <w:rPr>
          <w:rFonts w:ascii="Arial Narrow" w:hAnsi="Arial Narrow" w:cs="Arial"/>
          <w:b/>
        </w:rPr>
        <w:t>15.</w:t>
      </w:r>
      <w:r w:rsidR="00CC5344">
        <w:rPr>
          <w:rFonts w:ascii="Arial Narrow" w:hAnsi="Arial Narrow" w:cs="Arial"/>
          <w:b/>
        </w:rPr>
        <w:tab/>
      </w:r>
      <w:r w:rsidRPr="00EC4616">
        <w:rPr>
          <w:rFonts w:ascii="Arial Narrow" w:hAnsi="Arial Narrow" w:cs="Arial"/>
          <w:b/>
        </w:rPr>
        <w:t xml:space="preserve"> Ministerstvo vnitra</w:t>
      </w:r>
    </w:p>
    <w:p w:rsidR="00FD336B" w:rsidRPr="00EC4616" w:rsidRDefault="00CC5344" w:rsidP="00CC5344">
      <w:pPr>
        <w:widowControl w:val="0"/>
        <w:autoSpaceDE w:val="0"/>
        <w:autoSpaceDN w:val="0"/>
        <w:adjustRightInd w:val="0"/>
        <w:spacing w:line="240" w:lineRule="atLeast"/>
        <w:ind w:left="709" w:hanging="283"/>
        <w:rPr>
          <w:rFonts w:ascii="Arial Narrow" w:hAnsi="Arial Narrow"/>
          <w:color w:val="404040" w:themeColor="text1" w:themeTint="BF"/>
        </w:rPr>
      </w:pPr>
      <w:r>
        <w:rPr>
          <w:rFonts w:ascii="Arial Narrow" w:hAnsi="Arial Narrow"/>
          <w:color w:val="404040" w:themeColor="text1" w:themeTint="BF"/>
        </w:rPr>
        <w:tab/>
      </w:r>
      <w:r w:rsidR="00FD336B" w:rsidRPr="00EC4616">
        <w:rPr>
          <w:rFonts w:ascii="Arial Narrow" w:hAnsi="Arial Narrow"/>
          <w:color w:val="404040" w:themeColor="text1" w:themeTint="BF"/>
        </w:rPr>
        <w:t>Nevyjádřili se.</w:t>
      </w:r>
    </w:p>
    <w:p w:rsidR="00FD336B" w:rsidRPr="00EC4616" w:rsidRDefault="00CC5344" w:rsidP="00CC5344">
      <w:pPr>
        <w:widowControl w:val="0"/>
        <w:autoSpaceDE w:val="0"/>
        <w:autoSpaceDN w:val="0"/>
        <w:adjustRightInd w:val="0"/>
        <w:spacing w:line="240" w:lineRule="atLeast"/>
        <w:ind w:left="709" w:hanging="283"/>
        <w:rPr>
          <w:rFonts w:ascii="Arial Narrow" w:hAnsi="Arial Narrow"/>
          <w:color w:val="404040" w:themeColor="text1" w:themeTint="BF"/>
          <w:u w:val="single"/>
        </w:rPr>
      </w:pPr>
      <w:r>
        <w:rPr>
          <w:rFonts w:ascii="Arial Narrow" w:hAnsi="Arial Narrow"/>
          <w:color w:val="404040" w:themeColor="text1" w:themeTint="BF"/>
        </w:rPr>
        <w:tab/>
      </w:r>
      <w:r w:rsidR="00FD336B" w:rsidRPr="00EC4616">
        <w:rPr>
          <w:rFonts w:ascii="Arial Narrow" w:hAnsi="Arial Narrow"/>
          <w:color w:val="404040" w:themeColor="text1" w:themeTint="BF"/>
          <w:u w:val="single"/>
        </w:rPr>
        <w:t>Vyhodnocení:</w:t>
      </w:r>
    </w:p>
    <w:p w:rsidR="00FD336B" w:rsidRPr="00EC4616" w:rsidRDefault="00CC5344" w:rsidP="00CC5344">
      <w:pPr>
        <w:widowControl w:val="0"/>
        <w:autoSpaceDE w:val="0"/>
        <w:autoSpaceDN w:val="0"/>
        <w:adjustRightInd w:val="0"/>
        <w:spacing w:line="240" w:lineRule="atLeast"/>
        <w:ind w:left="709" w:hanging="283"/>
        <w:rPr>
          <w:rFonts w:ascii="Arial Narrow" w:hAnsi="Arial Narrow"/>
          <w:color w:val="404040" w:themeColor="text1" w:themeTint="BF"/>
        </w:rPr>
      </w:pPr>
      <w:r>
        <w:rPr>
          <w:rFonts w:ascii="Arial Narrow" w:hAnsi="Arial Narrow"/>
          <w:color w:val="404040" w:themeColor="text1" w:themeTint="BF"/>
        </w:rPr>
        <w:tab/>
      </w:r>
      <w:r w:rsidR="00FD336B" w:rsidRPr="00EC4616">
        <w:rPr>
          <w:rFonts w:ascii="Arial Narrow" w:hAnsi="Arial Narrow"/>
          <w:color w:val="404040" w:themeColor="text1" w:themeTint="BF"/>
        </w:rPr>
        <w:t>Nebyly podány žádné připomínky a námitky vyžadující změnu dokumentace. Není shledán rozpor s chráněnými zájmy tohoto dotčeného orgánu.</w:t>
      </w:r>
    </w:p>
    <w:p w:rsidR="00FD336B" w:rsidRPr="00FE7203" w:rsidRDefault="00FD336B" w:rsidP="00EC4616">
      <w:pPr>
        <w:widowControl w:val="0"/>
        <w:autoSpaceDE w:val="0"/>
        <w:autoSpaceDN w:val="0"/>
        <w:adjustRightInd w:val="0"/>
        <w:spacing w:line="240" w:lineRule="atLeast"/>
        <w:ind w:left="426"/>
        <w:rPr>
          <w:rFonts w:ascii="Arial Narrow" w:hAnsi="Arial Narrow" w:cs="Arial"/>
          <w:sz w:val="16"/>
          <w:szCs w:val="16"/>
        </w:rPr>
      </w:pPr>
    </w:p>
    <w:p w:rsidR="00FD336B" w:rsidRPr="00EC4616" w:rsidRDefault="00FD336B" w:rsidP="00EC4616">
      <w:pPr>
        <w:ind w:left="426"/>
        <w:jc w:val="both"/>
        <w:rPr>
          <w:rFonts w:ascii="Arial Narrow" w:hAnsi="Arial Narrow" w:cs="Arial"/>
        </w:rPr>
      </w:pPr>
      <w:r w:rsidRPr="00EC4616">
        <w:rPr>
          <w:rFonts w:ascii="Arial Narrow" w:hAnsi="Arial Narrow" w:cs="Arial"/>
        </w:rPr>
        <w:t>ORGÁNY ÚZEMNÍHO PLÁNOVÁNÍ SOUSEDNÍCH ÚZEMNÍCH OBVODŮ (SOUSEDNÍ OBCE), OBEC PRO KTEROU JE ÚP POŘIZOVÁN  A KRAJSKÝ ÚŘAD, POŘIZOVATEL</w:t>
      </w:r>
    </w:p>
    <w:p w:rsidR="00FD336B" w:rsidRPr="00FE7203" w:rsidRDefault="00FD336B" w:rsidP="00EC4616">
      <w:pPr>
        <w:widowControl w:val="0"/>
        <w:autoSpaceDE w:val="0"/>
        <w:autoSpaceDN w:val="0"/>
        <w:adjustRightInd w:val="0"/>
        <w:spacing w:line="240" w:lineRule="atLeast"/>
        <w:ind w:left="426"/>
        <w:rPr>
          <w:rFonts w:ascii="Arial Narrow" w:hAnsi="Arial Narrow" w:cs="Arial"/>
          <w:b/>
          <w:sz w:val="16"/>
          <w:szCs w:val="16"/>
        </w:rPr>
      </w:pPr>
    </w:p>
    <w:p w:rsidR="00FD336B" w:rsidRPr="00EC4616" w:rsidRDefault="00FD336B" w:rsidP="00CE0A87">
      <w:pPr>
        <w:autoSpaceDE w:val="0"/>
        <w:autoSpaceDN w:val="0"/>
        <w:adjustRightInd w:val="0"/>
        <w:ind w:left="709" w:hanging="283"/>
        <w:jc w:val="both"/>
        <w:rPr>
          <w:rFonts w:ascii="Arial Narrow" w:hAnsi="Arial Narrow" w:cs="Arial"/>
          <w:b/>
          <w:color w:val="000000"/>
        </w:rPr>
      </w:pPr>
      <w:r w:rsidRPr="00EC4616">
        <w:rPr>
          <w:rFonts w:ascii="Arial Narrow" w:hAnsi="Arial Narrow" w:cs="Arial"/>
          <w:b/>
          <w:color w:val="000000"/>
        </w:rPr>
        <w:t xml:space="preserve">1. </w:t>
      </w:r>
      <w:r w:rsidR="00CE0A87">
        <w:rPr>
          <w:rFonts w:ascii="Arial Narrow" w:hAnsi="Arial Narrow" w:cs="Arial"/>
          <w:b/>
          <w:color w:val="000000"/>
        </w:rPr>
        <w:tab/>
      </w:r>
      <w:r w:rsidRPr="00EC4616">
        <w:rPr>
          <w:rFonts w:ascii="Arial Narrow" w:hAnsi="Arial Narrow" w:cs="Arial"/>
          <w:b/>
          <w:color w:val="000000"/>
        </w:rPr>
        <w:t xml:space="preserve">Obec </w:t>
      </w:r>
      <w:proofErr w:type="spellStart"/>
      <w:r w:rsidRPr="00EC4616">
        <w:rPr>
          <w:rFonts w:ascii="Arial Narrow" w:hAnsi="Arial Narrow" w:cs="Arial"/>
          <w:b/>
          <w:color w:val="000000"/>
        </w:rPr>
        <w:t>Řestoky</w:t>
      </w:r>
      <w:proofErr w:type="spellEnd"/>
    </w:p>
    <w:p w:rsidR="00FD336B" w:rsidRPr="00FE7203" w:rsidRDefault="00CE0A87" w:rsidP="00CE0A87">
      <w:pPr>
        <w:autoSpaceDE w:val="0"/>
        <w:autoSpaceDN w:val="0"/>
        <w:adjustRightInd w:val="0"/>
        <w:ind w:left="709" w:hanging="283"/>
        <w:jc w:val="both"/>
        <w:rPr>
          <w:rFonts w:ascii="Arial Narrow" w:hAnsi="Arial Narrow"/>
          <w:color w:val="404040" w:themeColor="text1" w:themeTint="BF"/>
        </w:rPr>
      </w:pPr>
      <w:r>
        <w:rPr>
          <w:rFonts w:ascii="Arial Narrow" w:hAnsi="Arial Narrow"/>
          <w:color w:val="404040" w:themeColor="text1" w:themeTint="BF"/>
        </w:rPr>
        <w:tab/>
      </w:r>
      <w:r w:rsidR="00FD336B" w:rsidRPr="00FE7203">
        <w:rPr>
          <w:rFonts w:ascii="Arial Narrow" w:hAnsi="Arial Narrow"/>
          <w:color w:val="404040" w:themeColor="text1" w:themeTint="BF"/>
        </w:rPr>
        <w:t>Nevyjádřili se.</w:t>
      </w:r>
    </w:p>
    <w:p w:rsidR="00FD336B" w:rsidRPr="00FE7203" w:rsidRDefault="00FD336B" w:rsidP="00CE0A87">
      <w:pPr>
        <w:autoSpaceDE w:val="0"/>
        <w:autoSpaceDN w:val="0"/>
        <w:adjustRightInd w:val="0"/>
        <w:ind w:left="709"/>
        <w:jc w:val="both"/>
        <w:rPr>
          <w:rFonts w:ascii="Arial Narrow" w:hAnsi="Arial Narrow"/>
          <w:color w:val="404040" w:themeColor="text1" w:themeTint="BF"/>
          <w:u w:val="single"/>
        </w:rPr>
      </w:pPr>
      <w:r w:rsidRPr="00FE7203">
        <w:rPr>
          <w:rFonts w:ascii="Arial Narrow" w:hAnsi="Arial Narrow"/>
          <w:color w:val="404040" w:themeColor="text1" w:themeTint="BF"/>
          <w:u w:val="single"/>
        </w:rPr>
        <w:t>Vyhodnocení:</w:t>
      </w:r>
    </w:p>
    <w:p w:rsidR="00FD336B" w:rsidRPr="00FE7203" w:rsidRDefault="00CE0A87" w:rsidP="00CE0A87">
      <w:pPr>
        <w:autoSpaceDE w:val="0"/>
        <w:autoSpaceDN w:val="0"/>
        <w:adjustRightInd w:val="0"/>
        <w:ind w:left="709" w:hanging="283"/>
        <w:jc w:val="both"/>
        <w:rPr>
          <w:rFonts w:ascii="Arial Narrow" w:hAnsi="Arial Narrow"/>
          <w:color w:val="404040" w:themeColor="text1" w:themeTint="BF"/>
        </w:rPr>
      </w:pPr>
      <w:r>
        <w:rPr>
          <w:rFonts w:ascii="Arial Narrow" w:hAnsi="Arial Narrow"/>
          <w:color w:val="404040" w:themeColor="text1" w:themeTint="BF"/>
        </w:rPr>
        <w:tab/>
      </w:r>
      <w:r w:rsidR="00FD336B" w:rsidRPr="00FE7203">
        <w:rPr>
          <w:rFonts w:ascii="Arial Narrow" w:hAnsi="Arial Narrow"/>
          <w:color w:val="404040" w:themeColor="text1" w:themeTint="BF"/>
        </w:rPr>
        <w:t>Nebyly podány žádné připomínky a námitky vyžadující změnu dokumentace. Není shledán rozpor s navazujícím územím předmětné obce.</w:t>
      </w:r>
    </w:p>
    <w:p w:rsidR="00FD336B" w:rsidRPr="00FE7203" w:rsidRDefault="00FD336B" w:rsidP="00EC4616">
      <w:pPr>
        <w:autoSpaceDE w:val="0"/>
        <w:autoSpaceDN w:val="0"/>
        <w:adjustRightInd w:val="0"/>
        <w:ind w:left="426"/>
        <w:jc w:val="both"/>
        <w:rPr>
          <w:rFonts w:ascii="Arial Narrow" w:hAnsi="Arial Narrow" w:cs="Arial"/>
          <w:color w:val="000000"/>
          <w:sz w:val="16"/>
          <w:szCs w:val="16"/>
        </w:rPr>
      </w:pPr>
    </w:p>
    <w:p w:rsidR="00FD336B" w:rsidRPr="00EC4616" w:rsidRDefault="00FD336B" w:rsidP="00CE0A87">
      <w:pPr>
        <w:autoSpaceDE w:val="0"/>
        <w:autoSpaceDN w:val="0"/>
        <w:adjustRightInd w:val="0"/>
        <w:ind w:left="709" w:hanging="283"/>
        <w:jc w:val="both"/>
        <w:rPr>
          <w:rFonts w:ascii="Arial Narrow" w:hAnsi="Arial Narrow" w:cs="Arial"/>
          <w:b/>
          <w:bCs/>
          <w:color w:val="000000"/>
        </w:rPr>
      </w:pPr>
      <w:r w:rsidRPr="00EC4616">
        <w:rPr>
          <w:rFonts w:ascii="Arial Narrow" w:hAnsi="Arial Narrow" w:cs="Arial"/>
          <w:b/>
          <w:color w:val="000000"/>
        </w:rPr>
        <w:t xml:space="preserve">2. </w:t>
      </w:r>
      <w:r w:rsidR="00CE0A87">
        <w:rPr>
          <w:rFonts w:ascii="Arial Narrow" w:hAnsi="Arial Narrow" w:cs="Arial"/>
          <w:b/>
          <w:color w:val="000000"/>
        </w:rPr>
        <w:tab/>
      </w:r>
      <w:r w:rsidRPr="00EC4616">
        <w:rPr>
          <w:rFonts w:ascii="Arial Narrow" w:hAnsi="Arial Narrow" w:cs="Arial"/>
          <w:b/>
          <w:color w:val="000000"/>
        </w:rPr>
        <w:t xml:space="preserve">Obec </w:t>
      </w:r>
      <w:proofErr w:type="spellStart"/>
      <w:r w:rsidRPr="00EC4616">
        <w:rPr>
          <w:rFonts w:ascii="Arial Narrow" w:hAnsi="Arial Narrow" w:cs="Arial"/>
          <w:b/>
          <w:color w:val="000000"/>
        </w:rPr>
        <w:t>Trojovice</w:t>
      </w:r>
      <w:proofErr w:type="spellEnd"/>
    </w:p>
    <w:p w:rsidR="00FD336B" w:rsidRPr="00FE7203" w:rsidRDefault="00CE0A87" w:rsidP="00CE0A87">
      <w:pPr>
        <w:autoSpaceDE w:val="0"/>
        <w:autoSpaceDN w:val="0"/>
        <w:adjustRightInd w:val="0"/>
        <w:ind w:left="709" w:hanging="283"/>
        <w:jc w:val="both"/>
        <w:rPr>
          <w:rFonts w:ascii="Arial Narrow" w:hAnsi="Arial Narrow"/>
          <w:color w:val="404040" w:themeColor="text1" w:themeTint="BF"/>
        </w:rPr>
      </w:pPr>
      <w:r>
        <w:rPr>
          <w:rFonts w:ascii="Arial Narrow" w:hAnsi="Arial Narrow"/>
          <w:color w:val="404040" w:themeColor="text1" w:themeTint="BF"/>
        </w:rPr>
        <w:tab/>
      </w:r>
      <w:r w:rsidR="00FD336B" w:rsidRPr="00FE7203">
        <w:rPr>
          <w:rFonts w:ascii="Arial Narrow" w:hAnsi="Arial Narrow"/>
          <w:color w:val="404040" w:themeColor="text1" w:themeTint="BF"/>
        </w:rPr>
        <w:t>Nevyjádřili se.</w:t>
      </w:r>
    </w:p>
    <w:p w:rsidR="00FD336B" w:rsidRPr="00FE7203" w:rsidRDefault="00CE0A87" w:rsidP="00CE0A87">
      <w:pPr>
        <w:autoSpaceDE w:val="0"/>
        <w:autoSpaceDN w:val="0"/>
        <w:adjustRightInd w:val="0"/>
        <w:ind w:left="709" w:hanging="283"/>
        <w:jc w:val="both"/>
        <w:rPr>
          <w:rFonts w:ascii="Arial Narrow" w:hAnsi="Arial Narrow"/>
          <w:color w:val="404040" w:themeColor="text1" w:themeTint="BF"/>
          <w:u w:val="single"/>
        </w:rPr>
      </w:pPr>
      <w:r>
        <w:rPr>
          <w:rFonts w:ascii="Arial Narrow" w:hAnsi="Arial Narrow"/>
          <w:color w:val="404040" w:themeColor="text1" w:themeTint="BF"/>
        </w:rPr>
        <w:tab/>
      </w:r>
      <w:r w:rsidR="00FD336B" w:rsidRPr="00FE7203">
        <w:rPr>
          <w:rFonts w:ascii="Arial Narrow" w:hAnsi="Arial Narrow"/>
          <w:color w:val="404040" w:themeColor="text1" w:themeTint="BF"/>
          <w:u w:val="single"/>
        </w:rPr>
        <w:t>Vyhodnocení:</w:t>
      </w:r>
    </w:p>
    <w:p w:rsidR="00FD336B" w:rsidRPr="00FE7203" w:rsidRDefault="00CE0A87" w:rsidP="00CE0A87">
      <w:pPr>
        <w:autoSpaceDE w:val="0"/>
        <w:autoSpaceDN w:val="0"/>
        <w:adjustRightInd w:val="0"/>
        <w:ind w:left="709" w:hanging="283"/>
        <w:jc w:val="both"/>
        <w:rPr>
          <w:rFonts w:ascii="Arial Narrow" w:hAnsi="Arial Narrow"/>
          <w:color w:val="404040" w:themeColor="text1" w:themeTint="BF"/>
        </w:rPr>
      </w:pPr>
      <w:r>
        <w:rPr>
          <w:rFonts w:ascii="Arial Narrow" w:hAnsi="Arial Narrow"/>
          <w:color w:val="404040" w:themeColor="text1" w:themeTint="BF"/>
        </w:rPr>
        <w:tab/>
      </w:r>
      <w:r w:rsidR="00FD336B" w:rsidRPr="00FE7203">
        <w:rPr>
          <w:rFonts w:ascii="Arial Narrow" w:hAnsi="Arial Narrow"/>
          <w:color w:val="404040" w:themeColor="text1" w:themeTint="BF"/>
        </w:rPr>
        <w:t xml:space="preserve">Nebyly podány žádné připomínky a námitky vyžadující změnu dokumentace. </w:t>
      </w:r>
    </w:p>
    <w:p w:rsidR="00FD336B" w:rsidRPr="00FE7203" w:rsidRDefault="00FD336B" w:rsidP="00EC4616">
      <w:pPr>
        <w:autoSpaceDE w:val="0"/>
        <w:autoSpaceDN w:val="0"/>
        <w:adjustRightInd w:val="0"/>
        <w:ind w:left="426"/>
        <w:jc w:val="both"/>
        <w:rPr>
          <w:rFonts w:ascii="Arial Narrow" w:hAnsi="Arial Narrow" w:cs="Arial"/>
          <w:color w:val="000000"/>
          <w:sz w:val="16"/>
          <w:szCs w:val="16"/>
        </w:rPr>
      </w:pPr>
    </w:p>
    <w:p w:rsidR="00FD336B" w:rsidRPr="00EC4616" w:rsidRDefault="00FD336B" w:rsidP="00CE0A87">
      <w:pPr>
        <w:autoSpaceDE w:val="0"/>
        <w:autoSpaceDN w:val="0"/>
        <w:adjustRightInd w:val="0"/>
        <w:ind w:left="709" w:hanging="283"/>
        <w:jc w:val="both"/>
        <w:rPr>
          <w:rFonts w:ascii="Arial Narrow" w:hAnsi="Arial Narrow" w:cs="Arial"/>
          <w:b/>
          <w:color w:val="000000"/>
        </w:rPr>
      </w:pPr>
      <w:r w:rsidRPr="00EC4616">
        <w:rPr>
          <w:rFonts w:ascii="Arial Narrow" w:hAnsi="Arial Narrow" w:cs="Arial"/>
          <w:b/>
          <w:color w:val="000000"/>
        </w:rPr>
        <w:t xml:space="preserve">3. </w:t>
      </w:r>
      <w:r w:rsidR="00CE0A87">
        <w:rPr>
          <w:rFonts w:ascii="Arial Narrow" w:hAnsi="Arial Narrow" w:cs="Arial"/>
          <w:b/>
          <w:color w:val="000000"/>
        </w:rPr>
        <w:tab/>
      </w:r>
      <w:r w:rsidRPr="00EC4616">
        <w:rPr>
          <w:rFonts w:ascii="Arial Narrow" w:hAnsi="Arial Narrow" w:cs="Arial"/>
          <w:b/>
          <w:color w:val="000000"/>
        </w:rPr>
        <w:t xml:space="preserve">Obec </w:t>
      </w:r>
      <w:proofErr w:type="spellStart"/>
      <w:r w:rsidRPr="00EC4616">
        <w:rPr>
          <w:rFonts w:ascii="Arial Narrow" w:hAnsi="Arial Narrow" w:cs="Arial"/>
          <w:b/>
          <w:color w:val="000000"/>
        </w:rPr>
        <w:t>Zájezdec</w:t>
      </w:r>
      <w:proofErr w:type="spellEnd"/>
    </w:p>
    <w:p w:rsidR="00FD336B" w:rsidRPr="00FE7203" w:rsidRDefault="00CE0A87" w:rsidP="00CE0A87">
      <w:pPr>
        <w:autoSpaceDE w:val="0"/>
        <w:autoSpaceDN w:val="0"/>
        <w:adjustRightInd w:val="0"/>
        <w:ind w:left="709" w:hanging="283"/>
        <w:jc w:val="both"/>
        <w:rPr>
          <w:rFonts w:ascii="Arial Narrow" w:hAnsi="Arial Narrow"/>
          <w:color w:val="404040" w:themeColor="text1" w:themeTint="BF"/>
        </w:rPr>
      </w:pPr>
      <w:r>
        <w:rPr>
          <w:rFonts w:ascii="Arial Narrow" w:hAnsi="Arial Narrow"/>
          <w:color w:val="404040" w:themeColor="text1" w:themeTint="BF"/>
        </w:rPr>
        <w:tab/>
      </w:r>
      <w:r w:rsidR="00FD336B" w:rsidRPr="00FE7203">
        <w:rPr>
          <w:rFonts w:ascii="Arial Narrow" w:hAnsi="Arial Narrow"/>
          <w:color w:val="404040" w:themeColor="text1" w:themeTint="BF"/>
        </w:rPr>
        <w:t>Nevyjádřili se.</w:t>
      </w:r>
    </w:p>
    <w:p w:rsidR="00FD336B" w:rsidRPr="00FE7203" w:rsidRDefault="00CE0A87" w:rsidP="00CE0A87">
      <w:pPr>
        <w:autoSpaceDE w:val="0"/>
        <w:autoSpaceDN w:val="0"/>
        <w:adjustRightInd w:val="0"/>
        <w:ind w:left="709" w:hanging="283"/>
        <w:jc w:val="both"/>
        <w:rPr>
          <w:rFonts w:ascii="Arial Narrow" w:hAnsi="Arial Narrow"/>
          <w:color w:val="404040" w:themeColor="text1" w:themeTint="BF"/>
          <w:u w:val="single"/>
        </w:rPr>
      </w:pPr>
      <w:r>
        <w:rPr>
          <w:rFonts w:ascii="Arial Narrow" w:hAnsi="Arial Narrow"/>
          <w:color w:val="404040" w:themeColor="text1" w:themeTint="BF"/>
        </w:rPr>
        <w:tab/>
      </w:r>
      <w:r w:rsidR="00FD336B" w:rsidRPr="00FE7203">
        <w:rPr>
          <w:rFonts w:ascii="Arial Narrow" w:hAnsi="Arial Narrow"/>
          <w:color w:val="404040" w:themeColor="text1" w:themeTint="BF"/>
          <w:u w:val="single"/>
        </w:rPr>
        <w:t>Vyhodnocení:</w:t>
      </w:r>
    </w:p>
    <w:p w:rsidR="00FD336B" w:rsidRPr="00FE7203" w:rsidRDefault="00CE0A87" w:rsidP="00CE0A87">
      <w:pPr>
        <w:autoSpaceDE w:val="0"/>
        <w:autoSpaceDN w:val="0"/>
        <w:adjustRightInd w:val="0"/>
        <w:ind w:left="709" w:hanging="283"/>
        <w:jc w:val="both"/>
        <w:rPr>
          <w:rFonts w:ascii="Arial Narrow" w:hAnsi="Arial Narrow"/>
          <w:color w:val="404040" w:themeColor="text1" w:themeTint="BF"/>
        </w:rPr>
      </w:pPr>
      <w:r>
        <w:rPr>
          <w:rFonts w:ascii="Arial Narrow" w:hAnsi="Arial Narrow"/>
          <w:color w:val="404040" w:themeColor="text1" w:themeTint="BF"/>
        </w:rPr>
        <w:tab/>
      </w:r>
      <w:r w:rsidR="00FD336B" w:rsidRPr="00FE7203">
        <w:rPr>
          <w:rFonts w:ascii="Arial Narrow" w:hAnsi="Arial Narrow"/>
          <w:color w:val="404040" w:themeColor="text1" w:themeTint="BF"/>
        </w:rPr>
        <w:t>Nebyly podány žádné připomínky a námitky vyžadující změnu dokumentace. Není shledán rozpor s navazujícím územím předmětné obce.</w:t>
      </w:r>
    </w:p>
    <w:p w:rsidR="00FD336B" w:rsidRPr="00FE7203" w:rsidRDefault="00FD336B" w:rsidP="00EC4616">
      <w:pPr>
        <w:autoSpaceDE w:val="0"/>
        <w:autoSpaceDN w:val="0"/>
        <w:adjustRightInd w:val="0"/>
        <w:ind w:left="426"/>
        <w:jc w:val="both"/>
        <w:rPr>
          <w:rFonts w:ascii="Arial Narrow" w:hAnsi="Arial Narrow" w:cs="Arial"/>
          <w:color w:val="000000"/>
          <w:sz w:val="16"/>
          <w:szCs w:val="16"/>
        </w:rPr>
      </w:pPr>
    </w:p>
    <w:p w:rsidR="00FD336B" w:rsidRPr="00EC4616" w:rsidRDefault="00FD336B" w:rsidP="00ED2B01">
      <w:pPr>
        <w:autoSpaceDE w:val="0"/>
        <w:autoSpaceDN w:val="0"/>
        <w:adjustRightInd w:val="0"/>
        <w:ind w:left="709" w:hanging="283"/>
        <w:jc w:val="both"/>
        <w:rPr>
          <w:rFonts w:ascii="Arial Narrow" w:hAnsi="Arial Narrow" w:cs="Arial"/>
          <w:b/>
          <w:color w:val="000000"/>
        </w:rPr>
      </w:pPr>
      <w:r w:rsidRPr="00EC4616">
        <w:rPr>
          <w:rFonts w:ascii="Arial Narrow" w:hAnsi="Arial Narrow" w:cs="Arial"/>
          <w:b/>
          <w:color w:val="000000"/>
        </w:rPr>
        <w:t xml:space="preserve">4. </w:t>
      </w:r>
      <w:r w:rsidR="00ED2B01">
        <w:rPr>
          <w:rFonts w:ascii="Arial Narrow" w:hAnsi="Arial Narrow" w:cs="Arial"/>
          <w:b/>
          <w:color w:val="000000"/>
        </w:rPr>
        <w:tab/>
      </w:r>
      <w:r w:rsidRPr="00EC4616">
        <w:rPr>
          <w:rFonts w:ascii="Arial Narrow" w:hAnsi="Arial Narrow" w:cs="Arial"/>
          <w:b/>
          <w:color w:val="000000"/>
        </w:rPr>
        <w:t xml:space="preserve">Obec </w:t>
      </w:r>
      <w:proofErr w:type="spellStart"/>
      <w:r w:rsidRPr="00EC4616">
        <w:rPr>
          <w:rFonts w:ascii="Arial Narrow" w:hAnsi="Arial Narrow" w:cs="Arial"/>
          <w:b/>
          <w:color w:val="000000"/>
        </w:rPr>
        <w:t>Honbice</w:t>
      </w:r>
      <w:proofErr w:type="spellEnd"/>
    </w:p>
    <w:p w:rsidR="00FD336B" w:rsidRPr="00FE7203" w:rsidRDefault="00ED2B01" w:rsidP="00ED2B01">
      <w:pPr>
        <w:autoSpaceDE w:val="0"/>
        <w:autoSpaceDN w:val="0"/>
        <w:adjustRightInd w:val="0"/>
        <w:ind w:left="709" w:hanging="283"/>
        <w:jc w:val="both"/>
        <w:rPr>
          <w:rFonts w:ascii="Arial Narrow" w:hAnsi="Arial Narrow"/>
          <w:color w:val="404040" w:themeColor="text1" w:themeTint="BF"/>
        </w:rPr>
      </w:pPr>
      <w:r>
        <w:rPr>
          <w:rFonts w:ascii="Arial Narrow" w:hAnsi="Arial Narrow"/>
          <w:color w:val="404040" w:themeColor="text1" w:themeTint="BF"/>
        </w:rPr>
        <w:tab/>
      </w:r>
      <w:r w:rsidR="00FD336B" w:rsidRPr="00FE7203">
        <w:rPr>
          <w:rFonts w:ascii="Arial Narrow" w:hAnsi="Arial Narrow"/>
          <w:color w:val="404040" w:themeColor="text1" w:themeTint="BF"/>
        </w:rPr>
        <w:t>Nevyjádřili se.</w:t>
      </w:r>
    </w:p>
    <w:p w:rsidR="00FD336B" w:rsidRPr="00FE7203" w:rsidRDefault="00ED2B01" w:rsidP="00ED2B01">
      <w:pPr>
        <w:autoSpaceDE w:val="0"/>
        <w:autoSpaceDN w:val="0"/>
        <w:adjustRightInd w:val="0"/>
        <w:ind w:left="709" w:hanging="283"/>
        <w:jc w:val="both"/>
        <w:rPr>
          <w:rFonts w:ascii="Arial Narrow" w:hAnsi="Arial Narrow"/>
          <w:color w:val="404040" w:themeColor="text1" w:themeTint="BF"/>
          <w:u w:val="single"/>
        </w:rPr>
      </w:pPr>
      <w:r>
        <w:rPr>
          <w:rFonts w:ascii="Arial Narrow" w:hAnsi="Arial Narrow"/>
          <w:color w:val="404040" w:themeColor="text1" w:themeTint="BF"/>
        </w:rPr>
        <w:tab/>
      </w:r>
      <w:r w:rsidR="00FD336B" w:rsidRPr="00FE7203">
        <w:rPr>
          <w:rFonts w:ascii="Arial Narrow" w:hAnsi="Arial Narrow"/>
          <w:color w:val="404040" w:themeColor="text1" w:themeTint="BF"/>
          <w:u w:val="single"/>
        </w:rPr>
        <w:t>Vyhodnocení:</w:t>
      </w:r>
    </w:p>
    <w:p w:rsidR="00FD336B" w:rsidRPr="00FE7203" w:rsidRDefault="00ED2B01" w:rsidP="00ED2B01">
      <w:pPr>
        <w:autoSpaceDE w:val="0"/>
        <w:autoSpaceDN w:val="0"/>
        <w:adjustRightInd w:val="0"/>
        <w:ind w:left="709" w:hanging="283"/>
        <w:jc w:val="both"/>
        <w:rPr>
          <w:rFonts w:ascii="Arial Narrow" w:hAnsi="Arial Narrow"/>
          <w:color w:val="404040" w:themeColor="text1" w:themeTint="BF"/>
        </w:rPr>
      </w:pPr>
      <w:r>
        <w:rPr>
          <w:rFonts w:ascii="Arial Narrow" w:hAnsi="Arial Narrow"/>
          <w:color w:val="404040" w:themeColor="text1" w:themeTint="BF"/>
        </w:rPr>
        <w:tab/>
      </w:r>
      <w:r w:rsidR="00FD336B" w:rsidRPr="00FE7203">
        <w:rPr>
          <w:rFonts w:ascii="Arial Narrow" w:hAnsi="Arial Narrow"/>
          <w:color w:val="404040" w:themeColor="text1" w:themeTint="BF"/>
        </w:rPr>
        <w:t>Nebyly podány žádné připomínky a námitky vyžadující změnu dokumentace. Není shledán rozpor s navazujícím územím předmětné obce.</w:t>
      </w:r>
    </w:p>
    <w:p w:rsidR="00FD336B" w:rsidRPr="00FE7203" w:rsidRDefault="00FD336B" w:rsidP="00EC4616">
      <w:pPr>
        <w:autoSpaceDE w:val="0"/>
        <w:autoSpaceDN w:val="0"/>
        <w:adjustRightInd w:val="0"/>
        <w:ind w:left="426"/>
        <w:jc w:val="both"/>
        <w:rPr>
          <w:rFonts w:ascii="Arial Narrow" w:hAnsi="Arial Narrow" w:cs="Arial"/>
          <w:color w:val="000000"/>
          <w:sz w:val="16"/>
          <w:szCs w:val="16"/>
        </w:rPr>
      </w:pPr>
    </w:p>
    <w:p w:rsidR="00FD336B" w:rsidRPr="00EC4616" w:rsidRDefault="00FD336B" w:rsidP="00ED2B01">
      <w:pPr>
        <w:autoSpaceDE w:val="0"/>
        <w:autoSpaceDN w:val="0"/>
        <w:adjustRightInd w:val="0"/>
        <w:ind w:left="709" w:hanging="283"/>
        <w:jc w:val="both"/>
        <w:rPr>
          <w:rFonts w:ascii="Arial Narrow" w:hAnsi="Arial Narrow" w:cs="Arial"/>
          <w:b/>
          <w:color w:val="000000"/>
        </w:rPr>
      </w:pPr>
      <w:r w:rsidRPr="00EC4616">
        <w:rPr>
          <w:rFonts w:ascii="Arial Narrow" w:hAnsi="Arial Narrow" w:cs="Arial"/>
          <w:b/>
          <w:color w:val="000000"/>
        </w:rPr>
        <w:t xml:space="preserve">5. </w:t>
      </w:r>
      <w:r w:rsidR="00ED2B01">
        <w:rPr>
          <w:rFonts w:ascii="Arial Narrow" w:hAnsi="Arial Narrow" w:cs="Arial"/>
          <w:b/>
          <w:color w:val="000000"/>
        </w:rPr>
        <w:tab/>
      </w:r>
      <w:r w:rsidRPr="00EC4616">
        <w:rPr>
          <w:rFonts w:ascii="Arial Narrow" w:hAnsi="Arial Narrow" w:cs="Arial"/>
          <w:b/>
          <w:color w:val="000000"/>
        </w:rPr>
        <w:t xml:space="preserve">Obec </w:t>
      </w:r>
      <w:proofErr w:type="spellStart"/>
      <w:r w:rsidRPr="00EC4616">
        <w:rPr>
          <w:rFonts w:ascii="Arial Narrow" w:hAnsi="Arial Narrow" w:cs="Arial"/>
          <w:b/>
          <w:color w:val="000000"/>
        </w:rPr>
        <w:t>Nabočany</w:t>
      </w:r>
      <w:proofErr w:type="spellEnd"/>
    </w:p>
    <w:p w:rsidR="00FD336B" w:rsidRPr="00FE7203" w:rsidRDefault="00ED2B01" w:rsidP="00ED2B01">
      <w:pPr>
        <w:autoSpaceDE w:val="0"/>
        <w:autoSpaceDN w:val="0"/>
        <w:adjustRightInd w:val="0"/>
        <w:ind w:left="709" w:hanging="283"/>
        <w:jc w:val="both"/>
        <w:rPr>
          <w:rFonts w:ascii="Arial Narrow" w:hAnsi="Arial Narrow"/>
          <w:color w:val="404040" w:themeColor="text1" w:themeTint="BF"/>
        </w:rPr>
      </w:pPr>
      <w:r>
        <w:rPr>
          <w:rFonts w:ascii="Arial Narrow" w:hAnsi="Arial Narrow"/>
          <w:color w:val="404040" w:themeColor="text1" w:themeTint="BF"/>
        </w:rPr>
        <w:tab/>
      </w:r>
      <w:r w:rsidR="00FD336B" w:rsidRPr="00FE7203">
        <w:rPr>
          <w:rFonts w:ascii="Arial Narrow" w:hAnsi="Arial Narrow"/>
          <w:color w:val="404040" w:themeColor="text1" w:themeTint="BF"/>
        </w:rPr>
        <w:t>Nevyjádřili se.</w:t>
      </w:r>
    </w:p>
    <w:p w:rsidR="00FD336B" w:rsidRPr="00FE7203" w:rsidRDefault="00ED2B01" w:rsidP="00ED2B01">
      <w:pPr>
        <w:autoSpaceDE w:val="0"/>
        <w:autoSpaceDN w:val="0"/>
        <w:adjustRightInd w:val="0"/>
        <w:ind w:left="709" w:hanging="283"/>
        <w:jc w:val="both"/>
        <w:rPr>
          <w:rFonts w:ascii="Arial Narrow" w:hAnsi="Arial Narrow"/>
          <w:color w:val="404040" w:themeColor="text1" w:themeTint="BF"/>
          <w:u w:val="single"/>
        </w:rPr>
      </w:pPr>
      <w:r>
        <w:rPr>
          <w:rFonts w:ascii="Arial Narrow" w:hAnsi="Arial Narrow"/>
          <w:color w:val="404040" w:themeColor="text1" w:themeTint="BF"/>
        </w:rPr>
        <w:tab/>
      </w:r>
      <w:r w:rsidR="00FD336B" w:rsidRPr="00FE7203">
        <w:rPr>
          <w:rFonts w:ascii="Arial Narrow" w:hAnsi="Arial Narrow"/>
          <w:color w:val="404040" w:themeColor="text1" w:themeTint="BF"/>
          <w:u w:val="single"/>
        </w:rPr>
        <w:t>Vyhodnocení:</w:t>
      </w:r>
    </w:p>
    <w:p w:rsidR="00ED2B01" w:rsidRPr="00ED2B01" w:rsidRDefault="00ED2B01" w:rsidP="00ED2B01">
      <w:pPr>
        <w:autoSpaceDE w:val="0"/>
        <w:autoSpaceDN w:val="0"/>
        <w:adjustRightInd w:val="0"/>
        <w:ind w:left="709" w:hanging="283"/>
        <w:jc w:val="both"/>
        <w:rPr>
          <w:rFonts w:ascii="Arial Narrow" w:hAnsi="Arial Narrow"/>
          <w:color w:val="404040" w:themeColor="text1" w:themeTint="BF"/>
        </w:rPr>
      </w:pPr>
      <w:r>
        <w:rPr>
          <w:rFonts w:ascii="Arial Narrow" w:hAnsi="Arial Narrow"/>
          <w:color w:val="404040" w:themeColor="text1" w:themeTint="BF"/>
        </w:rPr>
        <w:tab/>
      </w:r>
      <w:r w:rsidR="00FD336B" w:rsidRPr="00FE7203">
        <w:rPr>
          <w:rFonts w:ascii="Arial Narrow" w:hAnsi="Arial Narrow"/>
          <w:color w:val="404040" w:themeColor="text1" w:themeTint="BF"/>
        </w:rPr>
        <w:t>Nebyly podány žádné připomínky a námitky vyžadující změnu dokumentace. Není shledán rozpor s navazujícím územím předmětné obce.</w:t>
      </w:r>
    </w:p>
    <w:p w:rsidR="00ED2B01" w:rsidRPr="00FE7203" w:rsidRDefault="00ED2B01" w:rsidP="00EC4616">
      <w:pPr>
        <w:autoSpaceDE w:val="0"/>
        <w:autoSpaceDN w:val="0"/>
        <w:adjustRightInd w:val="0"/>
        <w:ind w:left="426"/>
        <w:jc w:val="both"/>
        <w:rPr>
          <w:rFonts w:ascii="Arial Narrow" w:hAnsi="Arial Narrow" w:cs="Arial"/>
          <w:color w:val="000000"/>
          <w:sz w:val="16"/>
          <w:szCs w:val="16"/>
        </w:rPr>
      </w:pPr>
    </w:p>
    <w:p w:rsidR="00FD336B" w:rsidRPr="00EC4616" w:rsidRDefault="00FE7203" w:rsidP="00ED2B01">
      <w:pPr>
        <w:autoSpaceDE w:val="0"/>
        <w:autoSpaceDN w:val="0"/>
        <w:adjustRightInd w:val="0"/>
        <w:ind w:left="709" w:hanging="283"/>
        <w:jc w:val="both"/>
        <w:rPr>
          <w:rFonts w:ascii="Arial Narrow" w:hAnsi="Arial Narrow" w:cs="Arial"/>
          <w:b/>
          <w:color w:val="000000"/>
        </w:rPr>
      </w:pPr>
      <w:r>
        <w:rPr>
          <w:rFonts w:ascii="Arial Narrow" w:hAnsi="Arial Narrow" w:cs="Arial"/>
          <w:b/>
          <w:color w:val="000000"/>
        </w:rPr>
        <w:t xml:space="preserve">6. </w:t>
      </w:r>
      <w:r w:rsidR="00ED2B01">
        <w:rPr>
          <w:rFonts w:ascii="Arial Narrow" w:hAnsi="Arial Narrow" w:cs="Arial"/>
          <w:b/>
          <w:color w:val="000000"/>
        </w:rPr>
        <w:tab/>
      </w:r>
      <w:r>
        <w:rPr>
          <w:rFonts w:ascii="Arial Narrow" w:hAnsi="Arial Narrow" w:cs="Arial"/>
          <w:b/>
          <w:color w:val="000000"/>
        </w:rPr>
        <w:t>M</w:t>
      </w:r>
      <w:r w:rsidR="00FD336B" w:rsidRPr="00EC4616">
        <w:rPr>
          <w:rFonts w:ascii="Arial Narrow" w:hAnsi="Arial Narrow" w:cs="Arial"/>
          <w:b/>
          <w:color w:val="000000"/>
        </w:rPr>
        <w:t>ěsto Hrochův Týnec</w:t>
      </w:r>
    </w:p>
    <w:p w:rsidR="00FD336B" w:rsidRPr="00FE7203" w:rsidRDefault="00ED2B01" w:rsidP="00ED2B01">
      <w:pPr>
        <w:autoSpaceDE w:val="0"/>
        <w:autoSpaceDN w:val="0"/>
        <w:adjustRightInd w:val="0"/>
        <w:ind w:left="709" w:hanging="283"/>
        <w:jc w:val="both"/>
        <w:rPr>
          <w:rFonts w:ascii="Arial Narrow" w:hAnsi="Arial Narrow"/>
          <w:color w:val="404040" w:themeColor="text1" w:themeTint="BF"/>
        </w:rPr>
      </w:pPr>
      <w:r>
        <w:rPr>
          <w:rFonts w:ascii="Arial Narrow" w:hAnsi="Arial Narrow"/>
          <w:color w:val="404040" w:themeColor="text1" w:themeTint="BF"/>
        </w:rPr>
        <w:tab/>
      </w:r>
      <w:r w:rsidR="00FD336B" w:rsidRPr="00FE7203">
        <w:rPr>
          <w:rFonts w:ascii="Arial Narrow" w:hAnsi="Arial Narrow"/>
          <w:color w:val="404040" w:themeColor="text1" w:themeTint="BF"/>
        </w:rPr>
        <w:t>Nevyjádřili se.</w:t>
      </w:r>
    </w:p>
    <w:p w:rsidR="00FD336B" w:rsidRPr="00FE7203" w:rsidRDefault="00ED2B01" w:rsidP="00ED2B01">
      <w:pPr>
        <w:autoSpaceDE w:val="0"/>
        <w:autoSpaceDN w:val="0"/>
        <w:adjustRightInd w:val="0"/>
        <w:ind w:left="709" w:hanging="283"/>
        <w:jc w:val="both"/>
        <w:rPr>
          <w:rFonts w:ascii="Arial Narrow" w:hAnsi="Arial Narrow"/>
          <w:color w:val="404040" w:themeColor="text1" w:themeTint="BF"/>
          <w:u w:val="single"/>
        </w:rPr>
      </w:pPr>
      <w:r>
        <w:rPr>
          <w:rFonts w:ascii="Arial Narrow" w:hAnsi="Arial Narrow"/>
          <w:color w:val="404040" w:themeColor="text1" w:themeTint="BF"/>
        </w:rPr>
        <w:tab/>
      </w:r>
      <w:r w:rsidR="00FD336B" w:rsidRPr="00FE7203">
        <w:rPr>
          <w:rFonts w:ascii="Arial Narrow" w:hAnsi="Arial Narrow"/>
          <w:color w:val="404040" w:themeColor="text1" w:themeTint="BF"/>
          <w:u w:val="single"/>
        </w:rPr>
        <w:t>Vyhodnocení:</w:t>
      </w:r>
    </w:p>
    <w:p w:rsidR="00FD336B" w:rsidRPr="00FE7203" w:rsidRDefault="00ED2B01" w:rsidP="00ED2B01">
      <w:pPr>
        <w:autoSpaceDE w:val="0"/>
        <w:autoSpaceDN w:val="0"/>
        <w:adjustRightInd w:val="0"/>
        <w:ind w:left="709" w:hanging="283"/>
        <w:jc w:val="both"/>
        <w:rPr>
          <w:rFonts w:ascii="Arial Narrow" w:hAnsi="Arial Narrow"/>
          <w:color w:val="404040" w:themeColor="text1" w:themeTint="BF"/>
        </w:rPr>
      </w:pPr>
      <w:r>
        <w:rPr>
          <w:rFonts w:ascii="Arial Narrow" w:hAnsi="Arial Narrow"/>
          <w:color w:val="404040" w:themeColor="text1" w:themeTint="BF"/>
        </w:rPr>
        <w:tab/>
      </w:r>
      <w:r w:rsidR="00FD336B" w:rsidRPr="00FE7203">
        <w:rPr>
          <w:rFonts w:ascii="Arial Narrow" w:hAnsi="Arial Narrow"/>
          <w:color w:val="404040" w:themeColor="text1" w:themeTint="BF"/>
        </w:rPr>
        <w:t>Nebyly podány žádné připomínky a námitky vyžadující změnu dokumentace. Není shledán rozpor s navazujícím územím předmětné obce.</w:t>
      </w:r>
    </w:p>
    <w:p w:rsidR="00EC4616" w:rsidRDefault="00EC4616" w:rsidP="00EC4616">
      <w:pPr>
        <w:autoSpaceDE w:val="0"/>
        <w:autoSpaceDN w:val="0"/>
        <w:adjustRightInd w:val="0"/>
        <w:ind w:left="426"/>
        <w:jc w:val="both"/>
        <w:rPr>
          <w:rFonts w:ascii="Arial Narrow" w:hAnsi="Arial Narrow" w:cs="Arial"/>
          <w:color w:val="000000"/>
          <w:highlight w:val="green"/>
        </w:rPr>
      </w:pPr>
    </w:p>
    <w:p w:rsidR="00FE7203" w:rsidRDefault="00FE7203" w:rsidP="00EC4616">
      <w:pPr>
        <w:autoSpaceDE w:val="0"/>
        <w:autoSpaceDN w:val="0"/>
        <w:adjustRightInd w:val="0"/>
        <w:ind w:left="426"/>
        <w:jc w:val="both"/>
        <w:rPr>
          <w:rFonts w:ascii="Arial Narrow" w:hAnsi="Arial Narrow" w:cs="Arial"/>
          <w:color w:val="000000"/>
          <w:highlight w:val="green"/>
        </w:rPr>
      </w:pPr>
    </w:p>
    <w:p w:rsidR="00EC4616" w:rsidRPr="00EC4616" w:rsidRDefault="00EC4616" w:rsidP="00EC4616">
      <w:pPr>
        <w:autoSpaceDE w:val="0"/>
        <w:autoSpaceDN w:val="0"/>
        <w:adjustRightInd w:val="0"/>
        <w:ind w:left="426"/>
        <w:jc w:val="both"/>
        <w:rPr>
          <w:rFonts w:ascii="Arial Narrow" w:hAnsi="Arial Narrow" w:cs="Arial"/>
          <w:color w:val="000000"/>
          <w:highlight w:val="green"/>
        </w:rPr>
      </w:pPr>
    </w:p>
    <w:p w:rsidR="00FD336B" w:rsidRPr="00EC4616" w:rsidRDefault="00FD336B" w:rsidP="00EC4616">
      <w:pPr>
        <w:widowControl w:val="0"/>
        <w:tabs>
          <w:tab w:val="left" w:pos="11169"/>
        </w:tabs>
        <w:autoSpaceDE w:val="0"/>
        <w:autoSpaceDN w:val="0"/>
        <w:adjustRightInd w:val="0"/>
        <w:spacing w:line="240" w:lineRule="atLeast"/>
        <w:ind w:left="426"/>
        <w:jc w:val="both"/>
        <w:rPr>
          <w:rFonts w:ascii="Arial Narrow" w:hAnsi="Arial Narrow" w:cs="Arial"/>
          <w:b/>
          <w:highlight w:val="green"/>
        </w:rPr>
      </w:pPr>
    </w:p>
    <w:p w:rsidR="00FD336B" w:rsidRPr="00FE7203" w:rsidRDefault="00FD336B" w:rsidP="00ED2B01">
      <w:pPr>
        <w:widowControl w:val="0"/>
        <w:autoSpaceDE w:val="0"/>
        <w:autoSpaceDN w:val="0"/>
        <w:adjustRightInd w:val="0"/>
        <w:spacing w:line="240" w:lineRule="atLeast"/>
        <w:ind w:left="709" w:hanging="283"/>
        <w:rPr>
          <w:rFonts w:ascii="Arial Narrow" w:hAnsi="Arial Narrow" w:cs="Arial"/>
          <w:b/>
        </w:rPr>
      </w:pPr>
      <w:r w:rsidRPr="00FE7203">
        <w:rPr>
          <w:rFonts w:ascii="Arial Narrow" w:hAnsi="Arial Narrow" w:cs="Arial"/>
          <w:b/>
        </w:rPr>
        <w:t xml:space="preserve">7.  </w:t>
      </w:r>
      <w:r w:rsidR="00ED2B01">
        <w:rPr>
          <w:rFonts w:ascii="Arial Narrow" w:hAnsi="Arial Narrow" w:cs="Arial"/>
          <w:b/>
        </w:rPr>
        <w:tab/>
      </w:r>
      <w:r w:rsidRPr="00FE7203">
        <w:rPr>
          <w:rFonts w:ascii="Arial Narrow" w:hAnsi="Arial Narrow" w:cs="Arial"/>
          <w:b/>
        </w:rPr>
        <w:t xml:space="preserve">Krajský úřad Pardubice – OR, odd. ÚP, Komenského nám. 125, 530 02, č. </w:t>
      </w:r>
      <w:proofErr w:type="spellStart"/>
      <w:r w:rsidRPr="00FE7203">
        <w:rPr>
          <w:rFonts w:ascii="Arial Narrow" w:hAnsi="Arial Narrow" w:cs="Arial"/>
          <w:b/>
        </w:rPr>
        <w:t>j</w:t>
      </w:r>
      <w:proofErr w:type="spellEnd"/>
      <w:r w:rsidRPr="00FE7203">
        <w:rPr>
          <w:rFonts w:ascii="Arial Narrow" w:hAnsi="Arial Narrow" w:cs="Arial"/>
          <w:b/>
        </w:rPr>
        <w:t xml:space="preserve">. </w:t>
      </w:r>
      <w:proofErr w:type="spellStart"/>
      <w:r w:rsidRPr="00FE7203">
        <w:rPr>
          <w:rFonts w:ascii="Arial Narrow" w:hAnsi="Arial Narrow" w:cs="Arial"/>
          <w:b/>
        </w:rPr>
        <w:t>KrÚ</w:t>
      </w:r>
      <w:proofErr w:type="spellEnd"/>
      <w:r w:rsidRPr="00FE7203">
        <w:rPr>
          <w:rFonts w:ascii="Arial Narrow" w:hAnsi="Arial Narrow" w:cs="Arial"/>
          <w:b/>
        </w:rPr>
        <w:t xml:space="preserve"> 19975/2015 ze dne 9. 4. 2015</w:t>
      </w:r>
      <w:r w:rsidRPr="00FE7203">
        <w:rPr>
          <w:rFonts w:ascii="Arial Narrow" w:hAnsi="Arial Narrow" w:cs="Arial"/>
        </w:rPr>
        <w:t xml:space="preserve">  </w:t>
      </w:r>
    </w:p>
    <w:p w:rsidR="00FD336B" w:rsidRPr="00FE7203" w:rsidRDefault="00ED2B01" w:rsidP="00ED2B01">
      <w:pPr>
        <w:autoSpaceDE w:val="0"/>
        <w:autoSpaceDN w:val="0"/>
        <w:adjustRightInd w:val="0"/>
        <w:ind w:left="709" w:hanging="283"/>
        <w:jc w:val="both"/>
        <w:rPr>
          <w:rFonts w:ascii="Arial Narrow" w:hAnsi="Arial Narrow"/>
          <w:color w:val="404040" w:themeColor="text1" w:themeTint="BF"/>
        </w:rPr>
      </w:pPr>
      <w:r>
        <w:rPr>
          <w:rFonts w:ascii="Arial Narrow" w:hAnsi="Arial Narrow"/>
          <w:color w:val="404040" w:themeColor="text1" w:themeTint="BF"/>
        </w:rPr>
        <w:tab/>
      </w:r>
      <w:r w:rsidR="00FD336B" w:rsidRPr="00FE7203">
        <w:rPr>
          <w:rFonts w:ascii="Arial Narrow" w:hAnsi="Arial Narrow"/>
          <w:color w:val="404040" w:themeColor="text1" w:themeTint="BF"/>
        </w:rPr>
        <w:t xml:space="preserve">Stanovisko k měněným částem </w:t>
      </w:r>
      <w:r w:rsidR="00FE7203">
        <w:rPr>
          <w:rFonts w:ascii="Arial Narrow" w:hAnsi="Arial Narrow"/>
          <w:color w:val="404040" w:themeColor="text1" w:themeTint="BF"/>
        </w:rPr>
        <w:t xml:space="preserve">návrhu Územního plánu </w:t>
      </w:r>
      <w:proofErr w:type="spellStart"/>
      <w:r w:rsidR="00FE7203">
        <w:rPr>
          <w:rFonts w:ascii="Arial Narrow" w:hAnsi="Arial Narrow"/>
          <w:color w:val="404040" w:themeColor="text1" w:themeTint="BF"/>
        </w:rPr>
        <w:t>Trojovice</w:t>
      </w:r>
      <w:proofErr w:type="spellEnd"/>
      <w:r w:rsidR="00FE7203">
        <w:rPr>
          <w:rFonts w:ascii="Arial Narrow" w:hAnsi="Arial Narrow"/>
          <w:color w:val="404040" w:themeColor="text1" w:themeTint="BF"/>
        </w:rPr>
        <w:t>.</w:t>
      </w:r>
    </w:p>
    <w:p w:rsidR="00FD336B" w:rsidRPr="00FE7203" w:rsidRDefault="00ED2B01" w:rsidP="00ED2B01">
      <w:pPr>
        <w:autoSpaceDE w:val="0"/>
        <w:autoSpaceDN w:val="0"/>
        <w:adjustRightInd w:val="0"/>
        <w:ind w:left="709" w:hanging="283"/>
        <w:jc w:val="both"/>
        <w:rPr>
          <w:rFonts w:ascii="Arial Narrow" w:hAnsi="Arial Narrow"/>
          <w:color w:val="404040" w:themeColor="text1" w:themeTint="BF"/>
        </w:rPr>
      </w:pPr>
      <w:r>
        <w:rPr>
          <w:rFonts w:ascii="Arial Narrow" w:hAnsi="Arial Narrow"/>
          <w:color w:val="404040" w:themeColor="text1" w:themeTint="BF"/>
        </w:rPr>
        <w:tab/>
      </w:r>
      <w:r w:rsidR="00FD336B" w:rsidRPr="00FE7203">
        <w:rPr>
          <w:rFonts w:ascii="Arial Narrow" w:hAnsi="Arial Narrow"/>
          <w:color w:val="404040" w:themeColor="text1" w:themeTint="BF"/>
        </w:rPr>
        <w:t xml:space="preserve">Krajský úřad Pardubického kraje, odbor rozvoje, fondů EU, cestovního ruchu a sportu (dále jen krajský úřad) obdržel dne 24. 3. 2015 oznámení o zahájení řízení o Územním plánu </w:t>
      </w:r>
      <w:proofErr w:type="spellStart"/>
      <w:r w:rsidR="00FD336B" w:rsidRPr="00FE7203">
        <w:rPr>
          <w:rFonts w:ascii="Arial Narrow" w:hAnsi="Arial Narrow"/>
          <w:color w:val="404040" w:themeColor="text1" w:themeTint="BF"/>
        </w:rPr>
        <w:t>Trojovice</w:t>
      </w:r>
      <w:proofErr w:type="spellEnd"/>
      <w:r w:rsidR="00FD336B" w:rsidRPr="00FE7203">
        <w:rPr>
          <w:rFonts w:ascii="Arial Narrow" w:hAnsi="Arial Narrow"/>
          <w:color w:val="404040" w:themeColor="text1" w:themeTint="BF"/>
        </w:rPr>
        <w:t xml:space="preserve"> (dále jen územní plán) ve smyslu § 52 odst. 1 zákona č. 183/2006 Sb., o územním plánování a stavebním řádu (stavební zákon), ve znění pozdějších předpisů. </w:t>
      </w:r>
    </w:p>
    <w:p w:rsidR="00FD336B" w:rsidRPr="00FE7203" w:rsidRDefault="00ED2B01" w:rsidP="00ED2B01">
      <w:pPr>
        <w:autoSpaceDE w:val="0"/>
        <w:autoSpaceDN w:val="0"/>
        <w:adjustRightInd w:val="0"/>
        <w:ind w:left="709" w:hanging="283"/>
        <w:jc w:val="both"/>
        <w:rPr>
          <w:rFonts w:ascii="Arial Narrow" w:hAnsi="Arial Narrow"/>
          <w:color w:val="404040" w:themeColor="text1" w:themeTint="BF"/>
        </w:rPr>
      </w:pPr>
      <w:r>
        <w:rPr>
          <w:rFonts w:ascii="Arial Narrow" w:hAnsi="Arial Narrow"/>
          <w:color w:val="404040" w:themeColor="text1" w:themeTint="BF"/>
        </w:rPr>
        <w:tab/>
      </w:r>
      <w:r w:rsidR="00FD336B" w:rsidRPr="00FE7203">
        <w:rPr>
          <w:rFonts w:ascii="Arial Narrow" w:hAnsi="Arial Narrow"/>
          <w:color w:val="404040" w:themeColor="text1" w:themeTint="BF"/>
        </w:rPr>
        <w:t xml:space="preserve">Dle ustanovení § 52 odst. 3 stavebního zákona krajský úřad jako nadřízený orgán uplatňuje stanovisko k částem řešení, které byly od společného jednání změněny. </w:t>
      </w:r>
    </w:p>
    <w:p w:rsidR="00FD336B" w:rsidRPr="00FE7203" w:rsidRDefault="00ED2B01" w:rsidP="00ED2B01">
      <w:pPr>
        <w:autoSpaceDE w:val="0"/>
        <w:autoSpaceDN w:val="0"/>
        <w:adjustRightInd w:val="0"/>
        <w:ind w:left="709" w:hanging="283"/>
        <w:jc w:val="both"/>
        <w:rPr>
          <w:rFonts w:ascii="Arial Narrow" w:hAnsi="Arial Narrow"/>
          <w:color w:val="404040" w:themeColor="text1" w:themeTint="BF"/>
        </w:rPr>
      </w:pPr>
      <w:r>
        <w:rPr>
          <w:rFonts w:ascii="Arial Narrow" w:hAnsi="Arial Narrow"/>
          <w:color w:val="404040" w:themeColor="text1" w:themeTint="BF"/>
        </w:rPr>
        <w:tab/>
      </w:r>
      <w:r w:rsidR="00FD336B" w:rsidRPr="00FE7203">
        <w:rPr>
          <w:rFonts w:ascii="Arial Narrow" w:hAnsi="Arial Narrow"/>
          <w:color w:val="404040" w:themeColor="text1" w:themeTint="BF"/>
        </w:rPr>
        <w:t xml:space="preserve">Dokumentace pro veřejné jednání nebyla měněna z hlediska záměru dotýkajících se nadřazené územně plánovací dokumentace (Politika územního rozvoje České republiky 2008 a Zásady územního rozvoje Pardubického kraje) a z hlediska zajištění koordinace širších územních vztahů. Návrh územního plánu nebyl doplněn o záměry </w:t>
      </w:r>
      <w:proofErr w:type="spellStart"/>
      <w:r w:rsidR="00FD336B" w:rsidRPr="00FE7203">
        <w:rPr>
          <w:rFonts w:ascii="Arial Narrow" w:hAnsi="Arial Narrow"/>
          <w:color w:val="404040" w:themeColor="text1" w:themeTint="BF"/>
        </w:rPr>
        <w:t>nadmístního</w:t>
      </w:r>
      <w:proofErr w:type="spellEnd"/>
      <w:r w:rsidR="00FD336B" w:rsidRPr="00FE7203">
        <w:rPr>
          <w:rFonts w:ascii="Arial Narrow" w:hAnsi="Arial Narrow"/>
          <w:color w:val="404040" w:themeColor="text1" w:themeTint="BF"/>
        </w:rPr>
        <w:t xml:space="preserve"> významu, které by nebyly řešeny v zásadách územního rozvoje. </w:t>
      </w:r>
    </w:p>
    <w:p w:rsidR="00FD336B" w:rsidRPr="00FE7203" w:rsidRDefault="00ED2B01" w:rsidP="00ED2B01">
      <w:pPr>
        <w:autoSpaceDE w:val="0"/>
        <w:autoSpaceDN w:val="0"/>
        <w:adjustRightInd w:val="0"/>
        <w:ind w:left="709" w:hanging="283"/>
        <w:jc w:val="both"/>
        <w:rPr>
          <w:rFonts w:ascii="Arial Narrow" w:hAnsi="Arial Narrow"/>
          <w:color w:val="404040" w:themeColor="text1" w:themeTint="BF"/>
        </w:rPr>
      </w:pPr>
      <w:r>
        <w:rPr>
          <w:rFonts w:ascii="Arial Narrow" w:hAnsi="Arial Narrow"/>
          <w:color w:val="404040" w:themeColor="text1" w:themeTint="BF"/>
        </w:rPr>
        <w:tab/>
      </w:r>
      <w:r w:rsidR="00FD336B" w:rsidRPr="00FE7203">
        <w:rPr>
          <w:rFonts w:ascii="Arial Narrow" w:hAnsi="Arial Narrow"/>
          <w:color w:val="404040" w:themeColor="text1" w:themeTint="BF"/>
        </w:rPr>
        <w:t xml:space="preserve">Na základě posouzení částí řešení, které byly od společného jednání změněny, konstatujeme, že stanovisko dle § 50 odst. 7 stavebního zákona, které bylo vydáno dne 29. 10. 2014 pod č. </w:t>
      </w:r>
      <w:proofErr w:type="spellStart"/>
      <w:r w:rsidR="00FD336B" w:rsidRPr="00FE7203">
        <w:rPr>
          <w:rFonts w:ascii="Arial Narrow" w:hAnsi="Arial Narrow"/>
          <w:color w:val="404040" w:themeColor="text1" w:themeTint="BF"/>
        </w:rPr>
        <w:t>j</w:t>
      </w:r>
      <w:proofErr w:type="spellEnd"/>
      <w:r w:rsidR="00FD336B" w:rsidRPr="00FE7203">
        <w:rPr>
          <w:rFonts w:ascii="Arial Narrow" w:hAnsi="Arial Narrow"/>
          <w:color w:val="404040" w:themeColor="text1" w:themeTint="BF"/>
        </w:rPr>
        <w:t xml:space="preserve">. </w:t>
      </w:r>
      <w:proofErr w:type="spellStart"/>
      <w:r w:rsidR="00FD336B" w:rsidRPr="00FE7203">
        <w:rPr>
          <w:rFonts w:ascii="Arial Narrow" w:hAnsi="Arial Narrow"/>
          <w:color w:val="404040" w:themeColor="text1" w:themeTint="BF"/>
        </w:rPr>
        <w:t>KrÚ</w:t>
      </w:r>
      <w:proofErr w:type="spellEnd"/>
      <w:r w:rsidR="00FD336B" w:rsidRPr="00FE7203">
        <w:rPr>
          <w:rFonts w:ascii="Arial Narrow" w:hAnsi="Arial Narrow"/>
          <w:color w:val="404040" w:themeColor="text1" w:themeTint="BF"/>
        </w:rPr>
        <w:t xml:space="preserve"> 65736/2014 zůstává nadále v platnosti. </w:t>
      </w:r>
    </w:p>
    <w:p w:rsidR="00FD336B" w:rsidRPr="00FE7203" w:rsidRDefault="00ED2B01" w:rsidP="00ED2B01">
      <w:pPr>
        <w:autoSpaceDE w:val="0"/>
        <w:autoSpaceDN w:val="0"/>
        <w:adjustRightInd w:val="0"/>
        <w:ind w:left="709" w:hanging="283"/>
        <w:jc w:val="both"/>
        <w:rPr>
          <w:rFonts w:ascii="Arial Narrow" w:hAnsi="Arial Narrow"/>
          <w:color w:val="404040" w:themeColor="text1" w:themeTint="BF"/>
        </w:rPr>
      </w:pPr>
      <w:r>
        <w:rPr>
          <w:rFonts w:ascii="Arial Narrow" w:hAnsi="Arial Narrow"/>
          <w:color w:val="404040" w:themeColor="text1" w:themeTint="BF"/>
        </w:rPr>
        <w:tab/>
      </w:r>
      <w:r w:rsidR="00FD336B" w:rsidRPr="00FE7203">
        <w:rPr>
          <w:rFonts w:ascii="Arial Narrow" w:hAnsi="Arial Narrow"/>
          <w:color w:val="404040" w:themeColor="text1" w:themeTint="BF"/>
        </w:rPr>
        <w:t xml:space="preserve">Dne 17. 9. 2014 Zastupitelstvo Pardubického kraje vydalo první aktualizaci Zásad územního rozvoje Pardubického kraje (ZÚR </w:t>
      </w:r>
      <w:proofErr w:type="spellStart"/>
      <w:r w:rsidR="00FD336B" w:rsidRPr="00FE7203">
        <w:rPr>
          <w:rFonts w:ascii="Arial Narrow" w:hAnsi="Arial Narrow"/>
          <w:color w:val="404040" w:themeColor="text1" w:themeTint="BF"/>
        </w:rPr>
        <w:t>Pk</w:t>
      </w:r>
      <w:proofErr w:type="spellEnd"/>
      <w:r w:rsidR="00FD336B" w:rsidRPr="00FE7203">
        <w:rPr>
          <w:rFonts w:ascii="Arial Narrow" w:hAnsi="Arial Narrow"/>
          <w:color w:val="404040" w:themeColor="text1" w:themeTint="BF"/>
        </w:rPr>
        <w:t xml:space="preserve">). Návrh územního plánu je v souladu se ZÚR </w:t>
      </w:r>
      <w:proofErr w:type="spellStart"/>
      <w:r w:rsidR="00FD336B" w:rsidRPr="00FE7203">
        <w:rPr>
          <w:rFonts w:ascii="Arial Narrow" w:hAnsi="Arial Narrow"/>
          <w:color w:val="404040" w:themeColor="text1" w:themeTint="BF"/>
        </w:rPr>
        <w:t>Pk</w:t>
      </w:r>
      <w:proofErr w:type="spellEnd"/>
      <w:r w:rsidR="00FD336B" w:rsidRPr="00FE7203">
        <w:rPr>
          <w:rFonts w:ascii="Arial Narrow" w:hAnsi="Arial Narrow"/>
          <w:color w:val="404040" w:themeColor="text1" w:themeTint="BF"/>
        </w:rPr>
        <w:t xml:space="preserve">, včetně aktualizace č. 1, která nabyla účinnosti 7. 10. 2014. ZÚR </w:t>
      </w:r>
      <w:proofErr w:type="spellStart"/>
      <w:r w:rsidR="00FD336B" w:rsidRPr="00FE7203">
        <w:rPr>
          <w:rFonts w:ascii="Arial Narrow" w:hAnsi="Arial Narrow"/>
          <w:color w:val="404040" w:themeColor="text1" w:themeTint="BF"/>
        </w:rPr>
        <w:t>Pk</w:t>
      </w:r>
      <w:proofErr w:type="spellEnd"/>
      <w:r w:rsidR="00FD336B" w:rsidRPr="00FE7203">
        <w:rPr>
          <w:rFonts w:ascii="Arial Narrow" w:hAnsi="Arial Narrow"/>
          <w:color w:val="404040" w:themeColor="text1" w:themeTint="BF"/>
        </w:rPr>
        <w:t xml:space="preserve"> - aktualizace č. 1 nevymezují na území obce </w:t>
      </w:r>
      <w:proofErr w:type="spellStart"/>
      <w:r w:rsidR="00FD336B" w:rsidRPr="00FE7203">
        <w:rPr>
          <w:rFonts w:ascii="Arial Narrow" w:hAnsi="Arial Narrow"/>
          <w:color w:val="404040" w:themeColor="text1" w:themeTint="BF"/>
        </w:rPr>
        <w:t>Trojovice</w:t>
      </w:r>
      <w:proofErr w:type="spellEnd"/>
      <w:r w:rsidR="00FD336B" w:rsidRPr="00FE7203">
        <w:rPr>
          <w:rFonts w:ascii="Arial Narrow" w:hAnsi="Arial Narrow"/>
          <w:color w:val="404040" w:themeColor="text1" w:themeTint="BF"/>
        </w:rPr>
        <w:t xml:space="preserve"> žádné nové rozvojové záměry. </w:t>
      </w:r>
    </w:p>
    <w:p w:rsidR="00FD336B" w:rsidRPr="00FE7203" w:rsidRDefault="00ED2B01" w:rsidP="00ED2B01">
      <w:pPr>
        <w:autoSpaceDE w:val="0"/>
        <w:autoSpaceDN w:val="0"/>
        <w:adjustRightInd w:val="0"/>
        <w:ind w:left="709" w:hanging="283"/>
        <w:jc w:val="both"/>
        <w:rPr>
          <w:rFonts w:ascii="Arial Narrow" w:hAnsi="Arial Narrow"/>
          <w:color w:val="404040" w:themeColor="text1" w:themeTint="BF"/>
          <w:u w:val="single"/>
        </w:rPr>
      </w:pPr>
      <w:r>
        <w:rPr>
          <w:rFonts w:ascii="Arial Narrow" w:hAnsi="Arial Narrow"/>
          <w:color w:val="404040" w:themeColor="text1" w:themeTint="BF"/>
        </w:rPr>
        <w:tab/>
      </w:r>
      <w:r w:rsidR="00FD336B" w:rsidRPr="00FE7203">
        <w:rPr>
          <w:rFonts w:ascii="Arial Narrow" w:hAnsi="Arial Narrow"/>
          <w:color w:val="404040" w:themeColor="text1" w:themeTint="BF"/>
          <w:u w:val="single"/>
        </w:rPr>
        <w:t>Vyhodnocení stanoviska:</w:t>
      </w:r>
    </w:p>
    <w:p w:rsidR="00FD336B" w:rsidRPr="00FE7203" w:rsidRDefault="00ED2B01" w:rsidP="00ED2B01">
      <w:pPr>
        <w:autoSpaceDE w:val="0"/>
        <w:autoSpaceDN w:val="0"/>
        <w:adjustRightInd w:val="0"/>
        <w:ind w:left="709" w:hanging="283"/>
        <w:jc w:val="both"/>
        <w:rPr>
          <w:rFonts w:ascii="Arial Narrow" w:hAnsi="Arial Narrow"/>
          <w:color w:val="404040" w:themeColor="text1" w:themeTint="BF"/>
        </w:rPr>
      </w:pPr>
      <w:r>
        <w:rPr>
          <w:rFonts w:ascii="Arial Narrow" w:hAnsi="Arial Narrow"/>
          <w:color w:val="404040" w:themeColor="text1" w:themeTint="BF"/>
        </w:rPr>
        <w:tab/>
      </w:r>
      <w:r w:rsidR="00FD336B" w:rsidRPr="00FE7203">
        <w:rPr>
          <w:rFonts w:ascii="Arial Narrow" w:hAnsi="Arial Narrow"/>
          <w:color w:val="404040" w:themeColor="text1" w:themeTint="BF"/>
        </w:rPr>
        <w:t>Nebyly podány žádné připomínky a námitky vyžadující změnu dokumentace. Není shledán rozpor s chráněnými zájmy tohoto dotčeného orgánu.</w:t>
      </w:r>
    </w:p>
    <w:p w:rsidR="00FD336B" w:rsidRPr="00FE7203" w:rsidRDefault="00FD336B" w:rsidP="00FD336B">
      <w:pPr>
        <w:autoSpaceDE w:val="0"/>
        <w:autoSpaceDN w:val="0"/>
        <w:adjustRightInd w:val="0"/>
        <w:jc w:val="both"/>
        <w:rPr>
          <w:rFonts w:ascii="Arial Narrow" w:hAnsi="Arial Narrow" w:cs="Arial"/>
        </w:rPr>
      </w:pPr>
    </w:p>
    <w:p w:rsidR="00FD336B" w:rsidRPr="00FE7203" w:rsidRDefault="00FD336B" w:rsidP="008F748A">
      <w:pPr>
        <w:widowControl w:val="0"/>
        <w:autoSpaceDE w:val="0"/>
        <w:autoSpaceDN w:val="0"/>
        <w:adjustRightInd w:val="0"/>
        <w:spacing w:line="240" w:lineRule="atLeast"/>
        <w:ind w:left="709" w:hanging="283"/>
        <w:rPr>
          <w:rFonts w:ascii="Arial Narrow" w:hAnsi="Arial Narrow" w:cs="Arial"/>
          <w:b/>
        </w:rPr>
      </w:pPr>
      <w:r w:rsidRPr="00FE7203">
        <w:rPr>
          <w:rFonts w:ascii="Arial Narrow" w:hAnsi="Arial Narrow" w:cs="Arial"/>
          <w:b/>
        </w:rPr>
        <w:t xml:space="preserve">8. </w:t>
      </w:r>
      <w:r w:rsidR="008F748A">
        <w:rPr>
          <w:rFonts w:ascii="Arial Narrow" w:hAnsi="Arial Narrow" w:cs="Arial"/>
          <w:b/>
        </w:rPr>
        <w:tab/>
      </w:r>
      <w:r w:rsidRPr="00FE7203">
        <w:rPr>
          <w:rFonts w:ascii="Arial Narrow" w:hAnsi="Arial Narrow" w:cs="Arial"/>
          <w:b/>
        </w:rPr>
        <w:t>Pořizovatel</w:t>
      </w:r>
    </w:p>
    <w:p w:rsidR="00FD336B" w:rsidRPr="009B0F60" w:rsidRDefault="008F748A" w:rsidP="008F748A">
      <w:pPr>
        <w:autoSpaceDE w:val="0"/>
        <w:autoSpaceDN w:val="0"/>
        <w:adjustRightInd w:val="0"/>
        <w:ind w:left="709" w:hanging="283"/>
        <w:jc w:val="both"/>
        <w:rPr>
          <w:rFonts w:ascii="Arial Narrow" w:hAnsi="Arial Narrow"/>
          <w:color w:val="404040" w:themeColor="text1" w:themeTint="BF"/>
        </w:rPr>
      </w:pPr>
      <w:r>
        <w:rPr>
          <w:rFonts w:ascii="Arial Narrow" w:hAnsi="Arial Narrow" w:cs="Arial"/>
          <w:color w:val="000000"/>
        </w:rPr>
        <w:tab/>
      </w:r>
      <w:r w:rsidR="00FD336B" w:rsidRPr="00FE7203">
        <w:rPr>
          <w:rFonts w:ascii="Arial Narrow" w:hAnsi="Arial Narrow" w:cs="Arial"/>
          <w:color w:val="000000"/>
        </w:rPr>
        <w:t>-</w:t>
      </w:r>
      <w:r w:rsidR="009B0F60">
        <w:rPr>
          <w:rFonts w:ascii="Arial Narrow" w:hAnsi="Arial Narrow" w:cs="Arial"/>
          <w:color w:val="000000"/>
        </w:rPr>
        <w:tab/>
      </w:r>
      <w:r w:rsidR="00FD336B" w:rsidRPr="009B0F60">
        <w:rPr>
          <w:rFonts w:ascii="Arial Narrow" w:hAnsi="Arial Narrow"/>
          <w:color w:val="404040" w:themeColor="text1" w:themeTint="BF"/>
        </w:rPr>
        <w:t xml:space="preserve">Opravit chyby v legendě koordinačního výkresu a to u ploch VZ a ZO. Je zde uvedeno využití plochy vodní </w:t>
      </w:r>
      <w:r>
        <w:rPr>
          <w:rFonts w:ascii="Arial Narrow" w:hAnsi="Arial Narrow"/>
          <w:color w:val="404040" w:themeColor="text1" w:themeTint="BF"/>
        </w:rPr>
        <w:br/>
      </w:r>
      <w:r w:rsidR="00915EBE">
        <w:rPr>
          <w:rFonts w:ascii="Arial Narrow" w:hAnsi="Arial Narrow"/>
          <w:color w:val="404040" w:themeColor="text1" w:themeTint="BF"/>
        </w:rPr>
        <w:tab/>
      </w:r>
      <w:r w:rsidR="00FD336B" w:rsidRPr="009B0F60">
        <w:rPr>
          <w:rFonts w:ascii="Arial Narrow" w:hAnsi="Arial Narrow"/>
          <w:color w:val="404040" w:themeColor="text1" w:themeTint="BF"/>
        </w:rPr>
        <w:t xml:space="preserve">a </w:t>
      </w:r>
      <w:r>
        <w:rPr>
          <w:rFonts w:ascii="Arial Narrow" w:hAnsi="Arial Narrow"/>
          <w:color w:val="404040" w:themeColor="text1" w:themeTint="BF"/>
        </w:rPr>
        <w:tab/>
      </w:r>
      <w:r w:rsidR="00FD336B" w:rsidRPr="009B0F60">
        <w:rPr>
          <w:rFonts w:ascii="Arial Narrow" w:hAnsi="Arial Narrow"/>
          <w:color w:val="404040" w:themeColor="text1" w:themeTint="BF"/>
        </w:rPr>
        <w:t xml:space="preserve">vodohospodářské </w:t>
      </w:r>
      <w:r w:rsidR="009B0F60">
        <w:rPr>
          <w:rFonts w:ascii="Arial Narrow" w:hAnsi="Arial Narrow"/>
          <w:color w:val="404040" w:themeColor="text1" w:themeTint="BF"/>
        </w:rPr>
        <w:tab/>
      </w:r>
      <w:r w:rsidR="00FD336B" w:rsidRPr="009B0F60">
        <w:rPr>
          <w:rFonts w:ascii="Arial Narrow" w:hAnsi="Arial Narrow"/>
          <w:color w:val="404040" w:themeColor="text1" w:themeTint="BF"/>
        </w:rPr>
        <w:t xml:space="preserve">což je evidentní zřejmá chyba. Plocha ZO chybí i ve výčtu ploch v kapitole  6.2. Jedná se o zřejmé </w:t>
      </w:r>
      <w:r>
        <w:rPr>
          <w:rFonts w:ascii="Arial Narrow" w:hAnsi="Arial Narrow"/>
          <w:color w:val="404040" w:themeColor="text1" w:themeTint="BF"/>
        </w:rPr>
        <w:tab/>
      </w:r>
      <w:r w:rsidR="00FD336B" w:rsidRPr="009B0F60">
        <w:rPr>
          <w:rFonts w:ascii="Arial Narrow" w:hAnsi="Arial Narrow"/>
          <w:color w:val="404040" w:themeColor="text1" w:themeTint="BF"/>
        </w:rPr>
        <w:t xml:space="preserve">chyby, nemající vliv na </w:t>
      </w:r>
      <w:r w:rsidR="009B0F60">
        <w:rPr>
          <w:rFonts w:ascii="Arial Narrow" w:hAnsi="Arial Narrow"/>
          <w:color w:val="404040" w:themeColor="text1" w:themeTint="BF"/>
        </w:rPr>
        <w:tab/>
      </w:r>
      <w:r w:rsidR="00FD336B" w:rsidRPr="009B0F60">
        <w:rPr>
          <w:rFonts w:ascii="Arial Narrow" w:hAnsi="Arial Narrow"/>
          <w:color w:val="404040" w:themeColor="text1" w:themeTint="BF"/>
        </w:rPr>
        <w:t>výrokovou část a řešení návrhu územního plánu.</w:t>
      </w:r>
    </w:p>
    <w:p w:rsidR="00FD336B" w:rsidRPr="009B0F60" w:rsidRDefault="008F748A" w:rsidP="008F748A">
      <w:pPr>
        <w:autoSpaceDE w:val="0"/>
        <w:autoSpaceDN w:val="0"/>
        <w:adjustRightInd w:val="0"/>
        <w:ind w:left="709" w:hanging="283"/>
        <w:jc w:val="both"/>
        <w:rPr>
          <w:rFonts w:ascii="Arial Narrow" w:hAnsi="Arial Narrow"/>
          <w:color w:val="404040" w:themeColor="text1" w:themeTint="BF"/>
        </w:rPr>
      </w:pPr>
      <w:r>
        <w:rPr>
          <w:rFonts w:ascii="Arial Narrow" w:hAnsi="Arial Narrow"/>
          <w:color w:val="404040" w:themeColor="text1" w:themeTint="BF"/>
        </w:rPr>
        <w:tab/>
      </w:r>
      <w:r w:rsidR="00FD336B" w:rsidRPr="009B0F60">
        <w:rPr>
          <w:rFonts w:ascii="Arial Narrow" w:hAnsi="Arial Narrow"/>
          <w:color w:val="404040" w:themeColor="text1" w:themeTint="BF"/>
        </w:rPr>
        <w:t xml:space="preserve">- </w:t>
      </w:r>
      <w:r w:rsidR="009B0F60">
        <w:rPr>
          <w:rFonts w:ascii="Arial Narrow" w:hAnsi="Arial Narrow"/>
          <w:color w:val="404040" w:themeColor="text1" w:themeTint="BF"/>
        </w:rPr>
        <w:t xml:space="preserve"> </w:t>
      </w:r>
      <w:r w:rsidR="00FD336B" w:rsidRPr="009B0F60">
        <w:rPr>
          <w:rFonts w:ascii="Arial Narrow" w:hAnsi="Arial Narrow"/>
          <w:color w:val="404040" w:themeColor="text1" w:themeTint="BF"/>
        </w:rPr>
        <w:t xml:space="preserve">Dne 15. 4. 2015 byla schválena vládou ČR usnesením č. 276 aktualizace č. 1 Politiky územního rozvoje České republiky </w:t>
      </w:r>
      <w:r>
        <w:rPr>
          <w:rFonts w:ascii="Arial Narrow" w:hAnsi="Arial Narrow"/>
          <w:color w:val="404040" w:themeColor="text1" w:themeTint="BF"/>
        </w:rPr>
        <w:tab/>
      </w:r>
      <w:r w:rsidR="00FD336B" w:rsidRPr="009B0F60">
        <w:rPr>
          <w:rFonts w:ascii="Arial Narrow" w:hAnsi="Arial Narrow"/>
          <w:color w:val="404040" w:themeColor="text1" w:themeTint="BF"/>
        </w:rPr>
        <w:t xml:space="preserve">(PÚR </w:t>
      </w:r>
      <w:r w:rsidR="009B0F60">
        <w:rPr>
          <w:rFonts w:ascii="Arial Narrow" w:hAnsi="Arial Narrow"/>
          <w:color w:val="404040" w:themeColor="text1" w:themeTint="BF"/>
        </w:rPr>
        <w:tab/>
      </w:r>
      <w:r w:rsidR="00FD336B" w:rsidRPr="009B0F60">
        <w:rPr>
          <w:rFonts w:ascii="Arial Narrow" w:hAnsi="Arial Narrow"/>
          <w:color w:val="404040" w:themeColor="text1" w:themeTint="BF"/>
        </w:rPr>
        <w:t xml:space="preserve">ČR). Návrh územního plánu je v souladu s PÚR ČR, ve znění aktualizace č. 1. Na základě § 54 stavebního zákona </w:t>
      </w:r>
      <w:r>
        <w:rPr>
          <w:rFonts w:ascii="Arial Narrow" w:hAnsi="Arial Narrow"/>
          <w:color w:val="404040" w:themeColor="text1" w:themeTint="BF"/>
        </w:rPr>
        <w:tab/>
      </w:r>
      <w:r w:rsidR="00FD336B" w:rsidRPr="009B0F60">
        <w:rPr>
          <w:rFonts w:ascii="Arial Narrow" w:hAnsi="Arial Narrow"/>
          <w:color w:val="404040" w:themeColor="text1" w:themeTint="BF"/>
        </w:rPr>
        <w:t xml:space="preserve">lze územní </w:t>
      </w:r>
      <w:r w:rsidR="009B0F60">
        <w:rPr>
          <w:rFonts w:ascii="Arial Narrow" w:hAnsi="Arial Narrow"/>
          <w:color w:val="404040" w:themeColor="text1" w:themeTint="BF"/>
        </w:rPr>
        <w:tab/>
      </w:r>
      <w:r w:rsidR="00FD336B" w:rsidRPr="009B0F60">
        <w:rPr>
          <w:rFonts w:ascii="Arial Narrow" w:hAnsi="Arial Narrow"/>
          <w:color w:val="404040" w:themeColor="text1" w:themeTint="BF"/>
        </w:rPr>
        <w:t xml:space="preserve">plán vydat až po ověření, že není v rozporu s nadřazenou územně plánovací dokumentací. Požadujeme před </w:t>
      </w:r>
      <w:r>
        <w:rPr>
          <w:rFonts w:ascii="Arial Narrow" w:hAnsi="Arial Narrow"/>
          <w:color w:val="404040" w:themeColor="text1" w:themeTint="BF"/>
        </w:rPr>
        <w:tab/>
      </w:r>
      <w:r w:rsidR="00FD336B" w:rsidRPr="009B0F60">
        <w:rPr>
          <w:rFonts w:ascii="Arial Narrow" w:hAnsi="Arial Narrow"/>
          <w:color w:val="404040" w:themeColor="text1" w:themeTint="BF"/>
        </w:rPr>
        <w:t xml:space="preserve">vydáním </w:t>
      </w:r>
      <w:r w:rsidR="009B0F60">
        <w:rPr>
          <w:rFonts w:ascii="Arial Narrow" w:hAnsi="Arial Narrow"/>
          <w:color w:val="404040" w:themeColor="text1" w:themeTint="BF"/>
        </w:rPr>
        <w:tab/>
      </w:r>
      <w:r w:rsidR="00FD336B" w:rsidRPr="009B0F60">
        <w:rPr>
          <w:rFonts w:ascii="Arial Narrow" w:hAnsi="Arial Narrow"/>
          <w:color w:val="404040" w:themeColor="text1" w:themeTint="BF"/>
        </w:rPr>
        <w:t xml:space="preserve">územního plánu doplnit odůvodnění územního plánu z hlediska souladu návrhu územního plánu s PÚR ČR, ve </w:t>
      </w:r>
      <w:r>
        <w:rPr>
          <w:rFonts w:ascii="Arial Narrow" w:hAnsi="Arial Narrow"/>
          <w:color w:val="404040" w:themeColor="text1" w:themeTint="BF"/>
        </w:rPr>
        <w:tab/>
      </w:r>
      <w:r w:rsidR="00FD336B" w:rsidRPr="009B0F60">
        <w:rPr>
          <w:rFonts w:ascii="Arial Narrow" w:hAnsi="Arial Narrow"/>
          <w:color w:val="404040" w:themeColor="text1" w:themeTint="BF"/>
        </w:rPr>
        <w:t xml:space="preserve">znění </w:t>
      </w:r>
      <w:r w:rsidR="009B0F60">
        <w:rPr>
          <w:rFonts w:ascii="Arial Narrow" w:hAnsi="Arial Narrow"/>
          <w:color w:val="404040" w:themeColor="text1" w:themeTint="BF"/>
        </w:rPr>
        <w:tab/>
      </w:r>
      <w:r w:rsidR="00FD336B" w:rsidRPr="009B0F60">
        <w:rPr>
          <w:rFonts w:ascii="Arial Narrow" w:hAnsi="Arial Narrow"/>
          <w:color w:val="404040" w:themeColor="text1" w:themeTint="BF"/>
        </w:rPr>
        <w:t>aktualizace č. 1 (aktualizovat citované články). Aktualizace č. 1 PÚR ČR ne</w:t>
      </w:r>
      <w:r w:rsidR="009B0F60">
        <w:rPr>
          <w:rFonts w:ascii="Arial Narrow" w:hAnsi="Arial Narrow"/>
          <w:color w:val="404040" w:themeColor="text1" w:themeTint="BF"/>
        </w:rPr>
        <w:t xml:space="preserve">vymezuje na území obce </w:t>
      </w:r>
      <w:proofErr w:type="spellStart"/>
      <w:r w:rsidR="009B0F60">
        <w:rPr>
          <w:rFonts w:ascii="Arial Narrow" w:hAnsi="Arial Narrow"/>
          <w:color w:val="404040" w:themeColor="text1" w:themeTint="BF"/>
        </w:rPr>
        <w:t>Trojovice</w:t>
      </w:r>
      <w:proofErr w:type="spellEnd"/>
      <w:r w:rsidR="00FD336B" w:rsidRPr="009B0F60">
        <w:rPr>
          <w:rFonts w:ascii="Arial Narrow" w:hAnsi="Arial Narrow"/>
          <w:color w:val="404040" w:themeColor="text1" w:themeTint="BF"/>
        </w:rPr>
        <w:t xml:space="preserve"> nové </w:t>
      </w:r>
      <w:r>
        <w:rPr>
          <w:rFonts w:ascii="Arial Narrow" w:hAnsi="Arial Narrow"/>
          <w:color w:val="404040" w:themeColor="text1" w:themeTint="BF"/>
        </w:rPr>
        <w:tab/>
      </w:r>
      <w:r w:rsidR="00FD336B" w:rsidRPr="009B0F60">
        <w:rPr>
          <w:rFonts w:ascii="Arial Narrow" w:hAnsi="Arial Narrow"/>
          <w:color w:val="404040" w:themeColor="text1" w:themeTint="BF"/>
        </w:rPr>
        <w:t xml:space="preserve">záměry. </w:t>
      </w:r>
    </w:p>
    <w:p w:rsidR="00FD336B" w:rsidRPr="009B0F60" w:rsidRDefault="008F748A" w:rsidP="008F748A">
      <w:pPr>
        <w:autoSpaceDE w:val="0"/>
        <w:autoSpaceDN w:val="0"/>
        <w:adjustRightInd w:val="0"/>
        <w:ind w:left="709" w:hanging="283"/>
        <w:jc w:val="both"/>
        <w:rPr>
          <w:rFonts w:ascii="Arial Narrow" w:hAnsi="Arial Narrow"/>
          <w:color w:val="404040" w:themeColor="text1" w:themeTint="BF"/>
        </w:rPr>
      </w:pPr>
      <w:r>
        <w:rPr>
          <w:rFonts w:ascii="Arial Narrow" w:hAnsi="Arial Narrow"/>
          <w:color w:val="404040" w:themeColor="text1" w:themeTint="BF"/>
        </w:rPr>
        <w:tab/>
      </w:r>
      <w:r>
        <w:rPr>
          <w:rFonts w:ascii="Arial Narrow" w:hAnsi="Arial Narrow"/>
          <w:color w:val="404040" w:themeColor="text1" w:themeTint="BF"/>
        </w:rPr>
        <w:tab/>
      </w:r>
      <w:r w:rsidR="00FD336B" w:rsidRPr="009B0F60">
        <w:rPr>
          <w:rFonts w:ascii="Arial Narrow" w:hAnsi="Arial Narrow"/>
          <w:color w:val="404040" w:themeColor="text1" w:themeTint="BF"/>
        </w:rPr>
        <w:t xml:space="preserve">PÚR ČR, ve znění aktualizace č. 1 je zveřejněna na webových stránkách Ministerstva pro místní rozvoj www.mmr.cz v </w:t>
      </w:r>
      <w:r>
        <w:rPr>
          <w:rFonts w:ascii="Arial Narrow" w:hAnsi="Arial Narrow"/>
          <w:color w:val="404040" w:themeColor="text1" w:themeTint="BF"/>
        </w:rPr>
        <w:tab/>
      </w:r>
      <w:r w:rsidR="00FD336B" w:rsidRPr="009B0F60">
        <w:rPr>
          <w:rFonts w:ascii="Arial Narrow" w:hAnsi="Arial Narrow"/>
          <w:color w:val="404040" w:themeColor="text1" w:themeTint="BF"/>
        </w:rPr>
        <w:t xml:space="preserve">sekci Územní plánování a stavební řád &gt; Koncepce a strategie &gt; Politika územního rozvoje České republiky &gt; Aktualizace </w:t>
      </w:r>
      <w:r>
        <w:rPr>
          <w:rFonts w:ascii="Arial Narrow" w:hAnsi="Arial Narrow"/>
          <w:color w:val="404040" w:themeColor="text1" w:themeTint="BF"/>
        </w:rPr>
        <w:tab/>
      </w:r>
      <w:r w:rsidR="00FD336B" w:rsidRPr="009B0F60">
        <w:rPr>
          <w:rFonts w:ascii="Arial Narrow" w:hAnsi="Arial Narrow"/>
          <w:color w:val="404040" w:themeColor="text1" w:themeTint="BF"/>
        </w:rPr>
        <w:t>č. 1 Politiky územního rozvoje ČR.</w:t>
      </w:r>
    </w:p>
    <w:p w:rsidR="00FD336B" w:rsidRPr="009B0F60" w:rsidRDefault="008F748A" w:rsidP="008F748A">
      <w:pPr>
        <w:autoSpaceDE w:val="0"/>
        <w:autoSpaceDN w:val="0"/>
        <w:adjustRightInd w:val="0"/>
        <w:ind w:left="709" w:hanging="283"/>
        <w:jc w:val="both"/>
        <w:rPr>
          <w:rFonts w:ascii="Arial Narrow" w:hAnsi="Arial Narrow"/>
          <w:color w:val="404040" w:themeColor="text1" w:themeTint="BF"/>
        </w:rPr>
      </w:pPr>
      <w:r>
        <w:rPr>
          <w:rFonts w:ascii="Arial Narrow" w:hAnsi="Arial Narrow"/>
          <w:color w:val="404040" w:themeColor="text1" w:themeTint="BF"/>
        </w:rPr>
        <w:tab/>
      </w:r>
      <w:r w:rsidR="00FD336B" w:rsidRPr="009B0F60">
        <w:rPr>
          <w:rFonts w:ascii="Arial Narrow" w:hAnsi="Arial Narrow"/>
          <w:color w:val="404040" w:themeColor="text1" w:themeTint="BF"/>
        </w:rPr>
        <w:t>-</w:t>
      </w:r>
      <w:r w:rsidR="009B0F60">
        <w:rPr>
          <w:rFonts w:ascii="Arial Narrow" w:hAnsi="Arial Narrow"/>
          <w:color w:val="404040" w:themeColor="text1" w:themeTint="BF"/>
        </w:rPr>
        <w:tab/>
      </w:r>
      <w:r w:rsidR="00FD336B" w:rsidRPr="009B0F60">
        <w:rPr>
          <w:rFonts w:ascii="Arial Narrow" w:hAnsi="Arial Narrow"/>
          <w:color w:val="404040" w:themeColor="text1" w:themeTint="BF"/>
        </w:rPr>
        <w:t xml:space="preserve">Opravit legendy výkresů, jelikož přesně nesedí názvy v grafické části a v textové části. BV - PLOCHY BYDLENÍ - </w:t>
      </w:r>
      <w:r>
        <w:rPr>
          <w:rFonts w:ascii="Arial Narrow" w:hAnsi="Arial Narrow"/>
          <w:color w:val="404040" w:themeColor="text1" w:themeTint="BF"/>
        </w:rPr>
        <w:br/>
      </w:r>
      <w:r>
        <w:rPr>
          <w:rFonts w:ascii="Arial Narrow" w:hAnsi="Arial Narrow"/>
          <w:color w:val="404040" w:themeColor="text1" w:themeTint="BF"/>
        </w:rPr>
        <w:tab/>
      </w:r>
      <w:r w:rsidR="00FD336B" w:rsidRPr="009B0F60">
        <w:rPr>
          <w:rFonts w:ascii="Arial Narrow" w:hAnsi="Arial Narrow"/>
          <w:color w:val="404040" w:themeColor="text1" w:themeTint="BF"/>
        </w:rPr>
        <w:t xml:space="preserve">v rodinných domech vesnických je v textové části, ale v grafické je v rodinných domech venkovské. Jedná se o zřejmou </w:t>
      </w:r>
      <w:r>
        <w:rPr>
          <w:rFonts w:ascii="Arial Narrow" w:hAnsi="Arial Narrow"/>
          <w:color w:val="404040" w:themeColor="text1" w:themeTint="BF"/>
        </w:rPr>
        <w:tab/>
      </w:r>
      <w:r w:rsidR="00FD336B" w:rsidRPr="009B0F60">
        <w:rPr>
          <w:rFonts w:ascii="Arial Narrow" w:hAnsi="Arial Narrow"/>
          <w:color w:val="404040" w:themeColor="text1" w:themeTint="BF"/>
        </w:rPr>
        <w:t>chybu, nemající vliv na výrokovou část a řešení návrhu územního plánu.</w:t>
      </w:r>
    </w:p>
    <w:p w:rsidR="00FD336B" w:rsidRPr="00FE7203" w:rsidRDefault="00FD336B" w:rsidP="00FE7203">
      <w:pPr>
        <w:widowControl w:val="0"/>
        <w:autoSpaceDE w:val="0"/>
        <w:autoSpaceDN w:val="0"/>
        <w:adjustRightInd w:val="0"/>
        <w:spacing w:line="240" w:lineRule="atLeast"/>
        <w:ind w:left="426"/>
        <w:rPr>
          <w:rFonts w:ascii="Arial Narrow" w:hAnsi="Arial Narrow" w:cs="Arial"/>
        </w:rPr>
      </w:pPr>
    </w:p>
    <w:p w:rsidR="00FD336B" w:rsidRPr="00FE7203" w:rsidRDefault="00FD336B" w:rsidP="00FE7203">
      <w:pPr>
        <w:ind w:left="426"/>
        <w:jc w:val="both"/>
        <w:rPr>
          <w:rFonts w:ascii="Arial Narrow" w:hAnsi="Arial Narrow" w:cs="Arial"/>
        </w:rPr>
      </w:pPr>
      <w:r w:rsidRPr="00FE7203">
        <w:rPr>
          <w:rFonts w:ascii="Arial Narrow" w:hAnsi="Arial Narrow" w:cs="Arial"/>
        </w:rPr>
        <w:t>POTVRZENÍ O ODSTRANĚNÍ NEDOSTATKŮ:</w:t>
      </w:r>
    </w:p>
    <w:p w:rsidR="00FD336B" w:rsidRPr="00FE7203" w:rsidRDefault="00FD336B" w:rsidP="008F748A">
      <w:pPr>
        <w:widowControl w:val="0"/>
        <w:autoSpaceDE w:val="0"/>
        <w:autoSpaceDN w:val="0"/>
        <w:adjustRightInd w:val="0"/>
        <w:spacing w:line="240" w:lineRule="atLeast"/>
        <w:ind w:left="709" w:hanging="283"/>
        <w:rPr>
          <w:rFonts w:ascii="Arial Narrow" w:hAnsi="Arial Narrow" w:cs="Arial"/>
          <w:b/>
        </w:rPr>
      </w:pPr>
      <w:r w:rsidRPr="00FE7203">
        <w:rPr>
          <w:rFonts w:ascii="Arial Narrow" w:hAnsi="Arial Narrow" w:cs="Arial"/>
          <w:b/>
        </w:rPr>
        <w:t xml:space="preserve">1. </w:t>
      </w:r>
      <w:r w:rsidR="008F748A">
        <w:rPr>
          <w:rFonts w:ascii="Arial Narrow" w:hAnsi="Arial Narrow" w:cs="Arial"/>
          <w:b/>
        </w:rPr>
        <w:tab/>
      </w:r>
      <w:r w:rsidRPr="00FE7203">
        <w:rPr>
          <w:rFonts w:ascii="Arial Narrow" w:hAnsi="Arial Narrow" w:cs="Arial"/>
          <w:b/>
        </w:rPr>
        <w:t xml:space="preserve">Národní památkový ústav, územní odborné pracoviště v Pardubicích | Zámek 5, </w:t>
      </w:r>
      <w:r w:rsidR="0063682F">
        <w:rPr>
          <w:rFonts w:ascii="Arial Narrow" w:hAnsi="Arial Narrow" w:cs="Arial"/>
          <w:b/>
        </w:rPr>
        <w:t xml:space="preserve"> </w:t>
      </w:r>
      <w:r w:rsidRPr="00FE7203">
        <w:rPr>
          <w:rFonts w:ascii="Arial Narrow" w:hAnsi="Arial Narrow" w:cs="Arial"/>
          <w:b/>
        </w:rPr>
        <w:t xml:space="preserve"> 531 16 Pardubice,</w:t>
      </w:r>
      <w:r w:rsidRPr="00FE7203">
        <w:rPr>
          <w:rFonts w:ascii="Arial Narrow" w:hAnsi="Arial Narrow" w:cs="Arial"/>
        </w:rPr>
        <w:t xml:space="preserve"> </w:t>
      </w:r>
      <w:r w:rsidRPr="00FE7203">
        <w:rPr>
          <w:rFonts w:ascii="Arial Narrow" w:hAnsi="Arial Narrow" w:cs="Arial"/>
          <w:b/>
        </w:rPr>
        <w:t xml:space="preserve">č. </w:t>
      </w:r>
      <w:proofErr w:type="spellStart"/>
      <w:r w:rsidRPr="00FE7203">
        <w:rPr>
          <w:rFonts w:ascii="Arial Narrow" w:hAnsi="Arial Narrow" w:cs="Arial"/>
          <w:b/>
        </w:rPr>
        <w:t>j</w:t>
      </w:r>
      <w:proofErr w:type="spellEnd"/>
      <w:r w:rsidRPr="00FE7203">
        <w:rPr>
          <w:rFonts w:ascii="Arial Narrow" w:hAnsi="Arial Narrow" w:cs="Arial"/>
          <w:b/>
        </w:rPr>
        <w:t>. NPÚ-361/30566/2015 ze dne 27. 4. 2015</w:t>
      </w:r>
    </w:p>
    <w:p w:rsidR="00FD336B" w:rsidRPr="009B0F60" w:rsidRDefault="008F748A" w:rsidP="008F748A">
      <w:pPr>
        <w:autoSpaceDE w:val="0"/>
        <w:autoSpaceDN w:val="0"/>
        <w:adjustRightInd w:val="0"/>
        <w:ind w:left="709" w:hanging="283"/>
        <w:jc w:val="both"/>
        <w:rPr>
          <w:rFonts w:ascii="Arial Narrow" w:hAnsi="Arial Narrow"/>
          <w:color w:val="404040" w:themeColor="text1" w:themeTint="BF"/>
        </w:rPr>
      </w:pPr>
      <w:r>
        <w:rPr>
          <w:rFonts w:ascii="Arial Narrow" w:hAnsi="Arial Narrow"/>
          <w:color w:val="404040" w:themeColor="text1" w:themeTint="BF"/>
        </w:rPr>
        <w:tab/>
      </w:r>
      <w:r w:rsidR="00FD336B" w:rsidRPr="009B0F60">
        <w:rPr>
          <w:rFonts w:ascii="Arial Narrow" w:hAnsi="Arial Narrow"/>
          <w:color w:val="404040" w:themeColor="text1" w:themeTint="BF"/>
        </w:rPr>
        <w:t xml:space="preserve">Ochrana řešeného území z hlediska zákona č. 20/1987 Sb., o státní památkové péči ve znění pozdějších předpisů – legislativní rámec: V rámci řešeného území se nacházejí následující nemovité kulturní památky zapsané v Ústředním seznamu kulturních památek ČR: 38907/6-4985 tvrz, archeologické stopy 101102 kostel sv. Michala Řešené území je nutno chápat jako území s archeologickými nálezy ve smyslu zákona č. 20/1987., o státní památkové péči ve znění pozdějších předpisů. Zhodnocení předloženého návrhu územního plánu z hlediska památkového urbanismu: NPÚ zhodnotil návrh územního plánu v předchozím stupni projednání (č. </w:t>
      </w:r>
      <w:proofErr w:type="spellStart"/>
      <w:r w:rsidR="00FD336B" w:rsidRPr="009B0F60">
        <w:rPr>
          <w:rFonts w:ascii="Arial Narrow" w:hAnsi="Arial Narrow"/>
          <w:color w:val="404040" w:themeColor="text1" w:themeTint="BF"/>
        </w:rPr>
        <w:t>j</w:t>
      </w:r>
      <w:proofErr w:type="spellEnd"/>
      <w:r w:rsidR="00FD336B" w:rsidRPr="009B0F60">
        <w:rPr>
          <w:rFonts w:ascii="Arial Narrow" w:hAnsi="Arial Narrow"/>
          <w:color w:val="404040" w:themeColor="text1" w:themeTint="BF"/>
        </w:rPr>
        <w:t xml:space="preserve">. NPÚ-361/26488/2014). Požadavkem NPÚ bylo zrušení plochy přestavby P2 vymezené jako OS na parcele 76/1, která je součástí kulturní památky tvrz, archeologické stopy, </w:t>
      </w:r>
      <w:proofErr w:type="spellStart"/>
      <w:r w:rsidR="00FD336B" w:rsidRPr="009B0F60">
        <w:rPr>
          <w:rFonts w:ascii="Arial Narrow" w:hAnsi="Arial Narrow"/>
          <w:color w:val="404040" w:themeColor="text1" w:themeTint="BF"/>
        </w:rPr>
        <w:t>rejst</w:t>
      </w:r>
      <w:proofErr w:type="spellEnd"/>
      <w:r w:rsidR="00FD336B" w:rsidRPr="009B0F60">
        <w:rPr>
          <w:rFonts w:ascii="Arial Narrow" w:hAnsi="Arial Narrow"/>
          <w:color w:val="404040" w:themeColor="text1" w:themeTint="BF"/>
        </w:rPr>
        <w:t xml:space="preserve">. č. 38907/6-4985. V upraveném návrhu ÚP byla plocha přestavby P2 vypuštěna a území vymezeno jako ZS – zeleň soukromá a vyhrazená. NPÚ se způsobem vypořádání připomínky souhlasí. Vzhledem k výše uvedenému není důvod z hlediska památkového urbanismu s upraveným návrhem územního plánu </w:t>
      </w:r>
      <w:proofErr w:type="spellStart"/>
      <w:r w:rsidR="00FD336B" w:rsidRPr="009B0F60">
        <w:rPr>
          <w:rFonts w:ascii="Arial Narrow" w:hAnsi="Arial Narrow"/>
          <w:color w:val="404040" w:themeColor="text1" w:themeTint="BF"/>
        </w:rPr>
        <w:t>Trojovice</w:t>
      </w:r>
      <w:proofErr w:type="spellEnd"/>
      <w:r w:rsidR="00FD336B" w:rsidRPr="009B0F60">
        <w:rPr>
          <w:rFonts w:ascii="Arial Narrow" w:hAnsi="Arial Narrow"/>
          <w:color w:val="404040" w:themeColor="text1" w:themeTint="BF"/>
        </w:rPr>
        <w:t xml:space="preserve"> nesouhlasit.</w:t>
      </w:r>
    </w:p>
    <w:p w:rsidR="008F748A" w:rsidRDefault="008F748A" w:rsidP="008F748A">
      <w:pPr>
        <w:autoSpaceDE w:val="0"/>
        <w:autoSpaceDN w:val="0"/>
        <w:adjustRightInd w:val="0"/>
        <w:ind w:left="709" w:hanging="283"/>
        <w:jc w:val="both"/>
        <w:rPr>
          <w:rFonts w:ascii="Arial Narrow" w:hAnsi="Arial Narrow"/>
          <w:color w:val="404040" w:themeColor="text1" w:themeTint="BF"/>
        </w:rPr>
      </w:pPr>
      <w:r>
        <w:rPr>
          <w:rFonts w:ascii="Arial Narrow" w:hAnsi="Arial Narrow"/>
          <w:color w:val="404040" w:themeColor="text1" w:themeTint="BF"/>
        </w:rPr>
        <w:tab/>
      </w:r>
      <w:r w:rsidR="00FD336B" w:rsidRPr="009B0F60">
        <w:rPr>
          <w:rFonts w:ascii="Arial Narrow" w:hAnsi="Arial Narrow"/>
          <w:color w:val="404040" w:themeColor="text1" w:themeTint="BF"/>
        </w:rPr>
        <w:t xml:space="preserve">Zhodnocení předloženého návrhu Územního plánu z hlediska archeologických zájmů v daném území - archeologická památková péče: Celé řešené území je považováno za „území s archeologickými nálezy“ ve smyslu zákona č. 20/ 1987 Sb. </w:t>
      </w:r>
      <w:r w:rsidR="009B0F60">
        <w:rPr>
          <w:rFonts w:ascii="Arial Narrow" w:hAnsi="Arial Narrow"/>
          <w:color w:val="404040" w:themeColor="text1" w:themeTint="BF"/>
        </w:rPr>
        <w:br/>
      </w:r>
      <w:r w:rsidR="00FD336B" w:rsidRPr="009B0F60">
        <w:rPr>
          <w:rFonts w:ascii="Arial Narrow" w:hAnsi="Arial Narrow"/>
          <w:color w:val="404040" w:themeColor="text1" w:themeTint="BF"/>
        </w:rPr>
        <w:t xml:space="preserve">o státní památkové péči, ve znění pozdějších předpisů a rovněž ve smyslu úmluvy o ochraně archeologického dědictví Evropy vyhlášené pod č. 99/2000 Sb. m. s., se všemi důsledky z jejich výkladu plynoucími. </w:t>
      </w:r>
    </w:p>
    <w:p w:rsidR="008F748A" w:rsidRDefault="008F748A" w:rsidP="008F748A">
      <w:pPr>
        <w:autoSpaceDE w:val="0"/>
        <w:autoSpaceDN w:val="0"/>
        <w:adjustRightInd w:val="0"/>
        <w:ind w:left="709" w:hanging="283"/>
        <w:jc w:val="both"/>
        <w:rPr>
          <w:rFonts w:ascii="Arial Narrow" w:hAnsi="Arial Narrow"/>
          <w:color w:val="404040" w:themeColor="text1" w:themeTint="BF"/>
        </w:rPr>
      </w:pPr>
    </w:p>
    <w:p w:rsidR="008F748A" w:rsidRDefault="008F748A" w:rsidP="008F748A">
      <w:pPr>
        <w:autoSpaceDE w:val="0"/>
        <w:autoSpaceDN w:val="0"/>
        <w:adjustRightInd w:val="0"/>
        <w:ind w:left="709" w:hanging="283"/>
        <w:jc w:val="both"/>
        <w:rPr>
          <w:rFonts w:ascii="Arial Narrow" w:hAnsi="Arial Narrow"/>
          <w:color w:val="404040" w:themeColor="text1" w:themeTint="BF"/>
        </w:rPr>
      </w:pPr>
    </w:p>
    <w:p w:rsidR="008F748A" w:rsidRDefault="008F748A" w:rsidP="008F748A">
      <w:pPr>
        <w:autoSpaceDE w:val="0"/>
        <w:autoSpaceDN w:val="0"/>
        <w:adjustRightInd w:val="0"/>
        <w:ind w:left="709" w:hanging="283"/>
        <w:jc w:val="both"/>
        <w:rPr>
          <w:rFonts w:ascii="Arial Narrow" w:hAnsi="Arial Narrow"/>
          <w:color w:val="404040" w:themeColor="text1" w:themeTint="BF"/>
        </w:rPr>
      </w:pPr>
    </w:p>
    <w:p w:rsidR="00FD336B" w:rsidRPr="009B0F60" w:rsidRDefault="008F748A" w:rsidP="008F748A">
      <w:pPr>
        <w:autoSpaceDE w:val="0"/>
        <w:autoSpaceDN w:val="0"/>
        <w:adjustRightInd w:val="0"/>
        <w:ind w:left="709" w:hanging="283"/>
        <w:jc w:val="both"/>
        <w:rPr>
          <w:rFonts w:ascii="Arial Narrow" w:hAnsi="Arial Narrow"/>
          <w:color w:val="404040" w:themeColor="text1" w:themeTint="BF"/>
        </w:rPr>
      </w:pPr>
      <w:r>
        <w:rPr>
          <w:rFonts w:ascii="Arial Narrow" w:hAnsi="Arial Narrow"/>
          <w:color w:val="404040" w:themeColor="text1" w:themeTint="BF"/>
        </w:rPr>
        <w:lastRenderedPageBreak/>
        <w:tab/>
      </w:r>
      <w:r w:rsidR="00FD336B" w:rsidRPr="009B0F60">
        <w:rPr>
          <w:rFonts w:ascii="Arial Narrow" w:hAnsi="Arial Narrow"/>
          <w:color w:val="404040" w:themeColor="text1" w:themeTint="BF"/>
        </w:rPr>
        <w:t>V rámci každého projektu, který předpokládá realizaci zemních prací, je nutno postupovat ve smyslu zákona č. 20/1987 Sb. o státní památkové péči, ve znění pozdějších předpisů ve znění § 22 a 23 památkového zákona. /Včetně posouzení zemních prací organizací oprávněnou k provádění archeologického výzkumu v daném regionu. Výše uvedené požadavky na ochranu archeologického dědictví v posuzovaném území s archeologickými nálezy jsou rovněž v souladu se zákonem č. 100/2001 Sb., o posuzování vlivů na životní prostředí a o změně některých souvisejících zákonů / zákon o posuzování vlivů na životní prostředí /, ve znění</w:t>
      </w:r>
      <w:r w:rsidR="00FD336B" w:rsidRPr="009B0F60">
        <w:rPr>
          <w:rFonts w:ascii="Arial" w:hAnsi="Arial" w:cs="Arial"/>
          <w:color w:val="000000"/>
        </w:rPr>
        <w:t xml:space="preserve"> </w:t>
      </w:r>
      <w:r w:rsidR="00FD336B" w:rsidRPr="009B0F60">
        <w:rPr>
          <w:rFonts w:ascii="Arial Narrow" w:hAnsi="Arial Narrow"/>
          <w:color w:val="404040" w:themeColor="text1" w:themeTint="BF"/>
        </w:rPr>
        <w:t>pozdějších předpisů, se zákonem 114/992 sb., o ochraně přírody a krajiny, ve znění pozdějších předpisů a dále též s uplatněním zákona č. 183/2006 sb. / § 176, stavební zákon /.</w:t>
      </w:r>
    </w:p>
    <w:p w:rsidR="00FD336B" w:rsidRPr="009B0F60" w:rsidRDefault="00FD336B" w:rsidP="008F748A">
      <w:pPr>
        <w:autoSpaceDE w:val="0"/>
        <w:autoSpaceDN w:val="0"/>
        <w:adjustRightInd w:val="0"/>
        <w:ind w:left="709"/>
        <w:jc w:val="both"/>
        <w:rPr>
          <w:rFonts w:ascii="Arial Narrow" w:hAnsi="Arial Narrow"/>
          <w:color w:val="404040" w:themeColor="text1" w:themeTint="BF"/>
          <w:u w:val="single"/>
        </w:rPr>
      </w:pPr>
      <w:r w:rsidRPr="009B0F60">
        <w:rPr>
          <w:rFonts w:ascii="Arial Narrow" w:hAnsi="Arial Narrow"/>
          <w:color w:val="404040" w:themeColor="text1" w:themeTint="BF"/>
          <w:u w:val="single"/>
        </w:rPr>
        <w:t>Vyhodnocení:</w:t>
      </w:r>
    </w:p>
    <w:p w:rsidR="00FD336B" w:rsidRPr="009B0F60" w:rsidRDefault="00FD336B" w:rsidP="008F748A">
      <w:pPr>
        <w:autoSpaceDE w:val="0"/>
        <w:autoSpaceDN w:val="0"/>
        <w:adjustRightInd w:val="0"/>
        <w:ind w:left="709"/>
        <w:jc w:val="both"/>
        <w:rPr>
          <w:rFonts w:ascii="Arial Narrow" w:hAnsi="Arial Narrow"/>
          <w:color w:val="404040" w:themeColor="text1" w:themeTint="BF"/>
        </w:rPr>
      </w:pPr>
      <w:r w:rsidRPr="009B0F60">
        <w:rPr>
          <w:rFonts w:ascii="Arial Narrow" w:hAnsi="Arial Narrow"/>
          <w:color w:val="404040" w:themeColor="text1" w:themeTint="BF"/>
        </w:rPr>
        <w:t>Nejedná se o připomínku k řešení návrhu územního plánu, ale v tomto případě jde o potvrzení odstranění nedostatků, které tento orgán vznesl v předchozí etapě projednávání ÚP.</w:t>
      </w:r>
    </w:p>
    <w:p w:rsidR="00FD336B" w:rsidRPr="008F748A" w:rsidRDefault="00FD336B" w:rsidP="008F748A">
      <w:pPr>
        <w:ind w:left="709"/>
        <w:jc w:val="both"/>
        <w:rPr>
          <w:rFonts w:ascii="Arial Narrow" w:hAnsi="Arial Narrow"/>
          <w:color w:val="404040" w:themeColor="text1" w:themeTint="BF"/>
          <w:sz w:val="16"/>
          <w:szCs w:val="16"/>
        </w:rPr>
      </w:pPr>
    </w:p>
    <w:p w:rsidR="00FD336B" w:rsidRPr="009B0F60" w:rsidRDefault="00FD336B" w:rsidP="008F748A">
      <w:pPr>
        <w:ind w:left="709"/>
        <w:jc w:val="both"/>
        <w:rPr>
          <w:rFonts w:ascii="Arial Narrow" w:hAnsi="Arial Narrow"/>
          <w:color w:val="404040" w:themeColor="text1" w:themeTint="BF"/>
        </w:rPr>
      </w:pPr>
      <w:r w:rsidRPr="009B0F60">
        <w:rPr>
          <w:rFonts w:ascii="Arial Narrow" w:hAnsi="Arial Narrow"/>
          <w:color w:val="404040" w:themeColor="text1" w:themeTint="BF"/>
        </w:rPr>
        <w:t>PŘIPOMÍNKY a NÁMITKY</w:t>
      </w:r>
    </w:p>
    <w:p w:rsidR="00D752E1" w:rsidRDefault="00FD336B" w:rsidP="008F748A">
      <w:pPr>
        <w:widowControl w:val="0"/>
        <w:autoSpaceDE w:val="0"/>
        <w:autoSpaceDN w:val="0"/>
        <w:adjustRightInd w:val="0"/>
        <w:spacing w:line="240" w:lineRule="atLeast"/>
        <w:ind w:left="709"/>
        <w:rPr>
          <w:rFonts w:ascii="Arial Narrow" w:hAnsi="Arial Narrow"/>
          <w:color w:val="404040" w:themeColor="text1" w:themeTint="BF"/>
          <w:sz w:val="12"/>
          <w:szCs w:val="12"/>
        </w:rPr>
      </w:pPr>
      <w:r w:rsidRPr="009B0F60">
        <w:rPr>
          <w:rFonts w:ascii="Arial Narrow" w:hAnsi="Arial Narrow"/>
          <w:color w:val="404040" w:themeColor="text1" w:themeTint="BF"/>
        </w:rPr>
        <w:t>nebyly podány</w:t>
      </w:r>
    </w:p>
    <w:p w:rsidR="00D752E1" w:rsidRPr="00D752E1" w:rsidRDefault="00D752E1" w:rsidP="008F748A">
      <w:pPr>
        <w:widowControl w:val="0"/>
        <w:autoSpaceDE w:val="0"/>
        <w:autoSpaceDN w:val="0"/>
        <w:adjustRightInd w:val="0"/>
        <w:spacing w:line="240" w:lineRule="atLeast"/>
        <w:ind w:left="709"/>
        <w:rPr>
          <w:rFonts w:ascii="Arial Narrow" w:hAnsi="Arial Narrow"/>
          <w:color w:val="404040" w:themeColor="text1" w:themeTint="BF"/>
          <w:sz w:val="12"/>
          <w:szCs w:val="12"/>
        </w:rPr>
      </w:pPr>
    </w:p>
    <w:p w:rsidR="00FD336B" w:rsidRPr="009B0F60" w:rsidRDefault="00FD336B" w:rsidP="008F748A">
      <w:pPr>
        <w:autoSpaceDE w:val="0"/>
        <w:autoSpaceDN w:val="0"/>
        <w:adjustRightInd w:val="0"/>
        <w:ind w:left="709"/>
        <w:jc w:val="both"/>
        <w:rPr>
          <w:rFonts w:ascii="Arial Narrow" w:hAnsi="Arial Narrow"/>
          <w:color w:val="404040" w:themeColor="text1" w:themeTint="BF"/>
        </w:rPr>
      </w:pPr>
      <w:r w:rsidRPr="009B0F60">
        <w:rPr>
          <w:rFonts w:ascii="Arial Narrow" w:hAnsi="Arial Narrow"/>
          <w:color w:val="404040" w:themeColor="text1" w:themeTint="BF"/>
        </w:rPr>
        <w:t>Vyhodnocení proběhlo transparentním a nediskriminačním způsobem na základě celkového posouzení vhodnosti návrhových ploch v ÚP, včetně souladu záměrů s dotčenými orgány a souladu s nadřazenou dokumentací.</w:t>
      </w:r>
    </w:p>
    <w:p w:rsidR="005A0519" w:rsidRPr="00487F44" w:rsidRDefault="005A0519" w:rsidP="00FD336B">
      <w:pPr>
        <w:pStyle w:val="Odstavecseseznamem"/>
        <w:autoSpaceDE w:val="0"/>
        <w:autoSpaceDN w:val="0"/>
        <w:adjustRightInd w:val="0"/>
        <w:ind w:left="426"/>
        <w:rPr>
          <w:rFonts w:ascii="Arial Narrow" w:hAnsi="Arial Narrow"/>
          <w:color w:val="404040" w:themeColor="text1" w:themeTint="BF"/>
          <w:szCs w:val="24"/>
        </w:rPr>
      </w:pPr>
    </w:p>
    <w:p w:rsidR="00B03C86" w:rsidRPr="00487F44" w:rsidRDefault="00B03C86" w:rsidP="00AF65CE">
      <w:pPr>
        <w:pStyle w:val="Nadpis6"/>
        <w:numPr>
          <w:ilvl w:val="0"/>
          <w:numId w:val="10"/>
        </w:numPr>
        <w:tabs>
          <w:tab w:val="clear" w:pos="360"/>
          <w:tab w:val="left" w:pos="426"/>
        </w:tabs>
        <w:spacing w:before="0" w:line="240" w:lineRule="auto"/>
        <w:ind w:left="426" w:hanging="426"/>
        <w:rPr>
          <w:rFonts w:ascii="Arial Narrow" w:hAnsi="Arial Narrow"/>
          <w:color w:val="404040" w:themeColor="text1" w:themeTint="BF"/>
          <w:sz w:val="24"/>
        </w:rPr>
      </w:pPr>
      <w:r w:rsidRPr="00487F44">
        <w:rPr>
          <w:rFonts w:ascii="Arial Narrow" w:hAnsi="Arial Narrow"/>
          <w:color w:val="404040" w:themeColor="text1" w:themeTint="BF"/>
          <w:sz w:val="24"/>
        </w:rPr>
        <w:t xml:space="preserve">Údaje o splnění zadání a pokynů pro zpracování návrhu      </w:t>
      </w:r>
    </w:p>
    <w:p w:rsidR="00B03C86" w:rsidRPr="00487F44" w:rsidRDefault="00B03C86">
      <w:pPr>
        <w:tabs>
          <w:tab w:val="left" w:pos="1276"/>
        </w:tabs>
        <w:ind w:left="567"/>
        <w:jc w:val="both"/>
        <w:rPr>
          <w:rFonts w:ascii="Arial Narrow" w:hAnsi="Arial Narrow"/>
          <w:color w:val="404040" w:themeColor="text1" w:themeTint="BF"/>
          <w:sz w:val="4"/>
        </w:rPr>
      </w:pPr>
    </w:p>
    <w:p w:rsidR="00B03C86" w:rsidRPr="00487F44" w:rsidRDefault="00B03C86" w:rsidP="00AF65CE">
      <w:pPr>
        <w:ind w:left="426"/>
        <w:jc w:val="both"/>
        <w:rPr>
          <w:rFonts w:ascii="Arial Narrow" w:hAnsi="Arial Narrow"/>
          <w:b/>
          <w:bCs/>
          <w:color w:val="404040" w:themeColor="text1" w:themeTint="BF"/>
        </w:rPr>
      </w:pPr>
      <w:r w:rsidRPr="00487F44">
        <w:rPr>
          <w:rFonts w:ascii="Arial Narrow" w:hAnsi="Arial Narrow"/>
          <w:b/>
          <w:bCs/>
          <w:color w:val="404040" w:themeColor="text1" w:themeTint="BF"/>
        </w:rPr>
        <w:t>Splnění zadání</w:t>
      </w:r>
    </w:p>
    <w:p w:rsidR="00D5155F" w:rsidRPr="00487F44" w:rsidRDefault="00B03C86" w:rsidP="00AF65CE">
      <w:pPr>
        <w:ind w:left="426"/>
        <w:jc w:val="both"/>
        <w:rPr>
          <w:rFonts w:ascii="Arial Narrow" w:hAnsi="Arial Narrow"/>
          <w:color w:val="404040" w:themeColor="text1" w:themeTint="BF"/>
        </w:rPr>
      </w:pPr>
      <w:r w:rsidRPr="00487F44">
        <w:rPr>
          <w:rFonts w:ascii="Arial Narrow" w:hAnsi="Arial Narrow"/>
          <w:color w:val="404040" w:themeColor="text1" w:themeTint="BF"/>
        </w:rPr>
        <w:t xml:space="preserve">V návrhu územního plánu projektant akceptuje podmínky stanovené ve schváleném zadání. </w:t>
      </w:r>
    </w:p>
    <w:p w:rsidR="00B03C86" w:rsidRPr="00487F44" w:rsidRDefault="00B03C86" w:rsidP="00AF65CE">
      <w:pPr>
        <w:ind w:left="426"/>
        <w:jc w:val="both"/>
        <w:rPr>
          <w:rFonts w:ascii="Arial Narrow" w:hAnsi="Arial Narrow"/>
          <w:color w:val="404040" w:themeColor="text1" w:themeTint="BF"/>
        </w:rPr>
      </w:pPr>
      <w:r w:rsidRPr="00487F44">
        <w:rPr>
          <w:rFonts w:ascii="Arial Narrow" w:hAnsi="Arial Narrow"/>
          <w:color w:val="404040" w:themeColor="text1" w:themeTint="BF"/>
        </w:rPr>
        <w:t xml:space="preserve">Zadání bylo schváleno zastupitelstvem </w:t>
      </w:r>
      <w:r w:rsidR="003B1260" w:rsidRPr="00487F44">
        <w:rPr>
          <w:rFonts w:ascii="Arial Narrow" w:hAnsi="Arial Narrow"/>
          <w:color w:val="404040" w:themeColor="text1" w:themeTint="BF"/>
        </w:rPr>
        <w:t>obce</w:t>
      </w:r>
      <w:r w:rsidRPr="00487F44">
        <w:rPr>
          <w:rFonts w:ascii="Arial Narrow" w:hAnsi="Arial Narrow"/>
          <w:color w:val="404040" w:themeColor="text1" w:themeTint="BF"/>
        </w:rPr>
        <w:t xml:space="preserve"> v usn</w:t>
      </w:r>
      <w:r w:rsidR="003B1260" w:rsidRPr="00487F44">
        <w:rPr>
          <w:rFonts w:ascii="Arial Narrow" w:hAnsi="Arial Narrow"/>
          <w:color w:val="404040" w:themeColor="text1" w:themeTint="BF"/>
        </w:rPr>
        <w:t xml:space="preserve">esení </w:t>
      </w:r>
      <w:r w:rsidR="00167A14" w:rsidRPr="00487F44">
        <w:rPr>
          <w:rFonts w:ascii="Arial Narrow" w:hAnsi="Arial Narrow"/>
          <w:color w:val="404040" w:themeColor="text1" w:themeTint="BF"/>
        </w:rPr>
        <w:t>č. 1/2013 ze dne 21.</w:t>
      </w:r>
      <w:r w:rsidR="00441E2A">
        <w:rPr>
          <w:rFonts w:ascii="Arial Narrow" w:hAnsi="Arial Narrow"/>
          <w:color w:val="404040" w:themeColor="text1" w:themeTint="BF"/>
        </w:rPr>
        <w:t xml:space="preserve"> </w:t>
      </w:r>
      <w:r w:rsidR="00167A14" w:rsidRPr="00487F44">
        <w:rPr>
          <w:rFonts w:ascii="Arial Narrow" w:hAnsi="Arial Narrow"/>
          <w:color w:val="404040" w:themeColor="text1" w:themeTint="BF"/>
        </w:rPr>
        <w:t>0</w:t>
      </w:r>
      <w:r w:rsidR="003B1260" w:rsidRPr="00487F44">
        <w:rPr>
          <w:rFonts w:ascii="Arial Narrow" w:hAnsi="Arial Narrow"/>
          <w:color w:val="404040" w:themeColor="text1" w:themeTint="BF"/>
        </w:rPr>
        <w:t>1.</w:t>
      </w:r>
      <w:r w:rsidR="00441E2A">
        <w:rPr>
          <w:rFonts w:ascii="Arial Narrow" w:hAnsi="Arial Narrow"/>
          <w:color w:val="404040" w:themeColor="text1" w:themeTint="BF"/>
        </w:rPr>
        <w:t xml:space="preserve"> </w:t>
      </w:r>
      <w:r w:rsidR="003B1260" w:rsidRPr="00487F44">
        <w:rPr>
          <w:rFonts w:ascii="Arial Narrow" w:hAnsi="Arial Narrow"/>
          <w:color w:val="404040" w:themeColor="text1" w:themeTint="BF"/>
        </w:rPr>
        <w:t>201</w:t>
      </w:r>
      <w:r w:rsidR="00167A14" w:rsidRPr="00487F44">
        <w:rPr>
          <w:rFonts w:ascii="Arial Narrow" w:hAnsi="Arial Narrow"/>
          <w:color w:val="404040" w:themeColor="text1" w:themeTint="BF"/>
        </w:rPr>
        <w:t>3</w:t>
      </w:r>
      <w:r w:rsidRPr="00487F44">
        <w:rPr>
          <w:rFonts w:ascii="Arial Narrow" w:hAnsi="Arial Narrow"/>
          <w:color w:val="404040" w:themeColor="text1" w:themeTint="BF"/>
        </w:rPr>
        <w:t>.</w:t>
      </w:r>
    </w:p>
    <w:p w:rsidR="00B03C86" w:rsidRPr="00487F44" w:rsidRDefault="003B1260" w:rsidP="00AF65CE">
      <w:pPr>
        <w:pStyle w:val="Zkladntextodsazen3"/>
        <w:ind w:left="426" w:right="-29" w:firstLine="0"/>
        <w:rPr>
          <w:rFonts w:ascii="Arial Narrow" w:hAnsi="Arial Narrow"/>
          <w:color w:val="404040" w:themeColor="text1" w:themeTint="BF"/>
        </w:rPr>
      </w:pPr>
      <w:r w:rsidRPr="00487F44">
        <w:rPr>
          <w:rFonts w:ascii="Arial Narrow" w:hAnsi="Arial Narrow"/>
          <w:color w:val="404040" w:themeColor="text1" w:themeTint="BF"/>
        </w:rPr>
        <w:t>Návrh</w:t>
      </w:r>
      <w:r w:rsidR="00B03C86" w:rsidRPr="00487F44">
        <w:rPr>
          <w:rFonts w:ascii="Arial Narrow" w:hAnsi="Arial Narrow"/>
          <w:color w:val="404040" w:themeColor="text1" w:themeTint="BF"/>
        </w:rPr>
        <w:t xml:space="preserve"> územního plánu je zpracován ve smyslu stavebního zákona č. 183/2</w:t>
      </w:r>
      <w:r w:rsidR="00453DE3" w:rsidRPr="00487F44">
        <w:rPr>
          <w:rFonts w:ascii="Arial Narrow" w:hAnsi="Arial Narrow"/>
          <w:color w:val="404040" w:themeColor="text1" w:themeTint="BF"/>
        </w:rPr>
        <w:t>006 Sb. a prováděcích vyhlášek č. 500/2006 Sb.</w:t>
      </w:r>
      <w:r w:rsidR="00B03C86" w:rsidRPr="00487F44">
        <w:rPr>
          <w:rFonts w:ascii="Arial Narrow" w:hAnsi="Arial Narrow"/>
          <w:color w:val="404040" w:themeColor="text1" w:themeTint="BF"/>
        </w:rPr>
        <w:t>,  501/2006 Sb.</w:t>
      </w:r>
      <w:r w:rsidR="00721079">
        <w:rPr>
          <w:rFonts w:ascii="Arial Narrow" w:hAnsi="Arial Narrow"/>
          <w:color w:val="404040" w:themeColor="text1" w:themeTint="BF"/>
        </w:rPr>
        <w:t>, v platném znění.</w:t>
      </w:r>
    </w:p>
    <w:p w:rsidR="00B03C86" w:rsidRPr="0077439C" w:rsidRDefault="00B03C86" w:rsidP="00AF65CE">
      <w:pPr>
        <w:pStyle w:val="Zkladntextodsazen3"/>
        <w:ind w:left="426" w:right="-29" w:firstLine="0"/>
        <w:rPr>
          <w:rFonts w:ascii="Arial Narrow" w:hAnsi="Arial Narrow"/>
          <w:color w:val="404040" w:themeColor="text1" w:themeTint="BF"/>
          <w:sz w:val="6"/>
        </w:rPr>
      </w:pPr>
    </w:p>
    <w:p w:rsidR="00B03C86" w:rsidRPr="00487F44" w:rsidRDefault="00B03C86" w:rsidP="00AF65CE">
      <w:pPr>
        <w:pStyle w:val="Zkladntextodsazen3"/>
        <w:ind w:left="426" w:right="-29" w:firstLine="0"/>
        <w:rPr>
          <w:rFonts w:ascii="Arial Narrow" w:hAnsi="Arial Narrow"/>
          <w:b/>
          <w:bCs/>
          <w:color w:val="404040" w:themeColor="text1" w:themeTint="BF"/>
        </w:rPr>
      </w:pPr>
      <w:r w:rsidRPr="00487F44">
        <w:rPr>
          <w:rFonts w:ascii="Arial Narrow" w:hAnsi="Arial Narrow"/>
          <w:b/>
          <w:bCs/>
          <w:color w:val="404040" w:themeColor="text1" w:themeTint="BF"/>
        </w:rPr>
        <w:t xml:space="preserve">Splnění pokynů pro zpracování návrhu      </w:t>
      </w:r>
    </w:p>
    <w:p w:rsidR="00C96FDC" w:rsidRPr="00487F44" w:rsidRDefault="00C96FDC" w:rsidP="00AF65CE">
      <w:pPr>
        <w:autoSpaceDE w:val="0"/>
        <w:autoSpaceDN w:val="0"/>
        <w:adjustRightInd w:val="0"/>
        <w:ind w:left="426"/>
        <w:rPr>
          <w:rFonts w:ascii="Arial Narrow" w:hAnsi="Arial Narrow" w:cs="ArialNarrow-Italic"/>
          <w:iCs/>
          <w:color w:val="404040" w:themeColor="text1" w:themeTint="BF"/>
          <w:szCs w:val="24"/>
        </w:rPr>
      </w:pPr>
      <w:r w:rsidRPr="00487F44">
        <w:rPr>
          <w:rFonts w:ascii="Arial Narrow" w:hAnsi="Arial Narrow" w:cs="ArialNarrow-Italic"/>
          <w:iCs/>
          <w:color w:val="404040" w:themeColor="text1" w:themeTint="BF"/>
          <w:szCs w:val="24"/>
        </w:rPr>
        <w:t>Návrh územního plánu respektuje jak limity využití území, tak záměry vyplývající z ÚAP mající dopad na řešené území.</w:t>
      </w:r>
    </w:p>
    <w:p w:rsidR="00B4313F" w:rsidRPr="008246A3" w:rsidRDefault="00B4313F" w:rsidP="008246A3">
      <w:pPr>
        <w:pStyle w:val="Zkladntext"/>
        <w:kinsoku w:val="0"/>
        <w:overflowPunct w:val="0"/>
        <w:spacing w:before="0"/>
        <w:ind w:left="426" w:right="147"/>
        <w:rPr>
          <w:rFonts w:ascii="Arial Narrow" w:hAnsi="Arial Narrow"/>
          <w:snapToGrid/>
          <w:color w:val="404040" w:themeColor="text1" w:themeTint="BF"/>
        </w:rPr>
      </w:pPr>
      <w:r w:rsidRPr="008246A3">
        <w:rPr>
          <w:rFonts w:ascii="Arial Narrow" w:hAnsi="Arial Narrow"/>
          <w:snapToGrid/>
          <w:color w:val="404040" w:themeColor="text1" w:themeTint="BF"/>
        </w:rPr>
        <w:t>Hodnoty území a limity vymezené ÚAP, jejichž přehled je uveden v zadání, jsou návrhem územního plánu respektovány. Řešení územního plánu vychází mj. z provedené SWOT analýzy.</w:t>
      </w:r>
    </w:p>
    <w:p w:rsidR="00B4313F" w:rsidRPr="008246A3" w:rsidRDefault="00B4313F" w:rsidP="008246A3">
      <w:pPr>
        <w:pStyle w:val="Zkladntext"/>
        <w:kinsoku w:val="0"/>
        <w:overflowPunct w:val="0"/>
        <w:spacing w:before="0"/>
        <w:ind w:left="426" w:right="147"/>
        <w:rPr>
          <w:rFonts w:ascii="Arial Narrow" w:hAnsi="Arial Narrow"/>
          <w:snapToGrid/>
          <w:color w:val="404040" w:themeColor="text1" w:themeTint="BF"/>
        </w:rPr>
      </w:pPr>
      <w:r w:rsidRPr="008246A3">
        <w:rPr>
          <w:rFonts w:ascii="Arial Narrow" w:hAnsi="Arial Narrow"/>
          <w:snapToGrid/>
          <w:color w:val="404040" w:themeColor="text1" w:themeTint="BF"/>
        </w:rPr>
        <w:t>Z ÚAP nevycházejí žádné konkrétní požadavky na řešení ÚP.</w:t>
      </w:r>
    </w:p>
    <w:p w:rsidR="001F56E3" w:rsidRPr="00487F44" w:rsidRDefault="001F56E3" w:rsidP="00AF65CE">
      <w:pPr>
        <w:pStyle w:val="Textpsmene"/>
        <w:numPr>
          <w:ilvl w:val="0"/>
          <w:numId w:val="0"/>
        </w:numPr>
        <w:tabs>
          <w:tab w:val="num" w:pos="284"/>
        </w:tabs>
        <w:ind w:left="426"/>
        <w:outlineLvl w:val="9"/>
        <w:rPr>
          <w:rFonts w:ascii="Arial Narrow" w:hAnsi="Arial Narrow"/>
          <w:bCs/>
          <w:color w:val="404040" w:themeColor="text1" w:themeTint="BF"/>
          <w:sz w:val="20"/>
          <w:u w:val="single"/>
        </w:rPr>
      </w:pPr>
      <w:r w:rsidRPr="00487F44">
        <w:rPr>
          <w:rFonts w:ascii="Arial Narrow" w:hAnsi="Arial Narrow"/>
          <w:bCs/>
          <w:color w:val="404040" w:themeColor="text1" w:themeTint="BF"/>
          <w:sz w:val="20"/>
          <w:u w:val="single"/>
        </w:rPr>
        <w:t>Požadavky na rozvoj území obce</w:t>
      </w:r>
    </w:p>
    <w:p w:rsidR="001F56E3" w:rsidRPr="00487F44" w:rsidRDefault="001F56E3" w:rsidP="00AF65CE">
      <w:pPr>
        <w:pStyle w:val="Textpsmene"/>
        <w:numPr>
          <w:ilvl w:val="0"/>
          <w:numId w:val="0"/>
        </w:numPr>
        <w:tabs>
          <w:tab w:val="num" w:pos="284"/>
        </w:tabs>
        <w:ind w:left="426"/>
        <w:outlineLvl w:val="9"/>
        <w:rPr>
          <w:rFonts w:ascii="Arial Narrow" w:hAnsi="Arial Narrow"/>
          <w:color w:val="404040" w:themeColor="text1" w:themeTint="BF"/>
          <w:sz w:val="20"/>
        </w:rPr>
      </w:pPr>
      <w:r w:rsidRPr="00487F44">
        <w:rPr>
          <w:rFonts w:ascii="Arial Narrow" w:hAnsi="Arial Narrow"/>
          <w:color w:val="404040" w:themeColor="text1" w:themeTint="BF"/>
          <w:sz w:val="20"/>
        </w:rPr>
        <w:t>Vymezení ploch pro:</w:t>
      </w:r>
    </w:p>
    <w:p w:rsidR="001F56E3" w:rsidRPr="00487F44" w:rsidRDefault="001F56E3" w:rsidP="00AF65CE">
      <w:pPr>
        <w:tabs>
          <w:tab w:val="num" w:pos="426"/>
        </w:tabs>
        <w:autoSpaceDE w:val="0"/>
        <w:autoSpaceDN w:val="0"/>
        <w:adjustRightInd w:val="0"/>
        <w:ind w:left="426"/>
        <w:rPr>
          <w:rFonts w:ascii="Arial Narrow" w:hAnsi="Arial Narrow" w:cs="ArialNarrow"/>
          <w:color w:val="404040" w:themeColor="text1" w:themeTint="BF"/>
          <w:szCs w:val="24"/>
        </w:rPr>
      </w:pPr>
      <w:r w:rsidRPr="00487F44">
        <w:rPr>
          <w:rFonts w:ascii="Arial Narrow" w:hAnsi="Arial Narrow" w:cs="SymbolMT"/>
          <w:color w:val="404040" w:themeColor="text1" w:themeTint="BF"/>
          <w:szCs w:val="24"/>
        </w:rPr>
        <w:t xml:space="preserve">− </w:t>
      </w:r>
      <w:r w:rsidRPr="00487F44">
        <w:rPr>
          <w:rFonts w:ascii="Arial Narrow" w:hAnsi="Arial Narrow" w:cs="ArialNarrow"/>
          <w:color w:val="404040" w:themeColor="text1" w:themeTint="BF"/>
          <w:szCs w:val="24"/>
        </w:rPr>
        <w:t>bydlení úměrně s ohledem na velikost a potřeby obce</w:t>
      </w:r>
      <w:r w:rsidRPr="00487F44">
        <w:rPr>
          <w:rFonts w:ascii="Arial Narrow" w:hAnsi="Arial Narrow" w:cs="ArialNarrow"/>
          <w:color w:val="404040" w:themeColor="text1" w:themeTint="BF"/>
          <w:szCs w:val="24"/>
        </w:rPr>
        <w:tab/>
      </w:r>
      <w:r w:rsidRPr="00487F44">
        <w:rPr>
          <w:rFonts w:ascii="Arial Narrow" w:hAnsi="Arial Narrow" w:cs="ArialNarrow"/>
          <w:color w:val="404040" w:themeColor="text1" w:themeTint="BF"/>
          <w:szCs w:val="24"/>
        </w:rPr>
        <w:tab/>
      </w:r>
      <w:r w:rsidRPr="00487F44">
        <w:rPr>
          <w:rFonts w:ascii="Arial Narrow" w:hAnsi="Arial Narrow" w:cs="ArialNarrow"/>
          <w:color w:val="404040" w:themeColor="text1" w:themeTint="BF"/>
          <w:szCs w:val="24"/>
        </w:rPr>
        <w:tab/>
      </w:r>
      <w:r w:rsidRPr="00487F44">
        <w:rPr>
          <w:rFonts w:ascii="Arial Narrow" w:hAnsi="Arial Narrow" w:cs="ArialNarrow"/>
          <w:color w:val="404040" w:themeColor="text1" w:themeTint="BF"/>
          <w:szCs w:val="24"/>
        </w:rPr>
        <w:tab/>
      </w:r>
      <w:r w:rsidRPr="00487F44">
        <w:rPr>
          <w:rFonts w:ascii="Arial Narrow" w:hAnsi="Arial Narrow" w:cs="ArialNarrow"/>
          <w:color w:val="404040" w:themeColor="text1" w:themeTint="BF"/>
          <w:szCs w:val="24"/>
        </w:rPr>
        <w:tab/>
      </w:r>
      <w:r w:rsidRPr="00487F44">
        <w:rPr>
          <w:rFonts w:ascii="Arial Narrow" w:hAnsi="Arial Narrow" w:cs="ArialNarrow"/>
          <w:color w:val="404040" w:themeColor="text1" w:themeTint="BF"/>
          <w:szCs w:val="24"/>
        </w:rPr>
        <w:tab/>
      </w:r>
      <w:r w:rsidR="00D752E1">
        <w:rPr>
          <w:rFonts w:ascii="Arial Narrow" w:hAnsi="Arial Narrow" w:cs="ArialNarrow"/>
          <w:color w:val="404040" w:themeColor="text1" w:themeTint="BF"/>
          <w:szCs w:val="24"/>
        </w:rPr>
        <w:tab/>
      </w:r>
      <w:r w:rsidRPr="00487F44">
        <w:rPr>
          <w:rFonts w:ascii="Arial Narrow" w:hAnsi="Arial Narrow" w:cs="ArialNarrow"/>
          <w:color w:val="404040" w:themeColor="text1" w:themeTint="BF"/>
          <w:szCs w:val="24"/>
        </w:rPr>
        <w:t xml:space="preserve">- plochy pro bydlení jsou </w:t>
      </w:r>
      <w:r w:rsidR="00991F04" w:rsidRPr="00487F44">
        <w:rPr>
          <w:rFonts w:ascii="Arial Narrow" w:hAnsi="Arial Narrow" w:cs="ArialNarrow"/>
          <w:color w:val="404040" w:themeColor="text1" w:themeTint="BF"/>
          <w:szCs w:val="24"/>
        </w:rPr>
        <w:t xml:space="preserve">v návrhu </w:t>
      </w:r>
      <w:r w:rsidRPr="00487F44">
        <w:rPr>
          <w:rFonts w:ascii="Arial Narrow" w:hAnsi="Arial Narrow" w:cs="ArialNarrow"/>
          <w:color w:val="404040" w:themeColor="text1" w:themeTint="BF"/>
          <w:szCs w:val="24"/>
        </w:rPr>
        <w:t>vymezeny</w:t>
      </w:r>
    </w:p>
    <w:p w:rsidR="001F56E3" w:rsidRPr="00487F44" w:rsidRDefault="001F56E3" w:rsidP="00AF65CE">
      <w:pPr>
        <w:tabs>
          <w:tab w:val="num" w:pos="426"/>
        </w:tabs>
        <w:autoSpaceDE w:val="0"/>
        <w:autoSpaceDN w:val="0"/>
        <w:adjustRightInd w:val="0"/>
        <w:ind w:left="426"/>
        <w:rPr>
          <w:rFonts w:ascii="Arial Narrow" w:hAnsi="Arial Narrow" w:cs="ArialNarrow"/>
          <w:color w:val="404040" w:themeColor="text1" w:themeTint="BF"/>
          <w:szCs w:val="24"/>
        </w:rPr>
      </w:pPr>
      <w:r w:rsidRPr="00487F44">
        <w:rPr>
          <w:rFonts w:ascii="Arial Narrow" w:hAnsi="Arial Narrow" w:cs="SymbolMT"/>
          <w:color w:val="404040" w:themeColor="text1" w:themeTint="BF"/>
          <w:szCs w:val="24"/>
        </w:rPr>
        <w:t xml:space="preserve">− </w:t>
      </w:r>
      <w:r w:rsidR="00991F04" w:rsidRPr="00487F44">
        <w:rPr>
          <w:rFonts w:ascii="Arial Narrow" w:hAnsi="Arial Narrow" w:cs="ArialNarrow"/>
          <w:color w:val="404040" w:themeColor="text1" w:themeTint="BF"/>
          <w:szCs w:val="24"/>
        </w:rPr>
        <w:t>sportovní areál</w:t>
      </w:r>
      <w:r w:rsidR="00991F04" w:rsidRPr="00487F44">
        <w:rPr>
          <w:rFonts w:ascii="Arial Narrow" w:hAnsi="Arial Narrow" w:cs="ArialNarrow"/>
          <w:color w:val="404040" w:themeColor="text1" w:themeTint="BF"/>
          <w:szCs w:val="24"/>
        </w:rPr>
        <w:tab/>
      </w:r>
      <w:r w:rsidR="00991F04" w:rsidRPr="00487F44">
        <w:rPr>
          <w:rFonts w:ascii="Arial Narrow" w:hAnsi="Arial Narrow" w:cs="ArialNarrow"/>
          <w:color w:val="404040" w:themeColor="text1" w:themeTint="BF"/>
          <w:szCs w:val="24"/>
        </w:rPr>
        <w:tab/>
      </w:r>
      <w:r w:rsidR="00991F04" w:rsidRPr="00487F44">
        <w:rPr>
          <w:rFonts w:ascii="Arial Narrow" w:hAnsi="Arial Narrow" w:cs="ArialNarrow"/>
          <w:color w:val="404040" w:themeColor="text1" w:themeTint="BF"/>
          <w:szCs w:val="24"/>
        </w:rPr>
        <w:tab/>
      </w:r>
      <w:r w:rsidR="00991F04" w:rsidRPr="00487F44">
        <w:rPr>
          <w:rFonts w:ascii="Arial Narrow" w:hAnsi="Arial Narrow" w:cs="ArialNarrow"/>
          <w:color w:val="404040" w:themeColor="text1" w:themeTint="BF"/>
          <w:szCs w:val="24"/>
        </w:rPr>
        <w:tab/>
      </w:r>
      <w:r w:rsidR="00991F04" w:rsidRPr="00487F44">
        <w:rPr>
          <w:rFonts w:ascii="Arial Narrow" w:hAnsi="Arial Narrow" w:cs="ArialNarrow"/>
          <w:color w:val="404040" w:themeColor="text1" w:themeTint="BF"/>
          <w:szCs w:val="24"/>
        </w:rPr>
        <w:tab/>
      </w:r>
      <w:r w:rsidR="00991F04" w:rsidRPr="00487F44">
        <w:rPr>
          <w:rFonts w:ascii="Arial Narrow" w:hAnsi="Arial Narrow" w:cs="ArialNarrow"/>
          <w:color w:val="404040" w:themeColor="text1" w:themeTint="BF"/>
          <w:szCs w:val="24"/>
        </w:rPr>
        <w:tab/>
      </w:r>
      <w:r w:rsidR="00991F04" w:rsidRPr="00487F44">
        <w:rPr>
          <w:rFonts w:ascii="Arial Narrow" w:hAnsi="Arial Narrow" w:cs="ArialNarrow"/>
          <w:color w:val="404040" w:themeColor="text1" w:themeTint="BF"/>
          <w:szCs w:val="24"/>
        </w:rPr>
        <w:tab/>
      </w:r>
      <w:r w:rsidR="00991F04" w:rsidRPr="00487F44">
        <w:rPr>
          <w:rFonts w:ascii="Arial Narrow" w:hAnsi="Arial Narrow" w:cs="ArialNarrow"/>
          <w:color w:val="404040" w:themeColor="text1" w:themeTint="BF"/>
          <w:szCs w:val="24"/>
        </w:rPr>
        <w:tab/>
      </w:r>
      <w:r w:rsidR="00991F04" w:rsidRPr="00487F44">
        <w:rPr>
          <w:rFonts w:ascii="Arial Narrow" w:hAnsi="Arial Narrow" w:cs="ArialNarrow"/>
          <w:color w:val="404040" w:themeColor="text1" w:themeTint="BF"/>
          <w:szCs w:val="24"/>
        </w:rPr>
        <w:tab/>
      </w:r>
      <w:r w:rsidR="00991F04" w:rsidRPr="00487F44">
        <w:rPr>
          <w:rFonts w:ascii="Arial Narrow" w:hAnsi="Arial Narrow" w:cs="ArialNarrow"/>
          <w:color w:val="404040" w:themeColor="text1" w:themeTint="BF"/>
          <w:szCs w:val="24"/>
        </w:rPr>
        <w:tab/>
      </w:r>
      <w:r w:rsidR="00991F04" w:rsidRPr="00487F44">
        <w:rPr>
          <w:rFonts w:ascii="Arial Narrow" w:hAnsi="Arial Narrow" w:cs="ArialNarrow"/>
          <w:color w:val="404040" w:themeColor="text1" w:themeTint="BF"/>
          <w:szCs w:val="24"/>
        </w:rPr>
        <w:tab/>
      </w:r>
      <w:r w:rsidR="00991F04" w:rsidRPr="00487F44">
        <w:rPr>
          <w:rFonts w:ascii="Arial Narrow" w:hAnsi="Arial Narrow" w:cs="ArialNarrow"/>
          <w:color w:val="404040" w:themeColor="text1" w:themeTint="BF"/>
          <w:szCs w:val="24"/>
        </w:rPr>
        <w:tab/>
      </w:r>
      <w:r w:rsidR="00991F04" w:rsidRPr="00487F44">
        <w:rPr>
          <w:rFonts w:ascii="Arial Narrow" w:hAnsi="Arial Narrow" w:cs="ArialNarrow"/>
          <w:color w:val="404040" w:themeColor="text1" w:themeTint="BF"/>
          <w:szCs w:val="24"/>
        </w:rPr>
        <w:tab/>
      </w:r>
      <w:r w:rsidR="00991F04" w:rsidRPr="00487F44">
        <w:rPr>
          <w:rFonts w:ascii="Arial Narrow" w:hAnsi="Arial Narrow" w:cs="ArialNarrow"/>
          <w:color w:val="404040" w:themeColor="text1" w:themeTint="BF"/>
          <w:szCs w:val="24"/>
        </w:rPr>
        <w:tab/>
      </w:r>
      <w:r w:rsidR="00991F04" w:rsidRPr="00487F44">
        <w:rPr>
          <w:rFonts w:ascii="Arial Narrow" w:hAnsi="Arial Narrow" w:cs="ArialNarrow"/>
          <w:color w:val="404040" w:themeColor="text1" w:themeTint="BF"/>
          <w:szCs w:val="24"/>
        </w:rPr>
        <w:tab/>
      </w:r>
      <w:r w:rsidR="00991F04" w:rsidRPr="00487F44">
        <w:rPr>
          <w:rFonts w:ascii="Arial Narrow" w:hAnsi="Arial Narrow" w:cs="ArialNarrow"/>
          <w:color w:val="404040" w:themeColor="text1" w:themeTint="BF"/>
          <w:szCs w:val="24"/>
        </w:rPr>
        <w:tab/>
        <w:t>- plochy pro sport – rozšíření sportoviště Na Kopečku</w:t>
      </w:r>
    </w:p>
    <w:p w:rsidR="001F56E3" w:rsidRPr="00487F44" w:rsidRDefault="001F56E3" w:rsidP="00AF65CE">
      <w:pPr>
        <w:tabs>
          <w:tab w:val="num" w:pos="426"/>
        </w:tabs>
        <w:autoSpaceDE w:val="0"/>
        <w:autoSpaceDN w:val="0"/>
        <w:adjustRightInd w:val="0"/>
        <w:ind w:left="426"/>
        <w:rPr>
          <w:rFonts w:ascii="Arial Narrow" w:hAnsi="Arial Narrow" w:cs="ArialNarrow"/>
          <w:color w:val="404040" w:themeColor="text1" w:themeTint="BF"/>
          <w:szCs w:val="24"/>
        </w:rPr>
      </w:pPr>
      <w:r w:rsidRPr="00487F44">
        <w:rPr>
          <w:rFonts w:ascii="Arial Narrow" w:hAnsi="Arial Narrow" w:cs="SymbolMT"/>
          <w:color w:val="404040" w:themeColor="text1" w:themeTint="BF"/>
          <w:szCs w:val="24"/>
        </w:rPr>
        <w:t xml:space="preserve">− </w:t>
      </w:r>
      <w:r w:rsidRPr="00487F44">
        <w:rPr>
          <w:rFonts w:ascii="Arial Narrow" w:hAnsi="Arial Narrow" w:cs="ArialNarrow"/>
          <w:color w:val="404040" w:themeColor="text1" w:themeTint="BF"/>
          <w:szCs w:val="24"/>
        </w:rPr>
        <w:t>rozvoj drobného podnikání, služeb, zemědělské a lehké průmyslové výroby</w:t>
      </w:r>
      <w:r w:rsidR="00991F04" w:rsidRPr="00487F44">
        <w:rPr>
          <w:rFonts w:ascii="Arial Narrow" w:hAnsi="Arial Narrow" w:cs="ArialNarrow"/>
          <w:color w:val="404040" w:themeColor="text1" w:themeTint="BF"/>
          <w:szCs w:val="24"/>
        </w:rPr>
        <w:tab/>
        <w:t>- plochy vymezeny ve vazbě na areál ZD Rosice</w:t>
      </w:r>
    </w:p>
    <w:p w:rsidR="001F56E3" w:rsidRPr="00487F44" w:rsidRDefault="001F56E3" w:rsidP="00AF65CE">
      <w:pPr>
        <w:tabs>
          <w:tab w:val="num" w:pos="426"/>
        </w:tabs>
        <w:autoSpaceDE w:val="0"/>
        <w:autoSpaceDN w:val="0"/>
        <w:adjustRightInd w:val="0"/>
        <w:ind w:left="426"/>
        <w:rPr>
          <w:rFonts w:ascii="Arial Narrow" w:hAnsi="Arial Narrow" w:cs="ArialNarrow"/>
          <w:color w:val="404040" w:themeColor="text1" w:themeTint="BF"/>
          <w:szCs w:val="24"/>
        </w:rPr>
      </w:pPr>
      <w:r w:rsidRPr="00487F44">
        <w:rPr>
          <w:rFonts w:ascii="Arial Narrow" w:hAnsi="Arial Narrow" w:cs="SymbolMT"/>
          <w:color w:val="404040" w:themeColor="text1" w:themeTint="BF"/>
          <w:szCs w:val="24"/>
        </w:rPr>
        <w:t xml:space="preserve">− </w:t>
      </w:r>
      <w:r w:rsidRPr="00487F44">
        <w:rPr>
          <w:rFonts w:ascii="Arial Narrow" w:hAnsi="Arial Narrow" w:cs="ArialNarrow"/>
          <w:color w:val="404040" w:themeColor="text1" w:themeTint="BF"/>
          <w:szCs w:val="24"/>
        </w:rPr>
        <w:t>krajinnou zeleň</w:t>
      </w:r>
      <w:r w:rsidR="00991F04" w:rsidRPr="00487F44">
        <w:rPr>
          <w:rFonts w:ascii="Arial Narrow" w:hAnsi="Arial Narrow" w:cs="ArialNarrow"/>
          <w:color w:val="404040" w:themeColor="text1" w:themeTint="BF"/>
          <w:szCs w:val="24"/>
        </w:rPr>
        <w:tab/>
      </w:r>
      <w:r w:rsidR="00991F04" w:rsidRPr="00487F44">
        <w:rPr>
          <w:rFonts w:ascii="Arial Narrow" w:hAnsi="Arial Narrow" w:cs="ArialNarrow"/>
          <w:color w:val="404040" w:themeColor="text1" w:themeTint="BF"/>
          <w:szCs w:val="24"/>
        </w:rPr>
        <w:tab/>
      </w:r>
      <w:r w:rsidR="00991F04" w:rsidRPr="00487F44">
        <w:rPr>
          <w:rFonts w:ascii="Arial Narrow" w:hAnsi="Arial Narrow" w:cs="ArialNarrow"/>
          <w:color w:val="404040" w:themeColor="text1" w:themeTint="BF"/>
          <w:szCs w:val="24"/>
        </w:rPr>
        <w:tab/>
      </w:r>
      <w:r w:rsidR="00991F04" w:rsidRPr="00487F44">
        <w:rPr>
          <w:rFonts w:ascii="Arial Narrow" w:hAnsi="Arial Narrow" w:cs="ArialNarrow"/>
          <w:color w:val="404040" w:themeColor="text1" w:themeTint="BF"/>
          <w:szCs w:val="24"/>
        </w:rPr>
        <w:tab/>
      </w:r>
      <w:r w:rsidR="00991F04" w:rsidRPr="00487F44">
        <w:rPr>
          <w:rFonts w:ascii="Arial Narrow" w:hAnsi="Arial Narrow" w:cs="ArialNarrow"/>
          <w:color w:val="404040" w:themeColor="text1" w:themeTint="BF"/>
          <w:szCs w:val="24"/>
        </w:rPr>
        <w:tab/>
      </w:r>
      <w:r w:rsidR="00991F04" w:rsidRPr="00487F44">
        <w:rPr>
          <w:rFonts w:ascii="Arial Narrow" w:hAnsi="Arial Narrow" w:cs="ArialNarrow"/>
          <w:color w:val="404040" w:themeColor="text1" w:themeTint="BF"/>
          <w:szCs w:val="24"/>
        </w:rPr>
        <w:tab/>
      </w:r>
      <w:r w:rsidR="00991F04" w:rsidRPr="00487F44">
        <w:rPr>
          <w:rFonts w:ascii="Arial Narrow" w:hAnsi="Arial Narrow" w:cs="ArialNarrow"/>
          <w:color w:val="404040" w:themeColor="text1" w:themeTint="BF"/>
          <w:szCs w:val="24"/>
        </w:rPr>
        <w:tab/>
      </w:r>
      <w:r w:rsidR="00991F04" w:rsidRPr="00487F44">
        <w:rPr>
          <w:rFonts w:ascii="Arial Narrow" w:hAnsi="Arial Narrow" w:cs="ArialNarrow"/>
          <w:color w:val="404040" w:themeColor="text1" w:themeTint="BF"/>
          <w:szCs w:val="24"/>
        </w:rPr>
        <w:tab/>
      </w:r>
      <w:r w:rsidR="00991F04" w:rsidRPr="00487F44">
        <w:rPr>
          <w:rFonts w:ascii="Arial Narrow" w:hAnsi="Arial Narrow" w:cs="ArialNarrow"/>
          <w:color w:val="404040" w:themeColor="text1" w:themeTint="BF"/>
          <w:szCs w:val="24"/>
        </w:rPr>
        <w:tab/>
      </w:r>
      <w:r w:rsidR="00991F04" w:rsidRPr="00487F44">
        <w:rPr>
          <w:rFonts w:ascii="Arial Narrow" w:hAnsi="Arial Narrow" w:cs="ArialNarrow"/>
          <w:color w:val="404040" w:themeColor="text1" w:themeTint="BF"/>
          <w:szCs w:val="24"/>
        </w:rPr>
        <w:tab/>
      </w:r>
      <w:r w:rsidR="00991F04" w:rsidRPr="00487F44">
        <w:rPr>
          <w:rFonts w:ascii="Arial Narrow" w:hAnsi="Arial Narrow" w:cs="ArialNarrow"/>
          <w:color w:val="404040" w:themeColor="text1" w:themeTint="BF"/>
          <w:szCs w:val="24"/>
        </w:rPr>
        <w:tab/>
      </w:r>
      <w:r w:rsidR="00991F04" w:rsidRPr="00487F44">
        <w:rPr>
          <w:rFonts w:ascii="Arial Narrow" w:hAnsi="Arial Narrow" w:cs="ArialNarrow"/>
          <w:color w:val="404040" w:themeColor="text1" w:themeTint="BF"/>
          <w:szCs w:val="24"/>
        </w:rPr>
        <w:tab/>
      </w:r>
      <w:r w:rsidR="00991F04" w:rsidRPr="00487F44">
        <w:rPr>
          <w:rFonts w:ascii="Arial Narrow" w:hAnsi="Arial Narrow" w:cs="ArialNarrow"/>
          <w:color w:val="404040" w:themeColor="text1" w:themeTint="BF"/>
          <w:szCs w:val="24"/>
        </w:rPr>
        <w:tab/>
      </w:r>
      <w:r w:rsidR="00991F04" w:rsidRPr="00487F44">
        <w:rPr>
          <w:rFonts w:ascii="Arial Narrow" w:hAnsi="Arial Narrow" w:cs="ArialNarrow"/>
          <w:color w:val="404040" w:themeColor="text1" w:themeTint="BF"/>
          <w:szCs w:val="24"/>
        </w:rPr>
        <w:tab/>
      </w:r>
      <w:r w:rsidR="00991F04" w:rsidRPr="00487F44">
        <w:rPr>
          <w:rFonts w:ascii="Arial Narrow" w:hAnsi="Arial Narrow" w:cs="ArialNarrow"/>
          <w:color w:val="404040" w:themeColor="text1" w:themeTint="BF"/>
          <w:szCs w:val="24"/>
        </w:rPr>
        <w:tab/>
      </w:r>
      <w:r w:rsidR="00991F04" w:rsidRPr="00487F44">
        <w:rPr>
          <w:rFonts w:ascii="Arial Narrow" w:hAnsi="Arial Narrow" w:cs="ArialNarrow"/>
          <w:color w:val="404040" w:themeColor="text1" w:themeTint="BF"/>
          <w:szCs w:val="24"/>
        </w:rPr>
        <w:tab/>
      </w:r>
      <w:r w:rsidR="00D752E1">
        <w:rPr>
          <w:rFonts w:ascii="Arial Narrow" w:hAnsi="Arial Narrow" w:cs="ArialNarrow"/>
          <w:color w:val="404040" w:themeColor="text1" w:themeTint="BF"/>
          <w:szCs w:val="24"/>
        </w:rPr>
        <w:tab/>
      </w:r>
      <w:r w:rsidR="00991F04" w:rsidRPr="00487F44">
        <w:rPr>
          <w:rFonts w:ascii="Arial Narrow" w:hAnsi="Arial Narrow" w:cs="ArialNarrow"/>
          <w:color w:val="404040" w:themeColor="text1" w:themeTint="BF"/>
          <w:szCs w:val="24"/>
        </w:rPr>
        <w:t>- ochrana vč. návrhu plošné a liniové zeleně</w:t>
      </w:r>
    </w:p>
    <w:p w:rsidR="00B4313F" w:rsidRPr="008246A3" w:rsidRDefault="00B4313F" w:rsidP="00AF65CE">
      <w:pPr>
        <w:pStyle w:val="Zkladntext"/>
        <w:kinsoku w:val="0"/>
        <w:overflowPunct w:val="0"/>
        <w:spacing w:before="0"/>
        <w:ind w:left="426" w:right="147"/>
        <w:rPr>
          <w:rFonts w:ascii="Arial Narrow" w:hAnsi="Arial Narrow"/>
          <w:snapToGrid/>
          <w:color w:val="404040" w:themeColor="text1" w:themeTint="BF"/>
        </w:rPr>
      </w:pPr>
      <w:r w:rsidRPr="008246A3">
        <w:rPr>
          <w:rFonts w:ascii="Arial Narrow" w:hAnsi="Arial Narrow"/>
          <w:snapToGrid/>
          <w:color w:val="404040" w:themeColor="text1" w:themeTint="BF"/>
        </w:rPr>
        <w:t>Dle požadavků zadání vytváří návrh územního plánu podmínky pro komplexní rozvoj obce při zachování přírodních, kulturních a civilizačních hodnot jejího území. Koncepce ÚP vytváří podmínky pro ochranu krajiny a krajinného rázu.</w:t>
      </w:r>
    </w:p>
    <w:p w:rsidR="00B4313F" w:rsidRPr="008246A3" w:rsidRDefault="00B4313F" w:rsidP="00AF65CE">
      <w:pPr>
        <w:pStyle w:val="Zkladntext"/>
        <w:kinsoku w:val="0"/>
        <w:overflowPunct w:val="0"/>
        <w:spacing w:before="0"/>
        <w:ind w:left="426" w:right="147"/>
        <w:rPr>
          <w:rFonts w:ascii="Arial Narrow" w:hAnsi="Arial Narrow"/>
          <w:snapToGrid/>
          <w:color w:val="404040" w:themeColor="text1" w:themeTint="BF"/>
        </w:rPr>
      </w:pPr>
      <w:r w:rsidRPr="008246A3">
        <w:rPr>
          <w:rFonts w:ascii="Arial Narrow" w:hAnsi="Arial Narrow"/>
          <w:snapToGrid/>
          <w:color w:val="404040" w:themeColor="text1" w:themeTint="BF"/>
        </w:rPr>
        <w:t>ÚP vytváří podmínky pro ochranu hodnot území, na základě analýzy hodnot území jsou návrhem ÚP stanoveny podmínky využití území a další regulativy, jejichž prostřednictvím budou hodnoty chráněny a dále rozvíjeny.</w:t>
      </w:r>
    </w:p>
    <w:p w:rsidR="00B4313F" w:rsidRPr="008246A3" w:rsidRDefault="00B4313F" w:rsidP="00AF65CE">
      <w:pPr>
        <w:pStyle w:val="Zkladntext"/>
        <w:kinsoku w:val="0"/>
        <w:overflowPunct w:val="0"/>
        <w:spacing w:before="0"/>
        <w:ind w:left="426" w:right="150"/>
        <w:rPr>
          <w:rFonts w:ascii="Arial Narrow" w:hAnsi="Arial Narrow"/>
          <w:snapToGrid/>
          <w:color w:val="404040" w:themeColor="text1" w:themeTint="BF"/>
        </w:rPr>
      </w:pPr>
      <w:r w:rsidRPr="008246A3">
        <w:rPr>
          <w:rFonts w:ascii="Arial Narrow" w:hAnsi="Arial Narrow"/>
          <w:snapToGrid/>
          <w:color w:val="404040" w:themeColor="text1" w:themeTint="BF"/>
        </w:rPr>
        <w:t>Koncepce řešení krajiny respektuje nosné prvky historicky založené kompozice krajiny, respektuje cílové charakteristiky krajiny uvedené v ZÚR a požadavky na ochranu a rozvoj přírodních hodnot území včetně krajinné (mimolesní zeleně). Návrh ÚSES respektuje koordinace s prvky ÚSES na navazujících územích.</w:t>
      </w:r>
    </w:p>
    <w:p w:rsidR="001F56E3" w:rsidRPr="00487F44" w:rsidRDefault="001F56E3" w:rsidP="00AF65CE">
      <w:pPr>
        <w:pStyle w:val="Zkladntextodsazen3"/>
        <w:ind w:left="426" w:right="-29" w:firstLine="0"/>
        <w:rPr>
          <w:rFonts w:ascii="Arial Narrow" w:hAnsi="Arial Narrow"/>
          <w:color w:val="404040" w:themeColor="text1" w:themeTint="BF"/>
          <w:sz w:val="10"/>
        </w:rPr>
      </w:pPr>
    </w:p>
    <w:p w:rsidR="00B03C86" w:rsidRPr="00487F44" w:rsidRDefault="00B03C86" w:rsidP="00AF65CE">
      <w:pPr>
        <w:pStyle w:val="Zkladntextodsazen3"/>
        <w:ind w:left="426" w:right="-29" w:firstLine="0"/>
        <w:rPr>
          <w:rFonts w:ascii="Arial Narrow" w:hAnsi="Arial Narrow"/>
          <w:color w:val="404040" w:themeColor="text1" w:themeTint="BF"/>
        </w:rPr>
      </w:pPr>
      <w:r w:rsidRPr="00487F44">
        <w:rPr>
          <w:rFonts w:ascii="Arial Narrow" w:hAnsi="Arial Narrow"/>
          <w:color w:val="404040" w:themeColor="text1" w:themeTint="BF"/>
        </w:rPr>
        <w:t xml:space="preserve">Stanoviska dotčených orgánů statní správy </w:t>
      </w:r>
      <w:r w:rsidR="00F92DFC" w:rsidRPr="00487F44">
        <w:rPr>
          <w:rFonts w:ascii="Arial Narrow" w:hAnsi="Arial Narrow"/>
          <w:color w:val="404040" w:themeColor="text1" w:themeTint="BF"/>
        </w:rPr>
        <w:t>byla respektována v požadavcích</w:t>
      </w:r>
      <w:r w:rsidRPr="00487F44">
        <w:rPr>
          <w:rFonts w:ascii="Arial Narrow" w:hAnsi="Arial Narrow"/>
          <w:color w:val="404040" w:themeColor="text1" w:themeTint="BF"/>
        </w:rPr>
        <w:t>:</w:t>
      </w:r>
    </w:p>
    <w:p w:rsidR="00940A37" w:rsidRPr="00487F44" w:rsidRDefault="00940A37" w:rsidP="00AF65CE">
      <w:pPr>
        <w:pStyle w:val="Zkladntextodsazen3"/>
        <w:ind w:left="426" w:right="-29" w:firstLine="0"/>
        <w:rPr>
          <w:rFonts w:ascii="Arial Narrow" w:hAnsi="Arial Narrow"/>
          <w:color w:val="404040" w:themeColor="text1" w:themeTint="BF"/>
        </w:rPr>
      </w:pPr>
      <w:r w:rsidRPr="00487F44">
        <w:rPr>
          <w:rFonts w:ascii="Arial Narrow" w:hAnsi="Arial Narrow"/>
          <w:color w:val="404040" w:themeColor="text1" w:themeTint="BF"/>
        </w:rPr>
        <w:t>-</w:t>
      </w:r>
      <w:r w:rsidRPr="00487F44">
        <w:rPr>
          <w:rFonts w:ascii="Arial Narrow" w:hAnsi="Arial Narrow"/>
          <w:color w:val="404040" w:themeColor="text1" w:themeTint="BF"/>
        </w:rPr>
        <w:tab/>
        <w:t>stanovené záplavové území vodního</w:t>
      </w:r>
      <w:r w:rsidR="00441E2A">
        <w:rPr>
          <w:rFonts w:ascii="Arial Narrow" w:hAnsi="Arial Narrow"/>
          <w:color w:val="404040" w:themeColor="text1" w:themeTint="BF"/>
        </w:rPr>
        <w:t xml:space="preserve"> toku Ležák je respektováno viz</w:t>
      </w:r>
      <w:r w:rsidRPr="00487F44">
        <w:rPr>
          <w:rFonts w:ascii="Arial Narrow" w:hAnsi="Arial Narrow"/>
          <w:color w:val="404040" w:themeColor="text1" w:themeTint="BF"/>
        </w:rPr>
        <w:t xml:space="preserve"> výkres B.1 Koordinační výkres </w:t>
      </w:r>
    </w:p>
    <w:p w:rsidR="00940A37" w:rsidRPr="00487F44" w:rsidRDefault="00940A37" w:rsidP="00AF65CE">
      <w:pPr>
        <w:pStyle w:val="Zkladntextodsazen3"/>
        <w:ind w:left="426" w:right="-29" w:firstLine="0"/>
        <w:rPr>
          <w:rFonts w:ascii="Arial Narrow" w:hAnsi="Arial Narrow"/>
          <w:color w:val="404040" w:themeColor="text1" w:themeTint="BF"/>
        </w:rPr>
      </w:pPr>
      <w:r w:rsidRPr="00487F44">
        <w:rPr>
          <w:rFonts w:ascii="Arial Narrow" w:hAnsi="Arial Narrow"/>
          <w:color w:val="404040" w:themeColor="text1" w:themeTint="BF"/>
        </w:rPr>
        <w:t>-</w:t>
      </w:r>
      <w:r w:rsidRPr="00487F44">
        <w:rPr>
          <w:rFonts w:ascii="Arial Narrow" w:hAnsi="Arial Narrow"/>
          <w:color w:val="404040" w:themeColor="text1" w:themeTint="BF"/>
        </w:rPr>
        <w:tab/>
        <w:t xml:space="preserve">oprava – na území obce byl vymezen pouze místní </w:t>
      </w:r>
      <w:r w:rsidR="001C7F02" w:rsidRPr="00487F44">
        <w:rPr>
          <w:rFonts w:ascii="Arial Narrow" w:hAnsi="Arial Narrow"/>
          <w:color w:val="404040" w:themeColor="text1" w:themeTint="BF"/>
        </w:rPr>
        <w:t>nikoli regionální</w:t>
      </w:r>
      <w:r w:rsidRPr="00487F44">
        <w:rPr>
          <w:rFonts w:ascii="Arial Narrow" w:hAnsi="Arial Narrow"/>
          <w:color w:val="404040" w:themeColor="text1" w:themeTint="BF"/>
        </w:rPr>
        <w:t xml:space="preserve"> ÚSES</w:t>
      </w:r>
    </w:p>
    <w:p w:rsidR="0034744E" w:rsidRPr="0077439C" w:rsidRDefault="0034744E" w:rsidP="00AF65CE">
      <w:pPr>
        <w:pStyle w:val="Zkladntextodsazen3"/>
        <w:ind w:left="426" w:right="-29" w:firstLine="0"/>
        <w:rPr>
          <w:rFonts w:ascii="Arial Narrow" w:hAnsi="Arial Narrow"/>
          <w:color w:val="404040" w:themeColor="text1" w:themeTint="BF"/>
          <w:sz w:val="6"/>
        </w:rPr>
      </w:pPr>
    </w:p>
    <w:p w:rsidR="00B03C86" w:rsidRPr="00487F44" w:rsidRDefault="00F92DFC" w:rsidP="00AF65CE">
      <w:pPr>
        <w:pStyle w:val="Zkladntextodsazen3"/>
        <w:ind w:left="426" w:right="-29" w:firstLine="0"/>
        <w:rPr>
          <w:rFonts w:ascii="Arial Narrow" w:hAnsi="Arial Narrow"/>
          <w:color w:val="404040" w:themeColor="text1" w:themeTint="BF"/>
        </w:rPr>
      </w:pPr>
      <w:r w:rsidRPr="00487F44">
        <w:rPr>
          <w:rFonts w:ascii="Arial Narrow" w:hAnsi="Arial Narrow"/>
          <w:color w:val="404040" w:themeColor="text1" w:themeTint="BF"/>
        </w:rPr>
        <w:t>Námitky občanů</w:t>
      </w:r>
      <w:r w:rsidR="00B03C86" w:rsidRPr="00487F44">
        <w:rPr>
          <w:rFonts w:ascii="Arial Narrow" w:hAnsi="Arial Narrow"/>
          <w:color w:val="404040" w:themeColor="text1" w:themeTint="BF"/>
        </w:rPr>
        <w:t>:</w:t>
      </w:r>
    </w:p>
    <w:p w:rsidR="00B03C86" w:rsidRPr="00487F44" w:rsidRDefault="00B03C86" w:rsidP="00AF65CE">
      <w:pPr>
        <w:pStyle w:val="Zkladntextodsazen3"/>
        <w:ind w:left="426" w:right="-29" w:firstLine="0"/>
        <w:rPr>
          <w:rFonts w:ascii="Arial Narrow" w:hAnsi="Arial Narrow"/>
          <w:color w:val="404040" w:themeColor="text1" w:themeTint="BF"/>
        </w:rPr>
      </w:pPr>
      <w:r w:rsidRPr="00487F44">
        <w:rPr>
          <w:rFonts w:ascii="Arial Narrow" w:hAnsi="Arial Narrow"/>
          <w:color w:val="404040" w:themeColor="text1" w:themeTint="BF"/>
        </w:rPr>
        <w:t xml:space="preserve">- </w:t>
      </w:r>
      <w:r w:rsidRPr="00487F44">
        <w:rPr>
          <w:rFonts w:ascii="Arial Narrow" w:hAnsi="Arial Narrow"/>
          <w:color w:val="404040" w:themeColor="text1" w:themeTint="BF"/>
        </w:rPr>
        <w:tab/>
      </w:r>
      <w:r w:rsidR="00F92DFC" w:rsidRPr="00487F44">
        <w:rPr>
          <w:rFonts w:ascii="Arial Narrow" w:hAnsi="Arial Narrow"/>
          <w:color w:val="404040" w:themeColor="text1" w:themeTint="BF"/>
        </w:rPr>
        <w:t>nebyly vzneseny</w:t>
      </w:r>
    </w:p>
    <w:p w:rsidR="00163564" w:rsidRPr="00AF65CE" w:rsidRDefault="00163564" w:rsidP="00F92DFC">
      <w:pPr>
        <w:pStyle w:val="Zkladntextodsazen3"/>
        <w:ind w:right="-29" w:firstLine="284"/>
        <w:rPr>
          <w:rFonts w:ascii="Arial Narrow" w:hAnsi="Arial Narrow"/>
          <w:color w:val="404040" w:themeColor="text1" w:themeTint="BF"/>
          <w:sz w:val="18"/>
        </w:rPr>
      </w:pPr>
    </w:p>
    <w:p w:rsidR="00B03C86" w:rsidRPr="00487F44" w:rsidRDefault="00B03C86" w:rsidP="00AF65CE">
      <w:pPr>
        <w:pStyle w:val="Nadpis6"/>
        <w:numPr>
          <w:ilvl w:val="0"/>
          <w:numId w:val="10"/>
        </w:numPr>
        <w:tabs>
          <w:tab w:val="clear" w:pos="360"/>
          <w:tab w:val="left" w:pos="426"/>
          <w:tab w:val="left" w:pos="1560"/>
        </w:tabs>
        <w:spacing w:before="0" w:line="240" w:lineRule="auto"/>
        <w:ind w:left="426" w:hanging="426"/>
        <w:rPr>
          <w:rFonts w:ascii="Arial Narrow" w:hAnsi="Arial Narrow"/>
          <w:color w:val="404040" w:themeColor="text1" w:themeTint="BF"/>
          <w:sz w:val="24"/>
        </w:rPr>
      </w:pPr>
      <w:r w:rsidRPr="00487F44">
        <w:rPr>
          <w:rFonts w:ascii="Arial Narrow" w:hAnsi="Arial Narrow"/>
          <w:color w:val="404040" w:themeColor="text1" w:themeTint="BF"/>
          <w:sz w:val="24"/>
        </w:rPr>
        <w:t xml:space="preserve">Komplexní </w:t>
      </w:r>
      <w:r w:rsidR="00CD7402" w:rsidRPr="00487F44">
        <w:rPr>
          <w:rFonts w:ascii="Arial Narrow" w:hAnsi="Arial Narrow"/>
          <w:color w:val="404040" w:themeColor="text1" w:themeTint="BF"/>
          <w:sz w:val="24"/>
        </w:rPr>
        <w:t>zdůvodnění přijatého řešení</w:t>
      </w:r>
    </w:p>
    <w:p w:rsidR="00CD7402" w:rsidRPr="00487F44" w:rsidRDefault="00CD7402" w:rsidP="00AF65CE">
      <w:pPr>
        <w:pStyle w:val="Nadpis5"/>
        <w:numPr>
          <w:ilvl w:val="1"/>
          <w:numId w:val="10"/>
        </w:numPr>
        <w:tabs>
          <w:tab w:val="clear" w:pos="2487"/>
          <w:tab w:val="num" w:pos="993"/>
        </w:tabs>
        <w:spacing w:before="0" w:line="240" w:lineRule="auto"/>
        <w:ind w:left="993" w:hanging="567"/>
        <w:jc w:val="both"/>
        <w:rPr>
          <w:rFonts w:ascii="Arial Narrow" w:hAnsi="Arial Narrow"/>
          <w:bCs/>
          <w:color w:val="404040" w:themeColor="text1" w:themeTint="BF"/>
          <w:sz w:val="22"/>
          <w:szCs w:val="22"/>
        </w:rPr>
      </w:pPr>
      <w:r w:rsidRPr="00487F44">
        <w:rPr>
          <w:rFonts w:ascii="Arial Narrow" w:hAnsi="Arial Narrow"/>
          <w:bCs/>
          <w:color w:val="404040" w:themeColor="text1" w:themeTint="BF"/>
          <w:sz w:val="22"/>
          <w:szCs w:val="22"/>
        </w:rPr>
        <w:t>U</w:t>
      </w:r>
      <w:r w:rsidRPr="00487F44">
        <w:rPr>
          <w:rFonts w:ascii="Arial Narrow" w:hAnsi="Arial Narrow"/>
          <w:color w:val="404040" w:themeColor="text1" w:themeTint="BF"/>
          <w:sz w:val="22"/>
          <w:szCs w:val="22"/>
        </w:rPr>
        <w:t>rbanistická koncepce a koncepce uspořádání krajiny</w:t>
      </w:r>
    </w:p>
    <w:p w:rsidR="00B03C86" w:rsidRPr="00487F44" w:rsidRDefault="00B03C86">
      <w:pPr>
        <w:tabs>
          <w:tab w:val="left" w:pos="1276"/>
        </w:tabs>
        <w:ind w:left="567"/>
        <w:jc w:val="both"/>
        <w:rPr>
          <w:rFonts w:ascii="Arial Narrow" w:hAnsi="Arial Narrow"/>
          <w:color w:val="404040" w:themeColor="text1" w:themeTint="BF"/>
          <w:sz w:val="4"/>
        </w:rPr>
      </w:pPr>
    </w:p>
    <w:p w:rsidR="00B03C86" w:rsidRPr="00487F44" w:rsidRDefault="00CD7402" w:rsidP="00AF65CE">
      <w:pPr>
        <w:pStyle w:val="Zkladntext"/>
        <w:tabs>
          <w:tab w:val="left" w:pos="993"/>
        </w:tabs>
        <w:spacing w:before="0"/>
        <w:ind w:left="993"/>
        <w:rPr>
          <w:rFonts w:ascii="Arial Narrow" w:hAnsi="Arial Narrow"/>
          <w:color w:val="404040" w:themeColor="text1" w:themeTint="BF"/>
        </w:rPr>
      </w:pPr>
      <w:r w:rsidRPr="00487F44">
        <w:rPr>
          <w:rFonts w:ascii="Arial Narrow" w:hAnsi="Arial Narrow"/>
          <w:color w:val="404040" w:themeColor="text1" w:themeTint="BF"/>
        </w:rPr>
        <w:t xml:space="preserve">Návrh územního plánu </w:t>
      </w:r>
      <w:r w:rsidR="00B03C86" w:rsidRPr="00487F44">
        <w:rPr>
          <w:rFonts w:ascii="Arial Narrow" w:hAnsi="Arial Narrow"/>
          <w:color w:val="404040" w:themeColor="text1" w:themeTint="BF"/>
        </w:rPr>
        <w:t xml:space="preserve">respektuje koncepci rozvoje sídla v obecných požadavcích na využívání území při vymezování ploch </w:t>
      </w:r>
      <w:r w:rsidR="0020077B" w:rsidRPr="00487F44">
        <w:rPr>
          <w:rFonts w:ascii="Arial Narrow" w:hAnsi="Arial Narrow"/>
          <w:color w:val="404040" w:themeColor="text1" w:themeTint="BF"/>
        </w:rPr>
        <w:t>pro bydlení, občanského vybavení a dopravní infrastruktury vč. ochrany a rozvoje krajiny.</w:t>
      </w:r>
    </w:p>
    <w:p w:rsidR="00B03C86" w:rsidRPr="0077439C" w:rsidRDefault="00B03C86" w:rsidP="00AF65CE">
      <w:pPr>
        <w:pStyle w:val="Zkladntext"/>
        <w:tabs>
          <w:tab w:val="left" w:pos="993"/>
        </w:tabs>
        <w:spacing w:before="0" w:line="240" w:lineRule="auto"/>
        <w:ind w:left="993"/>
        <w:rPr>
          <w:rFonts w:ascii="Arial Narrow" w:hAnsi="Arial Narrow"/>
          <w:color w:val="404040" w:themeColor="text1" w:themeTint="BF"/>
          <w:sz w:val="6"/>
        </w:rPr>
      </w:pPr>
    </w:p>
    <w:p w:rsidR="00B03C86" w:rsidRPr="00487F44" w:rsidRDefault="00B03C86" w:rsidP="00AF65CE">
      <w:pPr>
        <w:tabs>
          <w:tab w:val="left" w:pos="993"/>
        </w:tabs>
        <w:ind w:left="993"/>
        <w:rPr>
          <w:rFonts w:ascii="Arial Narrow" w:hAnsi="Arial Narrow"/>
          <w:b/>
          <w:color w:val="404040" w:themeColor="text1" w:themeTint="BF"/>
        </w:rPr>
      </w:pPr>
      <w:r w:rsidRPr="00487F44">
        <w:rPr>
          <w:rFonts w:ascii="Arial Narrow" w:hAnsi="Arial Narrow"/>
          <w:b/>
          <w:color w:val="404040" w:themeColor="text1" w:themeTint="BF"/>
        </w:rPr>
        <w:t>Vztah území k urbanistické struktuře osídlení</w:t>
      </w:r>
    </w:p>
    <w:p w:rsidR="00B03C86" w:rsidRPr="00487F44" w:rsidRDefault="00696DE5" w:rsidP="00AF65CE">
      <w:pPr>
        <w:tabs>
          <w:tab w:val="left" w:pos="993"/>
        </w:tabs>
        <w:ind w:left="993"/>
        <w:jc w:val="both"/>
        <w:rPr>
          <w:rFonts w:ascii="Arial Narrow" w:hAnsi="Arial Narrow"/>
          <w:color w:val="404040" w:themeColor="text1" w:themeTint="BF"/>
        </w:rPr>
      </w:pPr>
      <w:r w:rsidRPr="00487F44">
        <w:rPr>
          <w:rFonts w:ascii="Arial Narrow" w:hAnsi="Arial Narrow"/>
          <w:color w:val="404040" w:themeColor="text1" w:themeTint="BF"/>
        </w:rPr>
        <w:t xml:space="preserve">Obec </w:t>
      </w:r>
      <w:r w:rsidR="00B03C86" w:rsidRPr="00487F44">
        <w:rPr>
          <w:rFonts w:ascii="Arial Narrow" w:hAnsi="Arial Narrow"/>
          <w:color w:val="404040" w:themeColor="text1" w:themeTint="BF"/>
        </w:rPr>
        <w:t xml:space="preserve">je nedílným prvkem </w:t>
      </w:r>
      <w:r w:rsidRPr="00487F44">
        <w:rPr>
          <w:rFonts w:ascii="Arial Narrow" w:hAnsi="Arial Narrow"/>
          <w:color w:val="404040" w:themeColor="text1" w:themeTint="BF"/>
        </w:rPr>
        <w:t xml:space="preserve">srostlice </w:t>
      </w:r>
      <w:r w:rsidR="00B03C86" w:rsidRPr="00487F44">
        <w:rPr>
          <w:rFonts w:ascii="Arial Narrow" w:hAnsi="Arial Narrow"/>
          <w:color w:val="404040" w:themeColor="text1" w:themeTint="BF"/>
        </w:rPr>
        <w:t xml:space="preserve">sídelní struktury </w:t>
      </w:r>
      <w:r w:rsidRPr="00487F44">
        <w:rPr>
          <w:rFonts w:ascii="Arial Narrow" w:hAnsi="Arial Narrow"/>
          <w:color w:val="404040" w:themeColor="text1" w:themeTint="BF"/>
        </w:rPr>
        <w:t>obcí Trojovice – Přestavlky - Zájezdec</w:t>
      </w:r>
      <w:r w:rsidR="00B03C86" w:rsidRPr="00487F44">
        <w:rPr>
          <w:rFonts w:ascii="Arial Narrow" w:hAnsi="Arial Narrow"/>
          <w:color w:val="404040" w:themeColor="text1" w:themeTint="BF"/>
        </w:rPr>
        <w:t xml:space="preserve">. Je součástí svazku obcí </w:t>
      </w:r>
      <w:r w:rsidR="00167A14" w:rsidRPr="00487F44">
        <w:rPr>
          <w:rFonts w:ascii="Arial Narrow" w:hAnsi="Arial Narrow"/>
          <w:color w:val="404040" w:themeColor="text1" w:themeTint="BF"/>
        </w:rPr>
        <w:t>Chrudimsko</w:t>
      </w:r>
      <w:r w:rsidR="00B03C86" w:rsidRPr="00487F44">
        <w:rPr>
          <w:rFonts w:ascii="Arial Narrow" w:hAnsi="Arial Narrow"/>
          <w:color w:val="404040" w:themeColor="text1" w:themeTint="BF"/>
        </w:rPr>
        <w:t>. Ve struktuře osídlení bude mít nadále postavení sídla s velmi dobrými rozvojovými předpoklady v oblas</w:t>
      </w:r>
      <w:r w:rsidR="00167A14" w:rsidRPr="00487F44">
        <w:rPr>
          <w:rFonts w:ascii="Arial Narrow" w:hAnsi="Arial Narrow"/>
          <w:color w:val="404040" w:themeColor="text1" w:themeTint="BF"/>
        </w:rPr>
        <w:t>ti bydlení. Obec</w:t>
      </w:r>
      <w:r w:rsidR="00B03C86" w:rsidRPr="00487F44">
        <w:rPr>
          <w:rFonts w:ascii="Arial Narrow" w:hAnsi="Arial Narrow"/>
          <w:color w:val="404040" w:themeColor="text1" w:themeTint="BF"/>
        </w:rPr>
        <w:t xml:space="preserve"> je samostatná správní jednotka – obec s vlastní samosprávou. Příslušným sta</w:t>
      </w:r>
      <w:r w:rsidR="00167A14" w:rsidRPr="00487F44">
        <w:rPr>
          <w:rFonts w:ascii="Arial Narrow" w:hAnsi="Arial Narrow"/>
          <w:color w:val="404040" w:themeColor="text1" w:themeTint="BF"/>
        </w:rPr>
        <w:t xml:space="preserve">vebním úřadem pro obec </w:t>
      </w:r>
      <w:r w:rsidR="00B03C86" w:rsidRPr="00487F44">
        <w:rPr>
          <w:rFonts w:ascii="Arial Narrow" w:hAnsi="Arial Narrow"/>
          <w:color w:val="404040" w:themeColor="text1" w:themeTint="BF"/>
        </w:rPr>
        <w:t>je stavební úřad Mě</w:t>
      </w:r>
      <w:r w:rsidRPr="00487F44">
        <w:rPr>
          <w:rFonts w:ascii="Arial Narrow" w:hAnsi="Arial Narrow"/>
          <w:color w:val="404040" w:themeColor="text1" w:themeTint="BF"/>
        </w:rPr>
        <w:t>stského úřadu v Chrasti</w:t>
      </w:r>
      <w:r w:rsidR="00B03C86" w:rsidRPr="00487F44">
        <w:rPr>
          <w:rFonts w:ascii="Arial Narrow" w:hAnsi="Arial Narrow"/>
          <w:color w:val="404040" w:themeColor="text1" w:themeTint="BF"/>
        </w:rPr>
        <w:t>.</w:t>
      </w:r>
    </w:p>
    <w:p w:rsidR="00B03C86" w:rsidRPr="00487F44" w:rsidRDefault="00B03C86" w:rsidP="00AF65CE">
      <w:pPr>
        <w:tabs>
          <w:tab w:val="left" w:pos="993"/>
        </w:tabs>
        <w:ind w:left="993"/>
        <w:rPr>
          <w:rFonts w:ascii="Arial Narrow" w:hAnsi="Arial Narrow"/>
          <w:b/>
          <w:color w:val="404040" w:themeColor="text1" w:themeTint="BF"/>
        </w:rPr>
      </w:pPr>
      <w:r w:rsidRPr="00487F44">
        <w:rPr>
          <w:rFonts w:ascii="Arial Narrow" w:hAnsi="Arial Narrow"/>
          <w:b/>
          <w:color w:val="404040" w:themeColor="text1" w:themeTint="BF"/>
        </w:rPr>
        <w:lastRenderedPageBreak/>
        <w:t xml:space="preserve">Charakteristika obce </w:t>
      </w:r>
    </w:p>
    <w:p w:rsidR="0077109F" w:rsidRPr="00487F44" w:rsidRDefault="0013169D" w:rsidP="00AF65CE">
      <w:pPr>
        <w:tabs>
          <w:tab w:val="left" w:pos="993"/>
        </w:tabs>
        <w:autoSpaceDE w:val="0"/>
        <w:autoSpaceDN w:val="0"/>
        <w:adjustRightInd w:val="0"/>
        <w:ind w:left="993"/>
        <w:jc w:val="both"/>
        <w:rPr>
          <w:rFonts w:ascii="Arial Narrow" w:hAnsi="Arial Narrow" w:cs="Tahoma"/>
          <w:color w:val="404040" w:themeColor="text1" w:themeTint="BF"/>
        </w:rPr>
      </w:pPr>
      <w:r w:rsidRPr="00487F44">
        <w:rPr>
          <w:rFonts w:ascii="Arial Narrow" w:hAnsi="Arial Narrow"/>
          <w:color w:val="404040" w:themeColor="text1" w:themeTint="BF"/>
        </w:rPr>
        <w:t>Obec má rostlou urbanistickou strukturu vesnické zástavby podél komunikací s</w:t>
      </w:r>
      <w:r w:rsidR="005249FC" w:rsidRPr="00487F44">
        <w:rPr>
          <w:rFonts w:ascii="Arial Narrow" w:hAnsi="Arial Narrow"/>
          <w:color w:val="404040" w:themeColor="text1" w:themeTint="BF"/>
        </w:rPr>
        <w:t xml:space="preserve"> významným přírodním meandrem toku Ležák a </w:t>
      </w:r>
      <w:r w:rsidR="0077109F" w:rsidRPr="00487F44">
        <w:rPr>
          <w:rFonts w:ascii="Arial Narrow" w:hAnsi="Arial Narrow" w:cs="Tahoma"/>
          <w:color w:val="404040" w:themeColor="text1" w:themeTint="BF"/>
        </w:rPr>
        <w:t>domina</w:t>
      </w:r>
      <w:r w:rsidRPr="00487F44">
        <w:rPr>
          <w:rFonts w:ascii="Arial Narrow" w:hAnsi="Arial Narrow" w:cs="Tahoma"/>
          <w:color w:val="404040" w:themeColor="text1" w:themeTint="BF"/>
        </w:rPr>
        <w:t>ntou</w:t>
      </w:r>
      <w:r w:rsidR="0077109F" w:rsidRPr="00487F44">
        <w:rPr>
          <w:rFonts w:ascii="Arial Narrow" w:hAnsi="Arial Narrow" w:cs="Tahoma"/>
          <w:color w:val="404040" w:themeColor="text1" w:themeTint="BF"/>
        </w:rPr>
        <w:t xml:space="preserve"> kostel</w:t>
      </w:r>
      <w:r w:rsidRPr="00487F44">
        <w:rPr>
          <w:rFonts w:ascii="Arial Narrow" w:hAnsi="Arial Narrow" w:cs="Tahoma"/>
          <w:color w:val="404040" w:themeColor="text1" w:themeTint="BF"/>
        </w:rPr>
        <w:t>a</w:t>
      </w:r>
      <w:r w:rsidR="0077109F" w:rsidRPr="00487F44">
        <w:rPr>
          <w:rFonts w:ascii="Arial Narrow" w:hAnsi="Arial Narrow" w:cs="Tahoma"/>
          <w:color w:val="404040" w:themeColor="text1" w:themeTint="BF"/>
        </w:rPr>
        <w:t xml:space="preserve"> sv. Michaela archanděla se hřbitovem a </w:t>
      </w:r>
      <w:r w:rsidRPr="00487F44">
        <w:rPr>
          <w:rFonts w:ascii="Arial Narrow" w:hAnsi="Arial Narrow" w:cs="Tahoma"/>
          <w:color w:val="404040" w:themeColor="text1" w:themeTint="BF"/>
        </w:rPr>
        <w:t xml:space="preserve">lemující linií lip a </w:t>
      </w:r>
      <w:r w:rsidR="005249FC" w:rsidRPr="00487F44">
        <w:rPr>
          <w:rFonts w:ascii="Arial Narrow" w:hAnsi="Arial Narrow" w:cs="Tahoma"/>
          <w:color w:val="404040" w:themeColor="text1" w:themeTint="BF"/>
        </w:rPr>
        <w:t>budovou bývalé jubilejní obecné školy císaře a krále Františka Josefa I. z roku 1848</w:t>
      </w:r>
      <w:r w:rsidR="0077109F" w:rsidRPr="00487F44">
        <w:rPr>
          <w:rFonts w:ascii="Arial Narrow" w:hAnsi="Arial Narrow" w:cs="Tahoma"/>
          <w:color w:val="404040" w:themeColor="text1" w:themeTint="BF"/>
        </w:rPr>
        <w:t xml:space="preserve">. </w:t>
      </w:r>
    </w:p>
    <w:p w:rsidR="0077109F" w:rsidRPr="00487F44" w:rsidRDefault="0077109F" w:rsidP="00AF65CE">
      <w:pPr>
        <w:tabs>
          <w:tab w:val="left" w:pos="993"/>
        </w:tabs>
        <w:autoSpaceDE w:val="0"/>
        <w:autoSpaceDN w:val="0"/>
        <w:adjustRightInd w:val="0"/>
        <w:ind w:left="993"/>
        <w:jc w:val="both"/>
        <w:rPr>
          <w:rFonts w:ascii="Arial Narrow" w:hAnsi="Arial Narrow" w:cs="Tahoma"/>
          <w:color w:val="404040" w:themeColor="text1" w:themeTint="BF"/>
        </w:rPr>
      </w:pPr>
      <w:r w:rsidRPr="00487F44">
        <w:rPr>
          <w:rFonts w:ascii="Arial Narrow" w:hAnsi="Arial Narrow" w:cs="Tahoma"/>
          <w:color w:val="404040" w:themeColor="text1" w:themeTint="BF"/>
        </w:rPr>
        <w:t xml:space="preserve">Zástavba </w:t>
      </w:r>
      <w:r w:rsidR="005249FC" w:rsidRPr="00487F44">
        <w:rPr>
          <w:rFonts w:ascii="Arial Narrow" w:hAnsi="Arial Narrow" w:cs="Tahoma"/>
          <w:color w:val="404040" w:themeColor="text1" w:themeTint="BF"/>
        </w:rPr>
        <w:t>obce</w:t>
      </w:r>
      <w:r w:rsidRPr="00487F44">
        <w:rPr>
          <w:rFonts w:ascii="Arial Narrow" w:hAnsi="Arial Narrow" w:cs="Tahoma"/>
          <w:color w:val="404040" w:themeColor="text1" w:themeTint="BF"/>
        </w:rPr>
        <w:t xml:space="preserve"> graduje stavebními objekty od</w:t>
      </w:r>
      <w:r w:rsidR="005249FC" w:rsidRPr="00487F44">
        <w:rPr>
          <w:rFonts w:ascii="Arial Narrow" w:hAnsi="Arial Narrow" w:cs="Tahoma"/>
          <w:color w:val="404040" w:themeColor="text1" w:themeTint="BF"/>
        </w:rPr>
        <w:t xml:space="preserve"> rozsáhlých zahrad a záhumenkových</w:t>
      </w:r>
      <w:r w:rsidRPr="00487F44">
        <w:rPr>
          <w:rFonts w:ascii="Arial Narrow" w:hAnsi="Arial Narrow" w:cs="Tahoma"/>
          <w:color w:val="404040" w:themeColor="text1" w:themeTint="BF"/>
        </w:rPr>
        <w:t xml:space="preserve"> ploch</w:t>
      </w:r>
      <w:r w:rsidR="005249FC" w:rsidRPr="00487F44">
        <w:rPr>
          <w:rFonts w:ascii="Arial Narrow" w:hAnsi="Arial Narrow" w:cs="Tahoma"/>
          <w:color w:val="404040" w:themeColor="text1" w:themeTint="BF"/>
        </w:rPr>
        <w:t>,</w:t>
      </w:r>
      <w:r w:rsidRPr="00487F44">
        <w:rPr>
          <w:rFonts w:ascii="Arial Narrow" w:hAnsi="Arial Narrow" w:cs="Tahoma"/>
          <w:color w:val="404040" w:themeColor="text1" w:themeTint="BF"/>
        </w:rPr>
        <w:t xml:space="preserve"> </w:t>
      </w:r>
      <w:r w:rsidR="005249FC" w:rsidRPr="00487F44">
        <w:rPr>
          <w:rFonts w:ascii="Arial Narrow" w:hAnsi="Arial Narrow" w:cs="Tahoma"/>
          <w:color w:val="404040" w:themeColor="text1" w:themeTint="BF"/>
        </w:rPr>
        <w:t xml:space="preserve">na východě přimknutých k řece Ležák, </w:t>
      </w:r>
      <w:r w:rsidRPr="00487F44">
        <w:rPr>
          <w:rFonts w:ascii="Arial Narrow" w:hAnsi="Arial Narrow" w:cs="Tahoma"/>
          <w:color w:val="404040" w:themeColor="text1" w:themeTint="BF"/>
        </w:rPr>
        <w:t>ke</w:t>
      </w:r>
      <w:r w:rsidR="005249FC" w:rsidRPr="00487F44">
        <w:rPr>
          <w:rFonts w:ascii="Arial Narrow" w:hAnsi="Arial Narrow" w:cs="Tahoma"/>
          <w:color w:val="404040" w:themeColor="text1" w:themeTint="BF"/>
        </w:rPr>
        <w:t xml:space="preserve"> </w:t>
      </w:r>
      <w:r w:rsidRPr="00487F44">
        <w:rPr>
          <w:rFonts w:ascii="Arial Narrow" w:hAnsi="Arial Narrow" w:cs="Tahoma"/>
          <w:color w:val="404040" w:themeColor="text1" w:themeTint="BF"/>
        </w:rPr>
        <w:t>kompaktnější zástavbě, která vrcholí v centru s výraznou návsí ulicového charakteru</w:t>
      </w:r>
      <w:r w:rsidR="005249FC" w:rsidRPr="00487F44">
        <w:rPr>
          <w:rFonts w:ascii="Arial Narrow" w:hAnsi="Arial Narrow" w:cs="Tahoma"/>
          <w:color w:val="404040" w:themeColor="text1" w:themeTint="BF"/>
        </w:rPr>
        <w:t>.</w:t>
      </w:r>
    </w:p>
    <w:p w:rsidR="00EC5F62" w:rsidRPr="00487F44" w:rsidRDefault="00EC5F62" w:rsidP="00AF65CE">
      <w:pPr>
        <w:pStyle w:val="Zkladntextodsazen"/>
        <w:tabs>
          <w:tab w:val="clear" w:pos="567"/>
          <w:tab w:val="clear" w:pos="1560"/>
          <w:tab w:val="left" w:pos="993"/>
        </w:tabs>
        <w:ind w:left="993" w:firstLine="0"/>
        <w:jc w:val="both"/>
        <w:rPr>
          <w:rFonts w:ascii="Arial Narrow" w:hAnsi="Arial Narrow"/>
          <w:color w:val="404040" w:themeColor="text1" w:themeTint="BF"/>
          <w:sz w:val="20"/>
        </w:rPr>
      </w:pPr>
      <w:r w:rsidRPr="00487F44">
        <w:rPr>
          <w:rFonts w:ascii="Arial Narrow" w:hAnsi="Arial Narrow"/>
          <w:color w:val="404040" w:themeColor="text1" w:themeTint="BF"/>
          <w:sz w:val="20"/>
        </w:rPr>
        <w:t>Obytná zástavba obce je tvořena převážně nízkopodlažní zástavbou izolovaných rodinných domů a má charakter rodinné bytové zástavby vesnického charakteru.</w:t>
      </w:r>
    </w:p>
    <w:p w:rsidR="0077109F" w:rsidRPr="00487F44" w:rsidRDefault="00EC5F62" w:rsidP="00AF65CE">
      <w:pPr>
        <w:tabs>
          <w:tab w:val="left" w:pos="993"/>
        </w:tabs>
        <w:autoSpaceDE w:val="0"/>
        <w:autoSpaceDN w:val="0"/>
        <w:adjustRightInd w:val="0"/>
        <w:ind w:left="993"/>
        <w:jc w:val="both"/>
        <w:rPr>
          <w:rFonts w:ascii="Arial Narrow" w:hAnsi="Arial Narrow" w:cs="Tahoma"/>
          <w:color w:val="404040" w:themeColor="text1" w:themeTint="BF"/>
        </w:rPr>
      </w:pPr>
      <w:r w:rsidRPr="00487F44">
        <w:rPr>
          <w:rFonts w:ascii="Arial Narrow" w:hAnsi="Arial Narrow" w:cs="Tahoma"/>
          <w:color w:val="404040" w:themeColor="text1" w:themeTint="BF"/>
        </w:rPr>
        <w:t>Dalšími pro obec významnými</w:t>
      </w:r>
      <w:r w:rsidR="0077109F" w:rsidRPr="00487F44">
        <w:rPr>
          <w:rFonts w:ascii="Arial Narrow" w:hAnsi="Arial Narrow" w:cs="Tahoma"/>
          <w:color w:val="404040" w:themeColor="text1" w:themeTint="BF"/>
        </w:rPr>
        <w:t xml:space="preserve"> </w:t>
      </w:r>
      <w:r w:rsidRPr="00487F44">
        <w:rPr>
          <w:rFonts w:ascii="Arial Narrow" w:hAnsi="Arial Narrow" w:cs="Tahoma"/>
          <w:color w:val="404040" w:themeColor="text1" w:themeTint="BF"/>
        </w:rPr>
        <w:t xml:space="preserve">objekty jsou – </w:t>
      </w:r>
      <w:r w:rsidR="0077109F" w:rsidRPr="00487F44">
        <w:rPr>
          <w:rFonts w:ascii="Arial Narrow" w:hAnsi="Arial Narrow" w:cs="Tahoma"/>
          <w:color w:val="404040" w:themeColor="text1" w:themeTint="BF"/>
        </w:rPr>
        <w:t>objekty</w:t>
      </w:r>
      <w:r w:rsidRPr="00487F44">
        <w:rPr>
          <w:rFonts w:ascii="Arial Narrow" w:hAnsi="Arial Narrow" w:cs="Tahoma"/>
          <w:color w:val="404040" w:themeColor="text1" w:themeTint="BF"/>
        </w:rPr>
        <w:t xml:space="preserve"> občanského vybavení – pošta, Vaňáskova hospoda</w:t>
      </w:r>
    </w:p>
    <w:p w:rsidR="0077109F" w:rsidRPr="00487F44" w:rsidRDefault="0077109F" w:rsidP="00AF65CE">
      <w:pPr>
        <w:tabs>
          <w:tab w:val="left" w:pos="993"/>
        </w:tabs>
        <w:autoSpaceDE w:val="0"/>
        <w:autoSpaceDN w:val="0"/>
        <w:adjustRightInd w:val="0"/>
        <w:ind w:left="993"/>
        <w:jc w:val="both"/>
        <w:rPr>
          <w:rFonts w:ascii="Arial Narrow" w:hAnsi="Arial Narrow" w:cs="Tahoma"/>
          <w:color w:val="404040" w:themeColor="text1" w:themeTint="BF"/>
        </w:rPr>
      </w:pPr>
      <w:r w:rsidRPr="00487F44">
        <w:rPr>
          <w:rFonts w:ascii="Arial Narrow" w:hAnsi="Arial Narrow" w:cs="Tahoma"/>
          <w:color w:val="404040" w:themeColor="text1" w:themeTint="BF"/>
        </w:rPr>
        <w:t xml:space="preserve">Sportovní plochy jsou zastoupeny rekreační plochou Na Kopečku, </w:t>
      </w:r>
      <w:r w:rsidR="00EC5F62" w:rsidRPr="00487F44">
        <w:rPr>
          <w:rFonts w:ascii="Arial Narrow" w:hAnsi="Arial Narrow" w:cs="Tahoma"/>
          <w:color w:val="404040" w:themeColor="text1" w:themeTint="BF"/>
        </w:rPr>
        <w:t xml:space="preserve">což je </w:t>
      </w:r>
      <w:r w:rsidRPr="00487F44">
        <w:rPr>
          <w:rFonts w:ascii="Arial Narrow" w:hAnsi="Arial Narrow" w:cs="Tahoma"/>
          <w:color w:val="404040" w:themeColor="text1" w:themeTint="BF"/>
        </w:rPr>
        <w:t>bývalé tvrziště.</w:t>
      </w:r>
    </w:p>
    <w:p w:rsidR="0077109F" w:rsidRPr="00487F44" w:rsidRDefault="00B03C86" w:rsidP="00AF65CE">
      <w:pPr>
        <w:pStyle w:val="Zkladntextodsazen"/>
        <w:tabs>
          <w:tab w:val="clear" w:pos="567"/>
          <w:tab w:val="clear" w:pos="1560"/>
          <w:tab w:val="left" w:pos="993"/>
        </w:tabs>
        <w:ind w:left="993" w:firstLine="0"/>
        <w:jc w:val="both"/>
        <w:rPr>
          <w:rFonts w:ascii="Arial Narrow" w:hAnsi="Arial Narrow"/>
          <w:color w:val="404040" w:themeColor="text1" w:themeTint="BF"/>
          <w:sz w:val="16"/>
        </w:rPr>
      </w:pPr>
      <w:r w:rsidRPr="00487F44">
        <w:rPr>
          <w:rFonts w:ascii="Arial Narrow" w:hAnsi="Arial Narrow"/>
          <w:color w:val="404040" w:themeColor="text1" w:themeTint="BF"/>
          <w:sz w:val="20"/>
        </w:rPr>
        <w:t>Prostorově hmotová podoba zástavby obce je tvořena převážně nízkopodlažní zástavbou do dvou nadzemních podlaží se střechami sedlového charakteru. Další stavební rozvoj je reálný při respek</w:t>
      </w:r>
      <w:r w:rsidR="00EC5F62" w:rsidRPr="00487F44">
        <w:rPr>
          <w:rFonts w:ascii="Arial Narrow" w:hAnsi="Arial Narrow"/>
          <w:color w:val="404040" w:themeColor="text1" w:themeTint="BF"/>
          <w:sz w:val="20"/>
        </w:rPr>
        <w:t xml:space="preserve">tování vesnického </w:t>
      </w:r>
      <w:r w:rsidRPr="00487F44">
        <w:rPr>
          <w:rFonts w:ascii="Arial Narrow" w:hAnsi="Arial Narrow"/>
          <w:color w:val="404040" w:themeColor="text1" w:themeTint="BF"/>
          <w:sz w:val="20"/>
        </w:rPr>
        <w:t>charakteru sídla a jeho nízkopodlažní zástavby</w:t>
      </w:r>
      <w:r w:rsidR="00EC5F62" w:rsidRPr="00487F44">
        <w:rPr>
          <w:rFonts w:ascii="Arial Narrow" w:hAnsi="Arial Narrow"/>
          <w:color w:val="404040" w:themeColor="text1" w:themeTint="BF"/>
          <w:sz w:val="20"/>
        </w:rPr>
        <w:t>.</w:t>
      </w:r>
      <w:r w:rsidR="0077109F" w:rsidRPr="00487F44">
        <w:rPr>
          <w:rFonts w:ascii="Arial Narrow" w:hAnsi="Arial Narrow"/>
          <w:color w:val="404040" w:themeColor="text1" w:themeTint="BF"/>
          <w:sz w:val="16"/>
        </w:rPr>
        <w:t xml:space="preserve"> </w:t>
      </w:r>
    </w:p>
    <w:p w:rsidR="00B03C86" w:rsidRPr="00487F44" w:rsidRDefault="00B03C86" w:rsidP="00AF65CE">
      <w:pPr>
        <w:tabs>
          <w:tab w:val="left" w:pos="993"/>
        </w:tabs>
        <w:ind w:left="993"/>
        <w:rPr>
          <w:rFonts w:ascii="Arial Narrow" w:hAnsi="Arial Narrow"/>
          <w:color w:val="404040" w:themeColor="text1" w:themeTint="BF"/>
          <w:sz w:val="10"/>
        </w:rPr>
      </w:pPr>
    </w:p>
    <w:p w:rsidR="0005277C" w:rsidRPr="00487F44" w:rsidRDefault="0005277C" w:rsidP="00AF65CE">
      <w:pPr>
        <w:tabs>
          <w:tab w:val="left" w:pos="426"/>
          <w:tab w:val="left" w:pos="993"/>
        </w:tabs>
        <w:ind w:left="993"/>
        <w:outlineLvl w:val="0"/>
        <w:rPr>
          <w:rFonts w:ascii="Arial Narrow" w:hAnsi="Arial Narrow"/>
          <w:b/>
          <w:color w:val="404040" w:themeColor="text1" w:themeTint="BF"/>
        </w:rPr>
      </w:pPr>
      <w:r w:rsidRPr="00487F44">
        <w:rPr>
          <w:rFonts w:ascii="Arial Narrow" w:hAnsi="Arial Narrow"/>
          <w:b/>
          <w:color w:val="404040" w:themeColor="text1" w:themeTint="BF"/>
        </w:rPr>
        <w:t>Urbanistické zhodnocení</w:t>
      </w:r>
    </w:p>
    <w:p w:rsidR="0005277C" w:rsidRPr="00487F44" w:rsidRDefault="0005277C" w:rsidP="00AF65CE">
      <w:pPr>
        <w:tabs>
          <w:tab w:val="left" w:pos="0"/>
          <w:tab w:val="left" w:pos="426"/>
          <w:tab w:val="left" w:pos="993"/>
        </w:tabs>
        <w:ind w:left="993"/>
        <w:jc w:val="both"/>
        <w:rPr>
          <w:rFonts w:ascii="Arial Narrow" w:hAnsi="Arial Narrow"/>
          <w:color w:val="404040" w:themeColor="text1" w:themeTint="BF"/>
        </w:rPr>
      </w:pPr>
      <w:r w:rsidRPr="00487F44">
        <w:rPr>
          <w:rFonts w:ascii="Arial Narrow" w:hAnsi="Arial Narrow"/>
          <w:color w:val="404040" w:themeColor="text1" w:themeTint="BF"/>
        </w:rPr>
        <w:t xml:space="preserve">Současná podoba a charakter řešeného území determinují jeho další rozvojové tendence. Zástavba obce má </w:t>
      </w:r>
      <w:r w:rsidR="001C7F02" w:rsidRPr="00487F44">
        <w:rPr>
          <w:rFonts w:ascii="Arial Narrow" w:hAnsi="Arial Narrow"/>
          <w:color w:val="404040" w:themeColor="text1" w:themeTint="BF"/>
        </w:rPr>
        <w:t>víceméně stabilizovaný</w:t>
      </w:r>
      <w:r w:rsidRPr="00487F44">
        <w:rPr>
          <w:rFonts w:ascii="Arial Narrow" w:hAnsi="Arial Narrow"/>
          <w:color w:val="404040" w:themeColor="text1" w:themeTint="BF"/>
        </w:rPr>
        <w:t xml:space="preserve"> charakter. Pro stavební rozvoj bude jednoznačně určující vesnický charakter stávající zástavby a lze počítat s jednotlivými dostavbami území a přestavbami, které nebudou měnit prostorové vztahy. Jednoznačně převažuje zástavba v původní urbanistické struktuře – rozvolněná zástavba max. do dvou nadzemních podlaží se sedlovými střechami.</w:t>
      </w:r>
    </w:p>
    <w:p w:rsidR="0005277C" w:rsidRPr="00487F44" w:rsidRDefault="0005277C" w:rsidP="00AF65CE">
      <w:pPr>
        <w:tabs>
          <w:tab w:val="left" w:pos="0"/>
          <w:tab w:val="left" w:pos="426"/>
          <w:tab w:val="left" w:pos="993"/>
        </w:tabs>
        <w:ind w:left="993"/>
        <w:jc w:val="both"/>
        <w:rPr>
          <w:rFonts w:ascii="Arial Narrow" w:hAnsi="Arial Narrow"/>
          <w:color w:val="404040" w:themeColor="text1" w:themeTint="BF"/>
        </w:rPr>
      </w:pPr>
      <w:r w:rsidRPr="00487F44">
        <w:rPr>
          <w:rFonts w:ascii="Arial Narrow" w:hAnsi="Arial Narrow"/>
          <w:color w:val="404040" w:themeColor="text1" w:themeTint="BF"/>
        </w:rPr>
        <w:t xml:space="preserve">V plochách stávající obytné </w:t>
      </w:r>
      <w:r w:rsidR="001C7F02" w:rsidRPr="00487F44">
        <w:rPr>
          <w:rFonts w:ascii="Arial Narrow" w:hAnsi="Arial Narrow"/>
          <w:color w:val="404040" w:themeColor="text1" w:themeTint="BF"/>
        </w:rPr>
        <w:t>zástavby lze</w:t>
      </w:r>
      <w:r w:rsidRPr="00487F44">
        <w:rPr>
          <w:rFonts w:ascii="Arial Narrow" w:hAnsi="Arial Narrow"/>
          <w:color w:val="404040" w:themeColor="text1" w:themeTint="BF"/>
        </w:rPr>
        <w:t xml:space="preserve"> také počítat pouze s částečným stavebním rozvojem v omezeném rozsahu, daném stávající zástavbou parcel a funkčním využitím - vesnické zástavby. Zástavba na těchto plochách má charakter rodinné zástavby izolovaných domů a ulicové zástavby. Rodinné domy jsou vesměs jedno až dvoupodlažní se sedlovými střechami. Toto prostorové členění se jeví jako limitní pro další stavební rozvoj obce.</w:t>
      </w:r>
    </w:p>
    <w:p w:rsidR="0005277C" w:rsidRPr="00487F44" w:rsidRDefault="0005277C" w:rsidP="00AF65CE">
      <w:pPr>
        <w:tabs>
          <w:tab w:val="left" w:pos="0"/>
          <w:tab w:val="left" w:pos="426"/>
        </w:tabs>
        <w:ind w:left="993"/>
        <w:jc w:val="both"/>
        <w:rPr>
          <w:rFonts w:ascii="Arial Narrow" w:hAnsi="Arial Narrow"/>
          <w:color w:val="404040" w:themeColor="text1" w:themeTint="BF"/>
        </w:rPr>
      </w:pPr>
      <w:r w:rsidRPr="00487F44">
        <w:rPr>
          <w:rFonts w:ascii="Arial Narrow" w:hAnsi="Arial Narrow"/>
          <w:color w:val="404040" w:themeColor="text1" w:themeTint="BF"/>
        </w:rPr>
        <w:t xml:space="preserve">Na tyto plochy navazují předpokládané nové rozvojové plochy obytné zástavby, jejichž rozsah je stanoven tak, aby navrhované zastavitelné plochy vymezily dostatečný postupný rozvoj obce při dodržení limitů využitelnosti území sídla. Využití území je determinováno nejen stávajícími funkčními a prostorovými vztahy a omezeními ve vztahu ke struktuře a charakteru obce a jejímu krajinnému rámci, ale rovněž ochrannými pásmy zařízení technické infrastruktury. </w:t>
      </w:r>
    </w:p>
    <w:p w:rsidR="0005277C" w:rsidRPr="00487F44" w:rsidRDefault="0005277C" w:rsidP="00AF65CE">
      <w:pPr>
        <w:tabs>
          <w:tab w:val="left" w:pos="0"/>
          <w:tab w:val="left" w:pos="426"/>
        </w:tabs>
        <w:ind w:left="993"/>
        <w:jc w:val="both"/>
        <w:rPr>
          <w:rFonts w:ascii="Arial Narrow" w:hAnsi="Arial Narrow"/>
          <w:color w:val="404040" w:themeColor="text1" w:themeTint="BF"/>
          <w:sz w:val="10"/>
        </w:rPr>
      </w:pPr>
    </w:p>
    <w:p w:rsidR="0005277C" w:rsidRPr="00487F44" w:rsidRDefault="0005277C" w:rsidP="00AF65CE">
      <w:pPr>
        <w:tabs>
          <w:tab w:val="left" w:pos="0"/>
          <w:tab w:val="left" w:pos="426"/>
        </w:tabs>
        <w:ind w:left="993"/>
        <w:jc w:val="both"/>
        <w:rPr>
          <w:rFonts w:ascii="Arial Narrow" w:hAnsi="Arial Narrow"/>
          <w:color w:val="404040" w:themeColor="text1" w:themeTint="BF"/>
        </w:rPr>
      </w:pPr>
      <w:r w:rsidRPr="00487F44">
        <w:rPr>
          <w:rFonts w:ascii="Arial Narrow" w:hAnsi="Arial Narrow"/>
          <w:color w:val="404040" w:themeColor="text1" w:themeTint="BF"/>
        </w:rPr>
        <w:t xml:space="preserve">Vymezení dalších rozvojových ploch pro zástavbu vychází z prostorových vazeb s dostatečnou rozvojovou kapacitou. Stavební rozvoj podnikání a občanského vybavení bude ovlivněn ekonomickými aspekty – investicemi do technické infrastruktury obce. </w:t>
      </w:r>
    </w:p>
    <w:p w:rsidR="0005277C" w:rsidRPr="00487F44" w:rsidRDefault="0005277C" w:rsidP="00AF65CE">
      <w:pPr>
        <w:autoSpaceDE w:val="0"/>
        <w:autoSpaceDN w:val="0"/>
        <w:adjustRightInd w:val="0"/>
        <w:ind w:left="993"/>
        <w:rPr>
          <w:rFonts w:ascii="Arial Narrow" w:hAnsi="Arial Narrow" w:cs="Tahoma"/>
          <w:color w:val="404040" w:themeColor="text1" w:themeTint="BF"/>
          <w:sz w:val="10"/>
        </w:rPr>
      </w:pPr>
    </w:p>
    <w:p w:rsidR="0005277C" w:rsidRPr="00487F44" w:rsidRDefault="0005277C" w:rsidP="00AF65CE">
      <w:pPr>
        <w:pStyle w:val="Zkladntextodsazen"/>
        <w:tabs>
          <w:tab w:val="clear" w:pos="567"/>
          <w:tab w:val="clear" w:pos="1560"/>
          <w:tab w:val="left" w:pos="851"/>
        </w:tabs>
        <w:ind w:left="993" w:firstLine="0"/>
        <w:jc w:val="both"/>
        <w:rPr>
          <w:rFonts w:ascii="Arial Narrow" w:hAnsi="Arial Narrow"/>
          <w:b/>
          <w:color w:val="404040" w:themeColor="text1" w:themeTint="BF"/>
          <w:sz w:val="20"/>
        </w:rPr>
      </w:pPr>
      <w:r w:rsidRPr="00487F44">
        <w:rPr>
          <w:rFonts w:ascii="Arial Narrow" w:hAnsi="Arial Narrow"/>
          <w:b/>
          <w:color w:val="404040" w:themeColor="text1" w:themeTint="BF"/>
          <w:sz w:val="20"/>
        </w:rPr>
        <w:t>BYDLENÍ</w:t>
      </w:r>
    </w:p>
    <w:p w:rsidR="0005277C" w:rsidRPr="00487F44" w:rsidRDefault="0005277C" w:rsidP="00AF65CE">
      <w:pPr>
        <w:pStyle w:val="Zkladntextodsazen"/>
        <w:tabs>
          <w:tab w:val="clear" w:pos="567"/>
          <w:tab w:val="clear" w:pos="1560"/>
          <w:tab w:val="left" w:pos="851"/>
        </w:tabs>
        <w:ind w:left="993" w:firstLine="0"/>
        <w:jc w:val="both"/>
        <w:rPr>
          <w:rFonts w:ascii="Arial Narrow" w:hAnsi="Arial Narrow"/>
          <w:color w:val="404040" w:themeColor="text1" w:themeTint="BF"/>
          <w:sz w:val="20"/>
        </w:rPr>
      </w:pPr>
      <w:r w:rsidRPr="00487F44">
        <w:rPr>
          <w:rFonts w:ascii="Arial Narrow" w:hAnsi="Arial Narrow"/>
          <w:color w:val="404040" w:themeColor="text1" w:themeTint="BF"/>
          <w:sz w:val="20"/>
        </w:rPr>
        <w:t>STAV</w:t>
      </w:r>
    </w:p>
    <w:p w:rsidR="0005277C" w:rsidRPr="00487F44" w:rsidRDefault="0005277C" w:rsidP="00AF65CE">
      <w:pPr>
        <w:pStyle w:val="Zkladntextodsazen"/>
        <w:tabs>
          <w:tab w:val="clear" w:pos="567"/>
          <w:tab w:val="clear" w:pos="1560"/>
          <w:tab w:val="left" w:pos="851"/>
        </w:tabs>
        <w:ind w:left="993" w:firstLine="0"/>
        <w:jc w:val="both"/>
        <w:rPr>
          <w:rFonts w:ascii="Arial Narrow" w:hAnsi="Arial Narrow"/>
          <w:color w:val="404040" w:themeColor="text1" w:themeTint="BF"/>
          <w:sz w:val="20"/>
        </w:rPr>
      </w:pPr>
      <w:r w:rsidRPr="00487F44">
        <w:rPr>
          <w:rFonts w:ascii="Arial Narrow" w:hAnsi="Arial Narrow"/>
          <w:color w:val="404040" w:themeColor="text1" w:themeTint="BF"/>
          <w:sz w:val="20"/>
        </w:rPr>
        <w:t xml:space="preserve">Bydlení v obci je tvořeno převážně nízkopodlažní </w:t>
      </w:r>
      <w:r w:rsidR="001C7F02" w:rsidRPr="00487F44">
        <w:rPr>
          <w:rFonts w:ascii="Arial Narrow" w:hAnsi="Arial Narrow"/>
          <w:color w:val="404040" w:themeColor="text1" w:themeTint="BF"/>
          <w:sz w:val="20"/>
        </w:rPr>
        <w:t>zástavbou izolovaných</w:t>
      </w:r>
      <w:r w:rsidRPr="00487F44">
        <w:rPr>
          <w:rFonts w:ascii="Arial Narrow" w:hAnsi="Arial Narrow"/>
          <w:color w:val="404040" w:themeColor="text1" w:themeTint="BF"/>
          <w:sz w:val="20"/>
        </w:rPr>
        <w:t xml:space="preserve"> rodinných domů a má charakter rodinné bytové zástavby vesnického charakteru.</w:t>
      </w:r>
    </w:p>
    <w:p w:rsidR="0005277C" w:rsidRPr="0077439C" w:rsidRDefault="0005277C" w:rsidP="00AF65CE">
      <w:pPr>
        <w:pStyle w:val="Zkladntextodsazen"/>
        <w:tabs>
          <w:tab w:val="clear" w:pos="567"/>
          <w:tab w:val="clear" w:pos="1560"/>
          <w:tab w:val="left" w:pos="851"/>
        </w:tabs>
        <w:ind w:left="993" w:firstLine="0"/>
        <w:jc w:val="both"/>
        <w:rPr>
          <w:rFonts w:ascii="Arial Narrow" w:hAnsi="Arial Narrow"/>
          <w:b/>
          <w:color w:val="404040" w:themeColor="text1" w:themeTint="BF"/>
          <w:sz w:val="6"/>
        </w:rPr>
      </w:pPr>
    </w:p>
    <w:p w:rsidR="0005277C" w:rsidRPr="00487F44" w:rsidRDefault="0005277C" w:rsidP="00AF65CE">
      <w:pPr>
        <w:pStyle w:val="Zkladntextodsazen"/>
        <w:tabs>
          <w:tab w:val="clear" w:pos="567"/>
          <w:tab w:val="clear" w:pos="1560"/>
          <w:tab w:val="left" w:pos="851"/>
        </w:tabs>
        <w:ind w:left="993" w:firstLine="0"/>
        <w:jc w:val="both"/>
        <w:rPr>
          <w:rFonts w:ascii="Arial Narrow" w:hAnsi="Arial Narrow"/>
          <w:color w:val="404040" w:themeColor="text1" w:themeTint="BF"/>
          <w:sz w:val="20"/>
        </w:rPr>
      </w:pPr>
      <w:r w:rsidRPr="00487F44">
        <w:rPr>
          <w:rFonts w:ascii="Arial Narrow" w:hAnsi="Arial Narrow"/>
          <w:color w:val="404040" w:themeColor="text1" w:themeTint="BF"/>
          <w:sz w:val="20"/>
        </w:rPr>
        <w:t>NÁVRH</w:t>
      </w:r>
    </w:p>
    <w:p w:rsidR="0005277C" w:rsidRPr="00487F44" w:rsidRDefault="0005277C" w:rsidP="00AF65CE">
      <w:pPr>
        <w:pStyle w:val="Zkladntextodsazen"/>
        <w:tabs>
          <w:tab w:val="clear" w:pos="567"/>
          <w:tab w:val="clear" w:pos="1560"/>
          <w:tab w:val="left" w:pos="851"/>
        </w:tabs>
        <w:ind w:left="993" w:firstLine="0"/>
        <w:jc w:val="both"/>
        <w:rPr>
          <w:rFonts w:ascii="Arial Narrow" w:hAnsi="Arial Narrow"/>
          <w:color w:val="404040" w:themeColor="text1" w:themeTint="BF"/>
          <w:sz w:val="20"/>
        </w:rPr>
      </w:pPr>
      <w:r w:rsidRPr="00487F44">
        <w:rPr>
          <w:rFonts w:ascii="Arial Narrow" w:hAnsi="Arial Narrow"/>
          <w:color w:val="404040" w:themeColor="text1" w:themeTint="BF"/>
          <w:sz w:val="20"/>
        </w:rPr>
        <w:t xml:space="preserve">Pro rozvoj bydlení jsou navrženy plochy bydlení Z1 a dostatečné možnosti v rámci dostaveb na volných plochách zahrad </w:t>
      </w:r>
      <w:r w:rsidR="001C7F02" w:rsidRPr="00487F44">
        <w:rPr>
          <w:rFonts w:ascii="Arial Narrow" w:hAnsi="Arial Narrow"/>
          <w:color w:val="404040" w:themeColor="text1" w:themeTint="BF"/>
          <w:sz w:val="20"/>
        </w:rPr>
        <w:t>stávající zástavby</w:t>
      </w:r>
      <w:r w:rsidRPr="00487F44">
        <w:rPr>
          <w:rFonts w:ascii="Arial Narrow" w:hAnsi="Arial Narrow"/>
          <w:color w:val="404040" w:themeColor="text1" w:themeTint="BF"/>
          <w:sz w:val="20"/>
        </w:rPr>
        <w:t xml:space="preserve"> vč. možnosti výstavby v nově navrhované ploše smíšené P1.</w:t>
      </w:r>
    </w:p>
    <w:p w:rsidR="0005277C" w:rsidRPr="00487F44" w:rsidRDefault="0005277C" w:rsidP="00AF65CE">
      <w:pPr>
        <w:pStyle w:val="Zkladntextodsazen"/>
        <w:tabs>
          <w:tab w:val="clear" w:pos="567"/>
          <w:tab w:val="clear" w:pos="1560"/>
          <w:tab w:val="left" w:pos="851"/>
        </w:tabs>
        <w:ind w:left="993" w:firstLine="0"/>
        <w:jc w:val="both"/>
        <w:rPr>
          <w:rFonts w:ascii="Arial Narrow" w:hAnsi="Arial Narrow"/>
          <w:b/>
          <w:color w:val="404040" w:themeColor="text1" w:themeTint="BF"/>
          <w:sz w:val="10"/>
        </w:rPr>
      </w:pPr>
    </w:p>
    <w:p w:rsidR="0005277C" w:rsidRPr="00487F44" w:rsidRDefault="0005277C" w:rsidP="00AF65CE">
      <w:pPr>
        <w:pStyle w:val="Zkladntextodsazen"/>
        <w:tabs>
          <w:tab w:val="clear" w:pos="567"/>
          <w:tab w:val="clear" w:pos="1560"/>
          <w:tab w:val="left" w:pos="851"/>
        </w:tabs>
        <w:ind w:left="993" w:firstLine="0"/>
        <w:jc w:val="both"/>
        <w:rPr>
          <w:rFonts w:ascii="Arial Narrow" w:hAnsi="Arial Narrow"/>
          <w:b/>
          <w:color w:val="404040" w:themeColor="text1" w:themeTint="BF"/>
          <w:sz w:val="20"/>
        </w:rPr>
      </w:pPr>
      <w:r w:rsidRPr="00487F44">
        <w:rPr>
          <w:rFonts w:ascii="Arial Narrow" w:hAnsi="Arial Narrow"/>
          <w:b/>
          <w:color w:val="404040" w:themeColor="text1" w:themeTint="BF"/>
          <w:sz w:val="20"/>
        </w:rPr>
        <w:t>OBČANSKÉ VYBAVENÍ</w:t>
      </w:r>
    </w:p>
    <w:p w:rsidR="007824E8" w:rsidRPr="00487F44" w:rsidRDefault="007824E8" w:rsidP="00AF65CE">
      <w:pPr>
        <w:pStyle w:val="Zkladntextodsazen"/>
        <w:tabs>
          <w:tab w:val="clear" w:pos="567"/>
          <w:tab w:val="clear" w:pos="1560"/>
          <w:tab w:val="left" w:pos="851"/>
        </w:tabs>
        <w:ind w:left="993" w:firstLine="0"/>
        <w:jc w:val="both"/>
        <w:rPr>
          <w:rFonts w:ascii="Arial Narrow" w:hAnsi="Arial Narrow"/>
          <w:color w:val="404040" w:themeColor="text1" w:themeTint="BF"/>
          <w:sz w:val="20"/>
        </w:rPr>
      </w:pPr>
      <w:r w:rsidRPr="00487F44">
        <w:rPr>
          <w:rFonts w:ascii="Arial Narrow" w:hAnsi="Arial Narrow"/>
          <w:color w:val="404040" w:themeColor="text1" w:themeTint="BF"/>
          <w:sz w:val="20"/>
        </w:rPr>
        <w:t>Občanské vybavení je tvořeno stávajícími stavbami či zařízeními, stav a návrh viz odd. 4.2.4. Koncepce veřejného občanského vybavení.</w:t>
      </w:r>
    </w:p>
    <w:p w:rsidR="0005277C" w:rsidRPr="00487F44" w:rsidRDefault="0005277C" w:rsidP="00AF65CE">
      <w:pPr>
        <w:pStyle w:val="Zkladntextodsazen"/>
        <w:tabs>
          <w:tab w:val="clear" w:pos="567"/>
          <w:tab w:val="clear" w:pos="1560"/>
          <w:tab w:val="left" w:pos="851"/>
        </w:tabs>
        <w:ind w:left="993" w:firstLine="0"/>
        <w:jc w:val="both"/>
        <w:rPr>
          <w:rFonts w:ascii="Arial Narrow" w:hAnsi="Arial Narrow"/>
          <w:b/>
          <w:color w:val="404040" w:themeColor="text1" w:themeTint="BF"/>
          <w:sz w:val="10"/>
        </w:rPr>
      </w:pPr>
    </w:p>
    <w:p w:rsidR="0005277C" w:rsidRPr="00487F44" w:rsidRDefault="0005277C" w:rsidP="00AF65CE">
      <w:pPr>
        <w:pStyle w:val="Zkladntextodsazen"/>
        <w:tabs>
          <w:tab w:val="clear" w:pos="567"/>
          <w:tab w:val="clear" w:pos="1560"/>
          <w:tab w:val="left" w:pos="851"/>
        </w:tabs>
        <w:ind w:left="993" w:firstLine="0"/>
        <w:jc w:val="both"/>
        <w:rPr>
          <w:rFonts w:ascii="Arial Narrow" w:hAnsi="Arial Narrow"/>
          <w:b/>
          <w:color w:val="404040" w:themeColor="text1" w:themeTint="BF"/>
          <w:sz w:val="20"/>
        </w:rPr>
      </w:pPr>
      <w:r w:rsidRPr="00487F44">
        <w:rPr>
          <w:rFonts w:ascii="Arial Narrow" w:hAnsi="Arial Narrow"/>
          <w:b/>
          <w:color w:val="404040" w:themeColor="text1" w:themeTint="BF"/>
          <w:sz w:val="20"/>
        </w:rPr>
        <w:t>VÝROBA</w:t>
      </w:r>
    </w:p>
    <w:p w:rsidR="0005277C" w:rsidRPr="00487F44" w:rsidRDefault="0005277C" w:rsidP="00AF65CE">
      <w:pPr>
        <w:pStyle w:val="Zkladntextodsazen"/>
        <w:tabs>
          <w:tab w:val="clear" w:pos="567"/>
          <w:tab w:val="clear" w:pos="1560"/>
          <w:tab w:val="left" w:pos="851"/>
        </w:tabs>
        <w:ind w:left="993" w:firstLine="0"/>
        <w:jc w:val="both"/>
        <w:rPr>
          <w:rFonts w:ascii="Arial Narrow" w:hAnsi="Arial Narrow"/>
          <w:color w:val="404040" w:themeColor="text1" w:themeTint="BF"/>
          <w:sz w:val="20"/>
        </w:rPr>
      </w:pPr>
      <w:r w:rsidRPr="00487F44">
        <w:rPr>
          <w:rFonts w:ascii="Arial Narrow" w:hAnsi="Arial Narrow"/>
          <w:color w:val="404040" w:themeColor="text1" w:themeTint="BF"/>
          <w:sz w:val="20"/>
        </w:rPr>
        <w:t>STAV</w:t>
      </w:r>
    </w:p>
    <w:p w:rsidR="0005277C" w:rsidRPr="00487F44" w:rsidRDefault="0005277C" w:rsidP="00AF65CE">
      <w:pPr>
        <w:pStyle w:val="Zkladntextodsazen"/>
        <w:tabs>
          <w:tab w:val="clear" w:pos="567"/>
          <w:tab w:val="clear" w:pos="1560"/>
          <w:tab w:val="left" w:pos="851"/>
        </w:tabs>
        <w:ind w:left="993" w:firstLine="0"/>
        <w:jc w:val="both"/>
        <w:rPr>
          <w:rFonts w:ascii="Arial Narrow" w:hAnsi="Arial Narrow"/>
          <w:color w:val="404040" w:themeColor="text1" w:themeTint="BF"/>
          <w:sz w:val="20"/>
          <w:u w:val="single"/>
        </w:rPr>
      </w:pPr>
      <w:r w:rsidRPr="00487F44">
        <w:rPr>
          <w:rFonts w:ascii="Arial Narrow" w:hAnsi="Arial Narrow"/>
          <w:color w:val="404040" w:themeColor="text1" w:themeTint="BF"/>
          <w:sz w:val="20"/>
          <w:u w:val="single"/>
        </w:rPr>
        <w:t>Zemědělský areál ZD Rosice při jižním okraji zástavby:</w:t>
      </w:r>
    </w:p>
    <w:p w:rsidR="0005277C" w:rsidRPr="00487F44" w:rsidRDefault="0005277C" w:rsidP="00AF65CE">
      <w:pPr>
        <w:pStyle w:val="Zkladntextodsazen"/>
        <w:tabs>
          <w:tab w:val="clear" w:pos="567"/>
          <w:tab w:val="clear" w:pos="1560"/>
          <w:tab w:val="left" w:pos="851"/>
        </w:tabs>
        <w:ind w:left="993" w:firstLine="0"/>
        <w:jc w:val="both"/>
        <w:rPr>
          <w:rFonts w:ascii="Arial Narrow" w:hAnsi="Arial Narrow"/>
          <w:color w:val="404040" w:themeColor="text1" w:themeTint="BF"/>
          <w:sz w:val="20"/>
        </w:rPr>
      </w:pPr>
      <w:r w:rsidRPr="00487F44">
        <w:rPr>
          <w:rFonts w:ascii="Arial Narrow" w:hAnsi="Arial Narrow"/>
          <w:color w:val="404040" w:themeColor="text1" w:themeTint="BF"/>
          <w:sz w:val="20"/>
        </w:rPr>
        <w:t>Původní objekt kravína je využíván jako středisko živočišné výroby:</w:t>
      </w:r>
    </w:p>
    <w:p w:rsidR="0005277C" w:rsidRPr="00487F44" w:rsidRDefault="0005277C" w:rsidP="00AF65CE">
      <w:pPr>
        <w:pStyle w:val="Zkladntextodsazen"/>
        <w:tabs>
          <w:tab w:val="clear" w:pos="567"/>
          <w:tab w:val="clear" w:pos="1560"/>
          <w:tab w:val="left" w:pos="851"/>
        </w:tabs>
        <w:ind w:left="993" w:firstLine="0"/>
        <w:jc w:val="both"/>
        <w:rPr>
          <w:rFonts w:ascii="Arial Narrow" w:hAnsi="Arial Narrow"/>
          <w:color w:val="404040" w:themeColor="text1" w:themeTint="BF"/>
          <w:sz w:val="20"/>
        </w:rPr>
      </w:pPr>
      <w:r w:rsidRPr="00487F44">
        <w:rPr>
          <w:rFonts w:ascii="Arial Narrow" w:hAnsi="Arial Narrow"/>
          <w:color w:val="404040" w:themeColor="text1" w:themeTint="BF"/>
          <w:sz w:val="20"/>
        </w:rPr>
        <w:t>Testační stáj pro prasata</w:t>
      </w:r>
    </w:p>
    <w:p w:rsidR="0005277C" w:rsidRPr="00487F44" w:rsidRDefault="0005277C" w:rsidP="00AF65CE">
      <w:pPr>
        <w:pStyle w:val="Zkladntextodsazen"/>
        <w:numPr>
          <w:ilvl w:val="0"/>
          <w:numId w:val="37"/>
        </w:numPr>
        <w:tabs>
          <w:tab w:val="clear" w:pos="567"/>
          <w:tab w:val="clear" w:pos="1560"/>
          <w:tab w:val="left" w:pos="1134"/>
        </w:tabs>
        <w:ind w:left="1134" w:hanging="141"/>
        <w:jc w:val="both"/>
        <w:rPr>
          <w:rFonts w:ascii="Arial Narrow" w:hAnsi="Arial Narrow"/>
          <w:color w:val="404040" w:themeColor="text1" w:themeTint="BF"/>
          <w:sz w:val="20"/>
        </w:rPr>
      </w:pPr>
      <w:r w:rsidRPr="00487F44">
        <w:rPr>
          <w:rFonts w:ascii="Arial Narrow" w:hAnsi="Arial Narrow"/>
          <w:color w:val="404040" w:themeColor="text1" w:themeTint="BF"/>
          <w:sz w:val="20"/>
        </w:rPr>
        <w:t xml:space="preserve">Kapacita: 30 prasnic, 1 kanec, dochov selat 7 – </w:t>
      </w:r>
      <w:smartTag w:uri="urn:schemas-microsoft-com:office:smarttags" w:element="metricconverter">
        <w:smartTagPr>
          <w:attr w:name="ProductID" w:val="25 kg"/>
        </w:smartTagPr>
        <w:r w:rsidRPr="00487F44">
          <w:rPr>
            <w:rFonts w:ascii="Arial Narrow" w:hAnsi="Arial Narrow"/>
            <w:color w:val="404040" w:themeColor="text1" w:themeTint="BF"/>
            <w:sz w:val="20"/>
          </w:rPr>
          <w:t>25 kg</w:t>
        </w:r>
      </w:smartTag>
      <w:r w:rsidRPr="00487F44">
        <w:rPr>
          <w:rFonts w:ascii="Arial Narrow" w:hAnsi="Arial Narrow"/>
          <w:color w:val="404040" w:themeColor="text1" w:themeTint="BF"/>
          <w:sz w:val="20"/>
        </w:rPr>
        <w:t xml:space="preserve"> 105 ks, chov prasniček 25 – </w:t>
      </w:r>
      <w:smartTag w:uri="urn:schemas-microsoft-com:office:smarttags" w:element="metricconverter">
        <w:smartTagPr>
          <w:attr w:name="ProductID" w:val="115 kg"/>
        </w:smartTagPr>
        <w:r w:rsidRPr="00487F44">
          <w:rPr>
            <w:rFonts w:ascii="Arial Narrow" w:hAnsi="Arial Narrow"/>
            <w:color w:val="404040" w:themeColor="text1" w:themeTint="BF"/>
            <w:sz w:val="20"/>
          </w:rPr>
          <w:t>115 kg</w:t>
        </w:r>
      </w:smartTag>
      <w:r w:rsidRPr="00487F44">
        <w:rPr>
          <w:rFonts w:ascii="Arial Narrow" w:hAnsi="Arial Narrow"/>
          <w:color w:val="404040" w:themeColor="text1" w:themeTint="BF"/>
          <w:sz w:val="20"/>
        </w:rPr>
        <w:t xml:space="preserve"> 96 ks</w:t>
      </w:r>
    </w:p>
    <w:p w:rsidR="0005277C" w:rsidRPr="00487F44" w:rsidRDefault="0005277C" w:rsidP="00AF65CE">
      <w:pPr>
        <w:pStyle w:val="Zkladntextodsazen"/>
        <w:numPr>
          <w:ilvl w:val="0"/>
          <w:numId w:val="37"/>
        </w:numPr>
        <w:tabs>
          <w:tab w:val="clear" w:pos="567"/>
          <w:tab w:val="clear" w:pos="1560"/>
          <w:tab w:val="left" w:pos="1134"/>
        </w:tabs>
        <w:ind w:left="1134" w:hanging="141"/>
        <w:jc w:val="both"/>
        <w:rPr>
          <w:rFonts w:ascii="Arial Narrow" w:hAnsi="Arial Narrow"/>
          <w:color w:val="404040" w:themeColor="text1" w:themeTint="BF"/>
          <w:sz w:val="20"/>
        </w:rPr>
      </w:pPr>
      <w:r w:rsidRPr="00487F44">
        <w:rPr>
          <w:rFonts w:ascii="Arial Narrow" w:hAnsi="Arial Narrow"/>
          <w:color w:val="404040" w:themeColor="text1" w:themeTint="BF"/>
          <w:sz w:val="20"/>
        </w:rPr>
        <w:t>PHO – výpočet pásma</w:t>
      </w:r>
      <w:r w:rsidR="006E0BF9">
        <w:rPr>
          <w:rFonts w:ascii="Arial Narrow" w:hAnsi="Arial Narrow"/>
          <w:color w:val="404040" w:themeColor="text1" w:themeTint="BF"/>
          <w:sz w:val="20"/>
        </w:rPr>
        <w:t xml:space="preserve"> k dispozici (pásmo nevyhlášeno)</w:t>
      </w:r>
    </w:p>
    <w:p w:rsidR="0005277C" w:rsidRPr="00487F44" w:rsidRDefault="0005277C" w:rsidP="00AF65CE">
      <w:pPr>
        <w:pStyle w:val="Zkladntextodsazen"/>
        <w:tabs>
          <w:tab w:val="clear" w:pos="567"/>
          <w:tab w:val="clear" w:pos="1560"/>
          <w:tab w:val="left" w:pos="993"/>
          <w:tab w:val="left" w:pos="1985"/>
        </w:tabs>
        <w:ind w:left="993" w:firstLine="0"/>
        <w:jc w:val="both"/>
        <w:rPr>
          <w:rFonts w:ascii="Arial Narrow" w:hAnsi="Arial Narrow"/>
          <w:color w:val="404040" w:themeColor="text1" w:themeTint="BF"/>
          <w:sz w:val="20"/>
        </w:rPr>
      </w:pPr>
      <w:r w:rsidRPr="00487F44">
        <w:rPr>
          <w:rFonts w:ascii="Arial Narrow" w:hAnsi="Arial Narrow"/>
          <w:color w:val="404040" w:themeColor="text1" w:themeTint="BF"/>
          <w:sz w:val="20"/>
        </w:rPr>
        <w:t>Krytý sklad</w:t>
      </w:r>
    </w:p>
    <w:p w:rsidR="0005277C" w:rsidRPr="00487F44" w:rsidRDefault="0005277C" w:rsidP="00AF65CE">
      <w:pPr>
        <w:pStyle w:val="Zkladntextodsazen"/>
        <w:tabs>
          <w:tab w:val="clear" w:pos="567"/>
          <w:tab w:val="clear" w:pos="1560"/>
          <w:tab w:val="left" w:pos="993"/>
          <w:tab w:val="left" w:pos="1985"/>
        </w:tabs>
        <w:ind w:left="993" w:firstLine="0"/>
        <w:jc w:val="both"/>
        <w:rPr>
          <w:rFonts w:ascii="Arial Narrow" w:hAnsi="Arial Narrow"/>
          <w:color w:val="404040" w:themeColor="text1" w:themeTint="BF"/>
          <w:sz w:val="20"/>
          <w:u w:val="single"/>
        </w:rPr>
      </w:pPr>
      <w:r w:rsidRPr="00487F44">
        <w:rPr>
          <w:rFonts w:ascii="Arial Narrow" w:hAnsi="Arial Narrow"/>
          <w:color w:val="404040" w:themeColor="text1" w:themeTint="BF"/>
          <w:sz w:val="20"/>
          <w:u w:val="single"/>
        </w:rPr>
        <w:t>Soukromá zemědělská výroba – na zahradě při čp. 80:</w:t>
      </w:r>
    </w:p>
    <w:p w:rsidR="0005277C" w:rsidRPr="00487F44" w:rsidRDefault="0005277C" w:rsidP="00AF65CE">
      <w:pPr>
        <w:pStyle w:val="Zkladntextodsazen"/>
        <w:tabs>
          <w:tab w:val="clear" w:pos="567"/>
          <w:tab w:val="clear" w:pos="1560"/>
          <w:tab w:val="left" w:pos="993"/>
          <w:tab w:val="left" w:pos="1985"/>
        </w:tabs>
        <w:ind w:left="993" w:firstLine="0"/>
        <w:jc w:val="both"/>
        <w:rPr>
          <w:rFonts w:ascii="Arial Narrow" w:hAnsi="Arial Narrow"/>
          <w:color w:val="404040" w:themeColor="text1" w:themeTint="BF"/>
          <w:sz w:val="20"/>
        </w:rPr>
      </w:pPr>
      <w:r w:rsidRPr="00487F44">
        <w:rPr>
          <w:rFonts w:ascii="Arial Narrow" w:hAnsi="Arial Narrow"/>
          <w:color w:val="404040" w:themeColor="text1" w:themeTint="BF"/>
          <w:sz w:val="20"/>
        </w:rPr>
        <w:t>Stáje pro 12 ks dobytka a 4 koně</w:t>
      </w:r>
    </w:p>
    <w:p w:rsidR="0005277C" w:rsidRPr="00487F44" w:rsidRDefault="0005277C" w:rsidP="00AF65CE">
      <w:pPr>
        <w:pStyle w:val="Zkladntextodsazen"/>
        <w:tabs>
          <w:tab w:val="clear" w:pos="567"/>
          <w:tab w:val="clear" w:pos="1560"/>
          <w:tab w:val="left" w:pos="993"/>
          <w:tab w:val="left" w:pos="1985"/>
        </w:tabs>
        <w:ind w:left="993" w:firstLine="0"/>
        <w:jc w:val="both"/>
        <w:rPr>
          <w:rFonts w:ascii="Arial Narrow" w:hAnsi="Arial Narrow"/>
          <w:color w:val="404040" w:themeColor="text1" w:themeTint="BF"/>
          <w:sz w:val="20"/>
        </w:rPr>
      </w:pPr>
      <w:r w:rsidRPr="00487F44">
        <w:rPr>
          <w:rFonts w:ascii="Arial Narrow" w:hAnsi="Arial Narrow"/>
          <w:color w:val="404040" w:themeColor="text1" w:themeTint="BF"/>
          <w:sz w:val="20"/>
        </w:rPr>
        <w:t>Skladová hala</w:t>
      </w:r>
    </w:p>
    <w:p w:rsidR="0005277C" w:rsidRPr="00487F44" w:rsidRDefault="0005277C" w:rsidP="00AF65CE">
      <w:pPr>
        <w:pStyle w:val="Zkladntextodsazen"/>
        <w:tabs>
          <w:tab w:val="clear" w:pos="567"/>
          <w:tab w:val="clear" w:pos="1560"/>
          <w:tab w:val="left" w:pos="993"/>
          <w:tab w:val="left" w:pos="1985"/>
        </w:tabs>
        <w:ind w:left="993" w:firstLine="0"/>
        <w:jc w:val="both"/>
        <w:rPr>
          <w:rFonts w:ascii="Arial Narrow" w:hAnsi="Arial Narrow"/>
          <w:color w:val="404040" w:themeColor="text1" w:themeTint="BF"/>
          <w:sz w:val="20"/>
        </w:rPr>
      </w:pPr>
      <w:r w:rsidRPr="00487F44">
        <w:rPr>
          <w:rFonts w:ascii="Arial Narrow" w:hAnsi="Arial Narrow"/>
          <w:color w:val="404040" w:themeColor="text1" w:themeTint="BF"/>
          <w:sz w:val="20"/>
        </w:rPr>
        <w:t>Přístřešek pro stroje</w:t>
      </w:r>
    </w:p>
    <w:p w:rsidR="0005277C" w:rsidRPr="00487F44" w:rsidRDefault="0005277C" w:rsidP="00AF65CE">
      <w:pPr>
        <w:pStyle w:val="Zkladntextodsazen"/>
        <w:tabs>
          <w:tab w:val="clear" w:pos="567"/>
          <w:tab w:val="clear" w:pos="1560"/>
          <w:tab w:val="left" w:pos="993"/>
          <w:tab w:val="left" w:pos="1985"/>
        </w:tabs>
        <w:ind w:left="993" w:firstLine="0"/>
        <w:jc w:val="both"/>
        <w:rPr>
          <w:rFonts w:ascii="Arial Narrow" w:hAnsi="Arial Narrow"/>
          <w:color w:val="404040" w:themeColor="text1" w:themeTint="BF"/>
          <w:sz w:val="20"/>
          <w:u w:val="single"/>
        </w:rPr>
      </w:pPr>
      <w:r w:rsidRPr="00487F44">
        <w:rPr>
          <w:rFonts w:ascii="Arial Narrow" w:hAnsi="Arial Narrow"/>
          <w:color w:val="404040" w:themeColor="text1" w:themeTint="BF"/>
          <w:sz w:val="20"/>
          <w:u w:val="single"/>
        </w:rPr>
        <w:t>Rozšíření soukromé zemědělské výroby – za zahradou při cestě při čp. 80:</w:t>
      </w:r>
    </w:p>
    <w:p w:rsidR="0005277C" w:rsidRPr="00487F44" w:rsidRDefault="0005277C" w:rsidP="00AF65CE">
      <w:pPr>
        <w:pStyle w:val="Zkladntextodsazen"/>
        <w:tabs>
          <w:tab w:val="clear" w:pos="567"/>
          <w:tab w:val="clear" w:pos="1560"/>
          <w:tab w:val="left" w:pos="993"/>
          <w:tab w:val="left" w:pos="1985"/>
        </w:tabs>
        <w:ind w:left="993" w:firstLine="0"/>
        <w:jc w:val="both"/>
        <w:rPr>
          <w:rFonts w:ascii="Arial Narrow" w:hAnsi="Arial Narrow"/>
          <w:color w:val="404040" w:themeColor="text1" w:themeTint="BF"/>
          <w:sz w:val="20"/>
        </w:rPr>
      </w:pPr>
      <w:r w:rsidRPr="00487F44">
        <w:rPr>
          <w:rFonts w:ascii="Arial Narrow" w:hAnsi="Arial Narrow"/>
          <w:color w:val="404040" w:themeColor="text1" w:themeTint="BF"/>
          <w:sz w:val="20"/>
        </w:rPr>
        <w:t>Stáj pro 40 ks hovězího dobytka</w:t>
      </w:r>
    </w:p>
    <w:p w:rsidR="0005277C" w:rsidRPr="00487F44" w:rsidRDefault="0005277C" w:rsidP="00AF65CE">
      <w:pPr>
        <w:pStyle w:val="Zkladntextodsazen"/>
        <w:tabs>
          <w:tab w:val="clear" w:pos="567"/>
          <w:tab w:val="clear" w:pos="1560"/>
          <w:tab w:val="left" w:pos="993"/>
          <w:tab w:val="left" w:pos="1985"/>
        </w:tabs>
        <w:ind w:left="993" w:firstLine="0"/>
        <w:jc w:val="both"/>
        <w:rPr>
          <w:rFonts w:ascii="Arial Narrow" w:hAnsi="Arial Narrow"/>
          <w:color w:val="404040" w:themeColor="text1" w:themeTint="BF"/>
          <w:sz w:val="20"/>
        </w:rPr>
      </w:pPr>
      <w:r w:rsidRPr="00487F44">
        <w:rPr>
          <w:rFonts w:ascii="Arial Narrow" w:hAnsi="Arial Narrow"/>
          <w:color w:val="404040" w:themeColor="text1" w:themeTint="BF"/>
          <w:sz w:val="20"/>
        </w:rPr>
        <w:t>Sklad zemědělské techniky</w:t>
      </w:r>
    </w:p>
    <w:p w:rsidR="008F748A" w:rsidRDefault="008F748A" w:rsidP="00AF65CE">
      <w:pPr>
        <w:pStyle w:val="Zkladntextodsazen"/>
        <w:tabs>
          <w:tab w:val="clear" w:pos="567"/>
          <w:tab w:val="clear" w:pos="1560"/>
          <w:tab w:val="left" w:pos="993"/>
          <w:tab w:val="left" w:pos="1985"/>
        </w:tabs>
        <w:ind w:left="993" w:firstLine="0"/>
        <w:jc w:val="both"/>
        <w:rPr>
          <w:rFonts w:ascii="Arial Narrow" w:hAnsi="Arial Narrow"/>
          <w:color w:val="404040" w:themeColor="text1" w:themeTint="BF"/>
          <w:sz w:val="20"/>
          <w:u w:val="single"/>
        </w:rPr>
      </w:pPr>
    </w:p>
    <w:p w:rsidR="0005277C" w:rsidRPr="00487F44" w:rsidRDefault="0005277C" w:rsidP="00AF65CE">
      <w:pPr>
        <w:pStyle w:val="Zkladntextodsazen"/>
        <w:tabs>
          <w:tab w:val="clear" w:pos="567"/>
          <w:tab w:val="clear" w:pos="1560"/>
          <w:tab w:val="left" w:pos="993"/>
          <w:tab w:val="left" w:pos="1985"/>
        </w:tabs>
        <w:ind w:left="993" w:firstLine="0"/>
        <w:jc w:val="both"/>
        <w:rPr>
          <w:rFonts w:ascii="Arial Narrow" w:hAnsi="Arial Narrow"/>
          <w:color w:val="404040" w:themeColor="text1" w:themeTint="BF"/>
          <w:sz w:val="20"/>
          <w:u w:val="single"/>
        </w:rPr>
      </w:pPr>
      <w:r w:rsidRPr="00487F44">
        <w:rPr>
          <w:rFonts w:ascii="Arial Narrow" w:hAnsi="Arial Narrow"/>
          <w:color w:val="404040" w:themeColor="text1" w:themeTint="BF"/>
          <w:sz w:val="20"/>
          <w:u w:val="single"/>
        </w:rPr>
        <w:lastRenderedPageBreak/>
        <w:t>Soukromá zemědělská výroba – při čp. 10</w:t>
      </w:r>
    </w:p>
    <w:p w:rsidR="0005277C" w:rsidRPr="00487F44" w:rsidRDefault="0005277C" w:rsidP="00AF65CE">
      <w:pPr>
        <w:pStyle w:val="Zkladntextodsazen"/>
        <w:tabs>
          <w:tab w:val="clear" w:pos="567"/>
          <w:tab w:val="clear" w:pos="1560"/>
          <w:tab w:val="left" w:pos="993"/>
          <w:tab w:val="left" w:pos="1985"/>
        </w:tabs>
        <w:ind w:left="993" w:firstLine="0"/>
        <w:jc w:val="both"/>
        <w:rPr>
          <w:rFonts w:ascii="Arial Narrow" w:hAnsi="Arial Narrow"/>
          <w:color w:val="404040" w:themeColor="text1" w:themeTint="BF"/>
          <w:sz w:val="20"/>
          <w:u w:val="single"/>
        </w:rPr>
      </w:pPr>
      <w:r w:rsidRPr="00487F44">
        <w:rPr>
          <w:rFonts w:ascii="Arial Narrow" w:hAnsi="Arial Narrow"/>
          <w:color w:val="404040" w:themeColor="text1" w:themeTint="BF"/>
          <w:sz w:val="20"/>
          <w:u w:val="single"/>
        </w:rPr>
        <w:t>Zahradnictví při čp. 72</w:t>
      </w:r>
    </w:p>
    <w:p w:rsidR="0005277C" w:rsidRPr="00487F44" w:rsidRDefault="0005277C" w:rsidP="00AF65CE">
      <w:pPr>
        <w:pStyle w:val="Zkladntextodsazen"/>
        <w:tabs>
          <w:tab w:val="clear" w:pos="567"/>
          <w:tab w:val="clear" w:pos="1560"/>
          <w:tab w:val="left" w:pos="993"/>
        </w:tabs>
        <w:ind w:left="993" w:firstLine="0"/>
        <w:jc w:val="both"/>
        <w:rPr>
          <w:rFonts w:ascii="Arial Narrow" w:hAnsi="Arial Narrow"/>
          <w:b/>
          <w:color w:val="404040" w:themeColor="text1" w:themeTint="BF"/>
          <w:sz w:val="10"/>
        </w:rPr>
      </w:pPr>
    </w:p>
    <w:p w:rsidR="0005277C" w:rsidRPr="00487F44" w:rsidRDefault="0005277C" w:rsidP="00AF65CE">
      <w:pPr>
        <w:pStyle w:val="Zkladntextodsazen"/>
        <w:tabs>
          <w:tab w:val="clear" w:pos="567"/>
          <w:tab w:val="clear" w:pos="1560"/>
          <w:tab w:val="left" w:pos="993"/>
        </w:tabs>
        <w:ind w:left="993" w:firstLine="0"/>
        <w:jc w:val="both"/>
        <w:rPr>
          <w:rFonts w:ascii="Arial Narrow" w:hAnsi="Arial Narrow"/>
          <w:color w:val="404040" w:themeColor="text1" w:themeTint="BF"/>
          <w:sz w:val="20"/>
        </w:rPr>
      </w:pPr>
      <w:r w:rsidRPr="00487F44">
        <w:rPr>
          <w:rFonts w:ascii="Arial Narrow" w:hAnsi="Arial Narrow"/>
          <w:color w:val="404040" w:themeColor="text1" w:themeTint="BF"/>
          <w:sz w:val="20"/>
        </w:rPr>
        <w:t>NÁVRH</w:t>
      </w:r>
    </w:p>
    <w:p w:rsidR="0005277C" w:rsidRPr="00487F44" w:rsidRDefault="0005277C" w:rsidP="00AF65CE">
      <w:pPr>
        <w:pStyle w:val="Zkladntextodsazen"/>
        <w:tabs>
          <w:tab w:val="clear" w:pos="567"/>
          <w:tab w:val="clear" w:pos="1560"/>
          <w:tab w:val="left" w:pos="993"/>
        </w:tabs>
        <w:ind w:left="993" w:firstLine="0"/>
        <w:jc w:val="both"/>
        <w:rPr>
          <w:rFonts w:ascii="Arial Narrow" w:hAnsi="Arial Narrow"/>
          <w:color w:val="404040" w:themeColor="text1" w:themeTint="BF"/>
          <w:sz w:val="20"/>
        </w:rPr>
      </w:pPr>
      <w:r w:rsidRPr="00487F44">
        <w:rPr>
          <w:rFonts w:ascii="Arial Narrow" w:hAnsi="Arial Narrow"/>
          <w:color w:val="404040" w:themeColor="text1" w:themeTint="BF"/>
          <w:sz w:val="20"/>
        </w:rPr>
        <w:t xml:space="preserve">Pro možnosti rozvoje výroby je navržena plocha při severním okraji obce navazující na stávající zemědělský areál ZD Rosice, jako </w:t>
      </w:r>
      <w:r w:rsidRPr="00487F44">
        <w:rPr>
          <w:rFonts w:ascii="Arial Narrow" w:hAnsi="Arial Narrow" w:cs="Tahoma"/>
          <w:color w:val="404040" w:themeColor="text1" w:themeTint="BF"/>
          <w:sz w:val="20"/>
        </w:rPr>
        <w:t>plocha smíšené výroby Z2.</w:t>
      </w:r>
    </w:p>
    <w:p w:rsidR="0005277C" w:rsidRPr="00487F44" w:rsidRDefault="0005277C" w:rsidP="00AF65CE">
      <w:pPr>
        <w:tabs>
          <w:tab w:val="left" w:pos="993"/>
        </w:tabs>
        <w:autoSpaceDE w:val="0"/>
        <w:autoSpaceDN w:val="0"/>
        <w:adjustRightInd w:val="0"/>
        <w:ind w:left="993"/>
        <w:rPr>
          <w:rFonts w:ascii="Arial Narrow" w:hAnsi="Arial Narrow" w:cs="Tahoma"/>
          <w:color w:val="404040" w:themeColor="text1" w:themeTint="BF"/>
          <w:sz w:val="10"/>
          <w:u w:val="single"/>
        </w:rPr>
      </w:pPr>
    </w:p>
    <w:p w:rsidR="00BF12C3" w:rsidRPr="00487F44" w:rsidRDefault="00BF12C3" w:rsidP="00AF65CE">
      <w:pPr>
        <w:tabs>
          <w:tab w:val="left" w:pos="426"/>
          <w:tab w:val="left" w:pos="993"/>
        </w:tabs>
        <w:ind w:left="993"/>
        <w:outlineLvl w:val="0"/>
        <w:rPr>
          <w:rFonts w:ascii="Arial Narrow" w:hAnsi="Arial Narrow"/>
          <w:b/>
          <w:color w:val="404040" w:themeColor="text1" w:themeTint="BF"/>
        </w:rPr>
      </w:pPr>
      <w:r w:rsidRPr="00487F44">
        <w:rPr>
          <w:rFonts w:ascii="Arial Narrow" w:hAnsi="Arial Narrow"/>
          <w:b/>
          <w:color w:val="404040" w:themeColor="text1" w:themeTint="BF"/>
        </w:rPr>
        <w:t>Koncepce rozvoje</w:t>
      </w:r>
    </w:p>
    <w:p w:rsidR="0005277C" w:rsidRPr="00487F44" w:rsidRDefault="0005277C" w:rsidP="00AF65CE">
      <w:pPr>
        <w:tabs>
          <w:tab w:val="left" w:pos="993"/>
        </w:tabs>
        <w:autoSpaceDE w:val="0"/>
        <w:autoSpaceDN w:val="0"/>
        <w:adjustRightInd w:val="0"/>
        <w:ind w:left="993"/>
        <w:rPr>
          <w:rFonts w:ascii="Arial Narrow" w:hAnsi="Arial Narrow" w:cs="Tahoma"/>
          <w:color w:val="404040" w:themeColor="text1" w:themeTint="BF"/>
          <w:u w:val="single"/>
        </w:rPr>
      </w:pPr>
      <w:r w:rsidRPr="00487F44">
        <w:rPr>
          <w:rFonts w:ascii="Arial Narrow" w:hAnsi="Arial Narrow" w:cs="Tahoma"/>
          <w:color w:val="404040" w:themeColor="text1" w:themeTint="BF"/>
          <w:u w:val="single"/>
        </w:rPr>
        <w:t>V návrhu územního plánu jsou respektovány:</w:t>
      </w:r>
    </w:p>
    <w:p w:rsidR="0005277C" w:rsidRPr="00487F44" w:rsidRDefault="0005277C" w:rsidP="00AF65CE">
      <w:pPr>
        <w:pStyle w:val="Odstavecseseznamem"/>
        <w:numPr>
          <w:ilvl w:val="0"/>
          <w:numId w:val="8"/>
        </w:numPr>
        <w:tabs>
          <w:tab w:val="clear" w:pos="1353"/>
          <w:tab w:val="num" w:pos="1276"/>
        </w:tabs>
        <w:autoSpaceDE w:val="0"/>
        <w:autoSpaceDN w:val="0"/>
        <w:adjustRightInd w:val="0"/>
        <w:ind w:left="1276" w:hanging="283"/>
        <w:rPr>
          <w:rFonts w:ascii="Arial Narrow" w:hAnsi="Arial Narrow" w:cs="Tahoma"/>
          <w:color w:val="404040" w:themeColor="text1" w:themeTint="BF"/>
        </w:rPr>
      </w:pPr>
      <w:r w:rsidRPr="00487F44">
        <w:rPr>
          <w:rFonts w:ascii="Arial Narrow" w:hAnsi="Arial Narrow" w:cs="Tahoma"/>
          <w:color w:val="404040" w:themeColor="text1" w:themeTint="BF"/>
        </w:rPr>
        <w:t xml:space="preserve">kulturní hodnoty území (památkově </w:t>
      </w:r>
      <w:r w:rsidR="005244A6" w:rsidRPr="00487F44">
        <w:rPr>
          <w:rFonts w:ascii="Arial Narrow" w:hAnsi="Arial Narrow" w:cs="Tahoma"/>
          <w:color w:val="404040" w:themeColor="text1" w:themeTint="BF"/>
        </w:rPr>
        <w:t>chráněné objekty a území vč. urbanistické struktury</w:t>
      </w:r>
      <w:r w:rsidRPr="00487F44">
        <w:rPr>
          <w:rFonts w:ascii="Arial Narrow" w:hAnsi="Arial Narrow" w:cs="Tahoma"/>
          <w:color w:val="404040" w:themeColor="text1" w:themeTint="BF"/>
        </w:rPr>
        <w:t xml:space="preserve"> centrální části)</w:t>
      </w:r>
    </w:p>
    <w:p w:rsidR="0005277C" w:rsidRPr="00487F44" w:rsidRDefault="0005277C" w:rsidP="00AF65CE">
      <w:pPr>
        <w:pStyle w:val="Odstavecseseznamem"/>
        <w:numPr>
          <w:ilvl w:val="0"/>
          <w:numId w:val="8"/>
        </w:numPr>
        <w:tabs>
          <w:tab w:val="clear" w:pos="1353"/>
          <w:tab w:val="num" w:pos="1276"/>
        </w:tabs>
        <w:autoSpaceDE w:val="0"/>
        <w:autoSpaceDN w:val="0"/>
        <w:adjustRightInd w:val="0"/>
        <w:ind w:left="1276" w:hanging="283"/>
        <w:rPr>
          <w:rFonts w:ascii="Arial Narrow" w:hAnsi="Arial Narrow" w:cs="Tahoma"/>
          <w:color w:val="404040" w:themeColor="text1" w:themeTint="BF"/>
        </w:rPr>
      </w:pPr>
      <w:r w:rsidRPr="00487F44">
        <w:rPr>
          <w:rFonts w:ascii="Arial Narrow" w:hAnsi="Arial Narrow" w:cs="Tahoma"/>
          <w:color w:val="404040" w:themeColor="text1" w:themeTint="BF"/>
        </w:rPr>
        <w:t>přírodní hodnoty území (meandr vodního toku Ležák s vegetací)</w:t>
      </w:r>
    </w:p>
    <w:p w:rsidR="0005277C" w:rsidRPr="00487F44" w:rsidRDefault="0005277C" w:rsidP="00AF65CE">
      <w:pPr>
        <w:pStyle w:val="Odstavecseseznamem"/>
        <w:numPr>
          <w:ilvl w:val="0"/>
          <w:numId w:val="8"/>
        </w:numPr>
        <w:tabs>
          <w:tab w:val="clear" w:pos="1353"/>
          <w:tab w:val="num" w:pos="1276"/>
        </w:tabs>
        <w:autoSpaceDE w:val="0"/>
        <w:autoSpaceDN w:val="0"/>
        <w:adjustRightInd w:val="0"/>
        <w:ind w:left="1276" w:hanging="283"/>
        <w:rPr>
          <w:rFonts w:ascii="Arial Narrow" w:hAnsi="Arial Narrow" w:cs="Tahoma"/>
          <w:color w:val="404040" w:themeColor="text1" w:themeTint="BF"/>
        </w:rPr>
      </w:pPr>
      <w:r w:rsidRPr="00487F44">
        <w:rPr>
          <w:rFonts w:ascii="Arial Narrow" w:hAnsi="Arial Narrow" w:cs="Tahoma"/>
          <w:color w:val="404040" w:themeColor="text1" w:themeTint="BF"/>
        </w:rPr>
        <w:t>ochrana zemědělského půdního fondu a pozemků určených k plnění funkce lesa</w:t>
      </w:r>
    </w:p>
    <w:p w:rsidR="0005277C" w:rsidRPr="00487F44" w:rsidRDefault="0005277C" w:rsidP="00AF65CE">
      <w:pPr>
        <w:pStyle w:val="Odstavecseseznamem"/>
        <w:numPr>
          <w:ilvl w:val="0"/>
          <w:numId w:val="8"/>
        </w:numPr>
        <w:tabs>
          <w:tab w:val="clear" w:pos="1353"/>
          <w:tab w:val="num" w:pos="1276"/>
        </w:tabs>
        <w:autoSpaceDE w:val="0"/>
        <w:autoSpaceDN w:val="0"/>
        <w:adjustRightInd w:val="0"/>
        <w:ind w:left="1276" w:hanging="283"/>
        <w:rPr>
          <w:rFonts w:ascii="Arial Narrow" w:hAnsi="Arial Narrow" w:cs="Tahoma"/>
          <w:color w:val="404040" w:themeColor="text1" w:themeTint="BF"/>
        </w:rPr>
      </w:pPr>
      <w:r w:rsidRPr="00487F44">
        <w:rPr>
          <w:rFonts w:ascii="Arial Narrow" w:hAnsi="Arial Narrow" w:cs="Tahoma"/>
          <w:color w:val="404040" w:themeColor="text1" w:themeTint="BF"/>
        </w:rPr>
        <w:t xml:space="preserve">územní systém ekologické stability </w:t>
      </w:r>
    </w:p>
    <w:p w:rsidR="0005277C" w:rsidRPr="00487F44" w:rsidRDefault="0005277C" w:rsidP="00AF65CE">
      <w:pPr>
        <w:pStyle w:val="Odstavecseseznamem"/>
        <w:numPr>
          <w:ilvl w:val="0"/>
          <w:numId w:val="8"/>
        </w:numPr>
        <w:tabs>
          <w:tab w:val="clear" w:pos="1353"/>
          <w:tab w:val="num" w:pos="1276"/>
        </w:tabs>
        <w:autoSpaceDE w:val="0"/>
        <w:autoSpaceDN w:val="0"/>
        <w:adjustRightInd w:val="0"/>
        <w:ind w:left="1276" w:hanging="283"/>
        <w:rPr>
          <w:rFonts w:ascii="Arial Narrow" w:hAnsi="Arial Narrow" w:cs="Tahoma"/>
          <w:color w:val="404040" w:themeColor="text1" w:themeTint="BF"/>
        </w:rPr>
      </w:pPr>
      <w:r w:rsidRPr="00487F44">
        <w:rPr>
          <w:rFonts w:ascii="Arial Narrow" w:hAnsi="Arial Narrow" w:cs="Tahoma"/>
          <w:color w:val="404040" w:themeColor="text1" w:themeTint="BF"/>
        </w:rPr>
        <w:t>bariery v území (silnice III. třídy, vodní toky, koridory nadmístních inženýrských sítí)</w:t>
      </w:r>
    </w:p>
    <w:p w:rsidR="0005277C" w:rsidRPr="00487F44" w:rsidRDefault="0005277C" w:rsidP="0005277C">
      <w:pPr>
        <w:autoSpaceDE w:val="0"/>
        <w:autoSpaceDN w:val="0"/>
        <w:adjustRightInd w:val="0"/>
        <w:ind w:left="851"/>
        <w:rPr>
          <w:rFonts w:ascii="Arial Narrow" w:hAnsi="Arial Narrow" w:cs="Tahoma"/>
          <w:color w:val="404040" w:themeColor="text1" w:themeTint="BF"/>
          <w:sz w:val="10"/>
        </w:rPr>
      </w:pPr>
    </w:p>
    <w:p w:rsidR="0005277C" w:rsidRPr="00487F44" w:rsidRDefault="0005277C" w:rsidP="00AF65CE">
      <w:pPr>
        <w:autoSpaceDE w:val="0"/>
        <w:autoSpaceDN w:val="0"/>
        <w:adjustRightInd w:val="0"/>
        <w:ind w:left="993"/>
        <w:rPr>
          <w:rFonts w:ascii="Arial Narrow" w:hAnsi="Arial Narrow" w:cs="Tahoma"/>
          <w:color w:val="404040" w:themeColor="text1" w:themeTint="BF"/>
          <w:u w:val="single"/>
        </w:rPr>
      </w:pPr>
      <w:r w:rsidRPr="00487F44">
        <w:rPr>
          <w:rFonts w:ascii="Arial Narrow" w:hAnsi="Arial Narrow" w:cs="Tahoma"/>
          <w:color w:val="404040" w:themeColor="text1" w:themeTint="BF"/>
          <w:u w:val="single"/>
        </w:rPr>
        <w:t>Navržená koncepce rozvoje obce vychází z:</w:t>
      </w:r>
    </w:p>
    <w:p w:rsidR="0005277C" w:rsidRPr="00487F44" w:rsidRDefault="0005277C" w:rsidP="00AF65CE">
      <w:pPr>
        <w:pStyle w:val="Odstavecseseznamem"/>
        <w:numPr>
          <w:ilvl w:val="0"/>
          <w:numId w:val="8"/>
        </w:numPr>
        <w:tabs>
          <w:tab w:val="clear" w:pos="1353"/>
          <w:tab w:val="left" w:pos="1276"/>
        </w:tabs>
        <w:autoSpaceDE w:val="0"/>
        <w:autoSpaceDN w:val="0"/>
        <w:adjustRightInd w:val="0"/>
        <w:ind w:left="1276" w:hanging="283"/>
        <w:rPr>
          <w:rFonts w:ascii="Arial Narrow" w:hAnsi="Arial Narrow" w:cs="Tahoma"/>
          <w:color w:val="404040" w:themeColor="text1" w:themeTint="BF"/>
        </w:rPr>
      </w:pPr>
      <w:r w:rsidRPr="00487F44">
        <w:rPr>
          <w:rFonts w:ascii="Arial Narrow" w:hAnsi="Arial Narrow" w:cs="Tahoma"/>
          <w:color w:val="404040" w:themeColor="text1" w:themeTint="BF"/>
        </w:rPr>
        <w:t>požadavků zadání</w:t>
      </w:r>
    </w:p>
    <w:p w:rsidR="0005277C" w:rsidRPr="00487F44" w:rsidRDefault="0005277C" w:rsidP="00AF65CE">
      <w:pPr>
        <w:pStyle w:val="Odstavecseseznamem"/>
        <w:numPr>
          <w:ilvl w:val="0"/>
          <w:numId w:val="8"/>
        </w:numPr>
        <w:tabs>
          <w:tab w:val="clear" w:pos="1353"/>
          <w:tab w:val="left" w:pos="1276"/>
        </w:tabs>
        <w:autoSpaceDE w:val="0"/>
        <w:autoSpaceDN w:val="0"/>
        <w:adjustRightInd w:val="0"/>
        <w:ind w:left="1276" w:hanging="283"/>
        <w:rPr>
          <w:rFonts w:ascii="Arial Narrow" w:hAnsi="Arial Narrow" w:cs="Tahoma"/>
          <w:color w:val="404040" w:themeColor="text1" w:themeTint="BF"/>
        </w:rPr>
      </w:pPr>
      <w:r w:rsidRPr="00487F44">
        <w:rPr>
          <w:rFonts w:ascii="Arial Narrow" w:hAnsi="Arial Narrow" w:cs="Tahoma"/>
          <w:color w:val="404040" w:themeColor="text1" w:themeTint="BF"/>
        </w:rPr>
        <w:t>posouzení možnosti rozvoje</w:t>
      </w:r>
    </w:p>
    <w:p w:rsidR="0005277C" w:rsidRPr="00487F44" w:rsidRDefault="0005277C" w:rsidP="00AF65CE">
      <w:pPr>
        <w:pStyle w:val="Odstavecseseznamem"/>
        <w:numPr>
          <w:ilvl w:val="0"/>
          <w:numId w:val="8"/>
        </w:numPr>
        <w:tabs>
          <w:tab w:val="clear" w:pos="1353"/>
          <w:tab w:val="left" w:pos="1276"/>
        </w:tabs>
        <w:autoSpaceDE w:val="0"/>
        <w:autoSpaceDN w:val="0"/>
        <w:adjustRightInd w:val="0"/>
        <w:ind w:left="1276" w:hanging="283"/>
        <w:rPr>
          <w:rFonts w:ascii="Arial Narrow" w:hAnsi="Arial Narrow" w:cs="Tahoma"/>
          <w:color w:val="404040" w:themeColor="text1" w:themeTint="BF"/>
        </w:rPr>
      </w:pPr>
      <w:r w:rsidRPr="00487F44">
        <w:rPr>
          <w:rFonts w:ascii="Arial Narrow" w:hAnsi="Arial Narrow" w:cs="Tahoma"/>
          <w:color w:val="404040" w:themeColor="text1" w:themeTint="BF"/>
        </w:rPr>
        <w:t>posílení funkce centrální části sídla – návsi spolu se zkvalitněním jeho prostředí</w:t>
      </w:r>
    </w:p>
    <w:p w:rsidR="007E6AB1" w:rsidRPr="0077439C" w:rsidRDefault="007E6AB1" w:rsidP="00AF65CE">
      <w:pPr>
        <w:pStyle w:val="Odstavecseseznamem"/>
        <w:autoSpaceDE w:val="0"/>
        <w:autoSpaceDN w:val="0"/>
        <w:adjustRightInd w:val="0"/>
        <w:ind w:left="993"/>
        <w:rPr>
          <w:rFonts w:ascii="Arial Narrow" w:hAnsi="Arial Narrow" w:cs="Tahoma"/>
          <w:color w:val="404040" w:themeColor="text1" w:themeTint="BF"/>
          <w:sz w:val="6"/>
        </w:rPr>
      </w:pPr>
    </w:p>
    <w:p w:rsidR="007E6AB1" w:rsidRPr="00487F44" w:rsidRDefault="00D370B3" w:rsidP="00AF65CE">
      <w:pPr>
        <w:pStyle w:val="Odstavecseseznamem"/>
        <w:autoSpaceDE w:val="0"/>
        <w:autoSpaceDN w:val="0"/>
        <w:adjustRightInd w:val="0"/>
        <w:ind w:left="993"/>
        <w:rPr>
          <w:rFonts w:ascii="Arial Narrow" w:hAnsi="Arial Narrow" w:cs="Tahoma"/>
          <w:color w:val="404040" w:themeColor="text1" w:themeTint="BF"/>
        </w:rPr>
      </w:pPr>
      <w:r w:rsidRPr="00487F44">
        <w:rPr>
          <w:rFonts w:ascii="Arial Narrow" w:hAnsi="Arial Narrow" w:cs="Tahoma"/>
          <w:color w:val="404040" w:themeColor="text1" w:themeTint="BF"/>
        </w:rPr>
        <w:t>ÚP obce</w:t>
      </w:r>
      <w:r w:rsidR="007E6AB1" w:rsidRPr="00487F44">
        <w:rPr>
          <w:rFonts w:ascii="Arial Narrow" w:hAnsi="Arial Narrow" w:cs="Tahoma"/>
          <w:color w:val="404040" w:themeColor="text1" w:themeTint="BF"/>
        </w:rPr>
        <w:t xml:space="preserve"> stanovuje urbanistickou koncepci řešení zástavby obce na období cca 15 let.</w:t>
      </w:r>
    </w:p>
    <w:p w:rsidR="0005277C" w:rsidRPr="0077439C" w:rsidRDefault="0005277C" w:rsidP="00AF65CE">
      <w:pPr>
        <w:autoSpaceDE w:val="0"/>
        <w:autoSpaceDN w:val="0"/>
        <w:adjustRightInd w:val="0"/>
        <w:ind w:left="993"/>
        <w:rPr>
          <w:rFonts w:ascii="Arial Narrow" w:hAnsi="Arial Narrow" w:cs="Tahoma"/>
          <w:color w:val="404040" w:themeColor="text1" w:themeTint="BF"/>
          <w:sz w:val="6"/>
        </w:rPr>
      </w:pPr>
    </w:p>
    <w:p w:rsidR="0005277C" w:rsidRPr="00487F44" w:rsidRDefault="0005277C" w:rsidP="00AF65CE">
      <w:pPr>
        <w:autoSpaceDE w:val="0"/>
        <w:autoSpaceDN w:val="0"/>
        <w:adjustRightInd w:val="0"/>
        <w:ind w:left="993"/>
        <w:rPr>
          <w:rFonts w:ascii="Arial Narrow" w:hAnsi="Arial Narrow" w:cs="Tahoma"/>
          <w:color w:val="404040" w:themeColor="text1" w:themeTint="BF"/>
        </w:rPr>
      </w:pPr>
      <w:r w:rsidRPr="00487F44">
        <w:rPr>
          <w:rFonts w:ascii="Arial Narrow" w:hAnsi="Arial Narrow" w:cs="Tahoma"/>
          <w:color w:val="404040" w:themeColor="text1" w:themeTint="BF"/>
        </w:rPr>
        <w:t>Zapojení organismu obce do okolní krajiny působí příznivě, řešení územního plánu tento příznivý obraz nenarušuje. Historický centrální prostor návsi zůstává stabilizován a je v územním plánu respektován.</w:t>
      </w:r>
    </w:p>
    <w:p w:rsidR="0005277C" w:rsidRPr="00487F44" w:rsidRDefault="0005277C" w:rsidP="00AF65CE">
      <w:pPr>
        <w:autoSpaceDE w:val="0"/>
        <w:autoSpaceDN w:val="0"/>
        <w:adjustRightInd w:val="0"/>
        <w:ind w:left="993"/>
        <w:jc w:val="both"/>
        <w:rPr>
          <w:rFonts w:ascii="Arial Narrow" w:hAnsi="Arial Narrow" w:cs="Tahoma"/>
          <w:color w:val="404040" w:themeColor="text1" w:themeTint="BF"/>
        </w:rPr>
      </w:pPr>
      <w:r w:rsidRPr="00487F44">
        <w:rPr>
          <w:rFonts w:ascii="Arial Narrow" w:hAnsi="Arial Narrow" w:cs="Tahoma"/>
          <w:color w:val="404040" w:themeColor="text1" w:themeTint="BF"/>
        </w:rPr>
        <w:t xml:space="preserve">Rozvojové plochy pro bydlení, občanské vybavení a podnikatelské aktivity byly situovány v návazností na zastavěné území obce. Rozhodujícím hlediskem byla také vazba na stávající systém inženýrských sítí. </w:t>
      </w:r>
    </w:p>
    <w:p w:rsidR="0005277C" w:rsidRPr="00487F44" w:rsidRDefault="0005277C" w:rsidP="00AF65CE">
      <w:pPr>
        <w:autoSpaceDE w:val="0"/>
        <w:autoSpaceDN w:val="0"/>
        <w:adjustRightInd w:val="0"/>
        <w:ind w:left="993"/>
        <w:jc w:val="both"/>
        <w:rPr>
          <w:rFonts w:ascii="Arial Narrow" w:hAnsi="Arial Narrow" w:cs="Tahoma"/>
          <w:color w:val="404040" w:themeColor="text1" w:themeTint="BF"/>
        </w:rPr>
      </w:pPr>
      <w:r w:rsidRPr="00487F44">
        <w:rPr>
          <w:rFonts w:ascii="Arial Narrow" w:hAnsi="Arial Narrow" w:cs="Tahoma"/>
          <w:color w:val="404040" w:themeColor="text1" w:themeTint="BF"/>
        </w:rPr>
        <w:t xml:space="preserve">V lokalitě, převážně určené pro plochy smíšené obytné, bude možno situovat i objekty občanského vybavení, komerční </w:t>
      </w:r>
      <w:r w:rsidR="0088146D" w:rsidRPr="00487F44">
        <w:rPr>
          <w:rFonts w:ascii="Arial Narrow" w:hAnsi="Arial Narrow" w:cs="Tahoma"/>
          <w:color w:val="404040" w:themeColor="text1" w:themeTint="BF"/>
        </w:rPr>
        <w:t>aktivity malého rozsahu apod.</w:t>
      </w:r>
    </w:p>
    <w:p w:rsidR="0005277C" w:rsidRPr="0077439C" w:rsidRDefault="0005277C" w:rsidP="00AF65CE">
      <w:pPr>
        <w:autoSpaceDE w:val="0"/>
        <w:autoSpaceDN w:val="0"/>
        <w:adjustRightInd w:val="0"/>
        <w:ind w:left="993"/>
        <w:rPr>
          <w:rFonts w:ascii="Arial Narrow" w:hAnsi="Arial Narrow" w:cs="Tahoma"/>
          <w:color w:val="404040" w:themeColor="text1" w:themeTint="BF"/>
          <w:sz w:val="4"/>
        </w:rPr>
      </w:pPr>
      <w:r w:rsidRPr="0077439C">
        <w:rPr>
          <w:rFonts w:ascii="Arial Narrow" w:hAnsi="Arial Narrow" w:cs="Tahoma"/>
          <w:color w:val="404040" w:themeColor="text1" w:themeTint="BF"/>
          <w:sz w:val="14"/>
        </w:rPr>
        <w:t xml:space="preserve"> </w:t>
      </w:r>
    </w:p>
    <w:p w:rsidR="0005277C" w:rsidRPr="00487F44" w:rsidRDefault="0005277C" w:rsidP="00AF65CE">
      <w:pPr>
        <w:autoSpaceDE w:val="0"/>
        <w:autoSpaceDN w:val="0"/>
        <w:adjustRightInd w:val="0"/>
        <w:ind w:left="993"/>
        <w:rPr>
          <w:rFonts w:ascii="Arial Narrow" w:hAnsi="Arial Narrow" w:cs="Tahoma"/>
          <w:color w:val="404040" w:themeColor="text1" w:themeTint="BF"/>
        </w:rPr>
      </w:pPr>
      <w:r w:rsidRPr="00487F44">
        <w:rPr>
          <w:rFonts w:ascii="Arial Narrow" w:hAnsi="Arial Narrow" w:cs="Tahoma"/>
          <w:color w:val="404040" w:themeColor="text1" w:themeTint="BF"/>
        </w:rPr>
        <w:t xml:space="preserve">Trasy cyklistických </w:t>
      </w:r>
      <w:r w:rsidR="001C7F02" w:rsidRPr="00487F44">
        <w:rPr>
          <w:rFonts w:ascii="Arial Narrow" w:hAnsi="Arial Narrow" w:cs="Tahoma"/>
          <w:color w:val="404040" w:themeColor="text1" w:themeTint="BF"/>
        </w:rPr>
        <w:t>stezek zůstávají</w:t>
      </w:r>
      <w:r w:rsidRPr="00487F44">
        <w:rPr>
          <w:rFonts w:ascii="Arial Narrow" w:hAnsi="Arial Narrow" w:cs="Tahoma"/>
          <w:color w:val="404040" w:themeColor="text1" w:themeTint="BF"/>
        </w:rPr>
        <w:t xml:space="preserve"> stabilizovány a s jejich rozšířením se neuvažuje.</w:t>
      </w:r>
    </w:p>
    <w:p w:rsidR="0005277C" w:rsidRPr="00487F44" w:rsidRDefault="0005277C" w:rsidP="00AF65CE">
      <w:pPr>
        <w:autoSpaceDE w:val="0"/>
        <w:autoSpaceDN w:val="0"/>
        <w:adjustRightInd w:val="0"/>
        <w:ind w:left="993"/>
        <w:rPr>
          <w:rFonts w:ascii="Arial Narrow" w:hAnsi="Arial Narrow" w:cs="Tahoma"/>
          <w:color w:val="404040" w:themeColor="text1" w:themeTint="BF"/>
        </w:rPr>
      </w:pPr>
      <w:r w:rsidRPr="00487F44">
        <w:rPr>
          <w:rFonts w:ascii="Arial Narrow" w:hAnsi="Arial Narrow" w:cs="Tahoma"/>
          <w:color w:val="404040" w:themeColor="text1" w:themeTint="BF"/>
        </w:rPr>
        <w:t>Plochy pro výrobu a podnikatelské aktivity jsou navrženy u areálu zemědělského družstva Rosice na jižním okraji obce.</w:t>
      </w:r>
    </w:p>
    <w:p w:rsidR="0005277C" w:rsidRPr="00487F44" w:rsidRDefault="0005277C" w:rsidP="00AF65CE">
      <w:pPr>
        <w:autoSpaceDE w:val="0"/>
        <w:autoSpaceDN w:val="0"/>
        <w:adjustRightInd w:val="0"/>
        <w:ind w:left="993"/>
        <w:rPr>
          <w:rFonts w:ascii="Arial Narrow" w:hAnsi="Arial Narrow" w:cs="Tahoma"/>
          <w:color w:val="404040" w:themeColor="text1" w:themeTint="BF"/>
        </w:rPr>
      </w:pPr>
      <w:r w:rsidRPr="00487F44">
        <w:rPr>
          <w:rFonts w:ascii="Arial Narrow" w:hAnsi="Arial Narrow" w:cs="Tahoma"/>
          <w:color w:val="404040" w:themeColor="text1" w:themeTint="BF"/>
        </w:rPr>
        <w:t xml:space="preserve">Základní komunikační skelet zastavěného i zastavitelného území tvoří a budou tvořit trasy silnic III/35821 a III/35813. </w:t>
      </w:r>
    </w:p>
    <w:p w:rsidR="0005277C" w:rsidRPr="00487F44" w:rsidRDefault="0005277C" w:rsidP="00AF65CE">
      <w:pPr>
        <w:tabs>
          <w:tab w:val="num" w:pos="-1985"/>
        </w:tabs>
        <w:ind w:left="993"/>
        <w:jc w:val="both"/>
        <w:rPr>
          <w:rFonts w:ascii="Arial Narrow" w:hAnsi="Arial Narrow"/>
          <w:color w:val="404040" w:themeColor="text1" w:themeTint="BF"/>
          <w:sz w:val="10"/>
        </w:rPr>
      </w:pPr>
    </w:p>
    <w:p w:rsidR="0005277C" w:rsidRPr="00487F44" w:rsidRDefault="0005277C" w:rsidP="00AF65CE">
      <w:pPr>
        <w:tabs>
          <w:tab w:val="left" w:pos="851"/>
        </w:tabs>
        <w:ind w:left="993"/>
        <w:outlineLvl w:val="0"/>
        <w:rPr>
          <w:rFonts w:ascii="Arial Narrow" w:hAnsi="Arial Narrow"/>
          <w:b/>
          <w:color w:val="404040" w:themeColor="text1" w:themeTint="BF"/>
        </w:rPr>
      </w:pPr>
      <w:r w:rsidRPr="00487F44">
        <w:rPr>
          <w:rFonts w:ascii="Arial Narrow" w:hAnsi="Arial Narrow"/>
          <w:b/>
          <w:color w:val="404040" w:themeColor="text1" w:themeTint="BF"/>
        </w:rPr>
        <w:t xml:space="preserve">Urbanistický návrh využití řešeného území </w:t>
      </w:r>
    </w:p>
    <w:p w:rsidR="0005277C" w:rsidRPr="00487F44" w:rsidRDefault="0005277C" w:rsidP="00AF65CE">
      <w:pPr>
        <w:tabs>
          <w:tab w:val="num" w:pos="-1985"/>
        </w:tabs>
        <w:ind w:left="993"/>
        <w:jc w:val="both"/>
        <w:rPr>
          <w:rFonts w:ascii="Arial Narrow" w:hAnsi="Arial Narrow"/>
          <w:color w:val="404040" w:themeColor="text1" w:themeTint="BF"/>
        </w:rPr>
      </w:pPr>
      <w:r w:rsidRPr="00487F44">
        <w:rPr>
          <w:rFonts w:ascii="Arial Narrow" w:hAnsi="Arial Narrow"/>
          <w:color w:val="404040" w:themeColor="text1" w:themeTint="BF"/>
        </w:rPr>
        <w:t>Urbanistický návrh rozvoje obce vychází z předpokladu zachování stávajícího vesnického charakteru obce a její vazby na nejbližší krajinné prostředí s dominantou kostela sv. Michaela archanděla.</w:t>
      </w:r>
    </w:p>
    <w:p w:rsidR="0005277C" w:rsidRPr="00487F44" w:rsidRDefault="0005277C" w:rsidP="00AF65CE">
      <w:pPr>
        <w:tabs>
          <w:tab w:val="num" w:pos="-1985"/>
        </w:tabs>
        <w:ind w:left="993"/>
        <w:jc w:val="both"/>
        <w:rPr>
          <w:rFonts w:ascii="Arial Narrow" w:hAnsi="Arial Narrow"/>
          <w:color w:val="404040" w:themeColor="text1" w:themeTint="BF"/>
          <w:sz w:val="10"/>
        </w:rPr>
      </w:pPr>
    </w:p>
    <w:p w:rsidR="0005277C" w:rsidRPr="00487F44" w:rsidRDefault="0005277C" w:rsidP="00AF65CE">
      <w:pPr>
        <w:ind w:left="993"/>
        <w:jc w:val="both"/>
        <w:rPr>
          <w:rFonts w:ascii="Arial Narrow" w:hAnsi="Arial Narrow"/>
          <w:b/>
          <w:color w:val="404040" w:themeColor="text1" w:themeTint="BF"/>
        </w:rPr>
      </w:pPr>
      <w:r w:rsidRPr="00487F44">
        <w:rPr>
          <w:rFonts w:ascii="Arial Narrow" w:hAnsi="Arial Narrow"/>
          <w:b/>
          <w:color w:val="404040" w:themeColor="text1" w:themeTint="BF"/>
        </w:rPr>
        <w:t xml:space="preserve">Návrh </w:t>
      </w:r>
      <w:r w:rsidR="001C7F02" w:rsidRPr="00487F44">
        <w:rPr>
          <w:rFonts w:ascii="Arial Narrow" w:hAnsi="Arial Narrow"/>
          <w:b/>
          <w:color w:val="404040" w:themeColor="text1" w:themeTint="BF"/>
        </w:rPr>
        <w:t>rozvojových lokalit</w:t>
      </w:r>
      <w:r w:rsidRPr="00487F44">
        <w:rPr>
          <w:rFonts w:ascii="Arial Narrow" w:hAnsi="Arial Narrow"/>
          <w:b/>
          <w:color w:val="404040" w:themeColor="text1" w:themeTint="BF"/>
        </w:rPr>
        <w:t xml:space="preserve"> vychází a reaguje na :</w:t>
      </w:r>
    </w:p>
    <w:p w:rsidR="0005277C" w:rsidRPr="00487F44" w:rsidRDefault="0005277C" w:rsidP="00AF65CE">
      <w:pPr>
        <w:numPr>
          <w:ilvl w:val="0"/>
          <w:numId w:val="13"/>
        </w:numPr>
        <w:tabs>
          <w:tab w:val="clear" w:pos="1353"/>
          <w:tab w:val="num" w:pos="1276"/>
        </w:tabs>
        <w:ind w:left="1276" w:hanging="283"/>
        <w:jc w:val="both"/>
        <w:rPr>
          <w:rFonts w:ascii="Arial Narrow" w:hAnsi="Arial Narrow"/>
          <w:color w:val="404040" w:themeColor="text1" w:themeTint="BF"/>
        </w:rPr>
      </w:pPr>
      <w:r w:rsidRPr="00487F44">
        <w:rPr>
          <w:rFonts w:ascii="Arial Narrow" w:hAnsi="Arial Narrow"/>
          <w:color w:val="404040" w:themeColor="text1" w:themeTint="BF"/>
        </w:rPr>
        <w:t>Historický vývoj urbanistické struktury zástavby obce</w:t>
      </w:r>
    </w:p>
    <w:p w:rsidR="00B4313F" w:rsidRDefault="0005277C" w:rsidP="00AF65CE">
      <w:pPr>
        <w:numPr>
          <w:ilvl w:val="0"/>
          <w:numId w:val="13"/>
        </w:numPr>
        <w:tabs>
          <w:tab w:val="clear" w:pos="1353"/>
          <w:tab w:val="num" w:pos="1276"/>
        </w:tabs>
        <w:ind w:left="1276" w:hanging="283"/>
        <w:jc w:val="both"/>
        <w:rPr>
          <w:rFonts w:ascii="Arial Narrow" w:hAnsi="Arial Narrow"/>
          <w:color w:val="404040" w:themeColor="text1" w:themeTint="BF"/>
        </w:rPr>
      </w:pPr>
      <w:r w:rsidRPr="00487F44">
        <w:rPr>
          <w:rFonts w:ascii="Arial Narrow" w:hAnsi="Arial Narrow"/>
          <w:color w:val="404040" w:themeColor="text1" w:themeTint="BF"/>
        </w:rPr>
        <w:t>Zastavěné území ve vazbě na strukturu navazujících dvou obcí</w:t>
      </w:r>
    </w:p>
    <w:p w:rsidR="00C9304A" w:rsidRPr="00AF65CE" w:rsidRDefault="00C9304A" w:rsidP="00AF65CE">
      <w:pPr>
        <w:ind w:left="993"/>
        <w:jc w:val="both"/>
        <w:rPr>
          <w:rFonts w:ascii="Arial Narrow" w:hAnsi="Arial Narrow"/>
          <w:color w:val="404040" w:themeColor="text1" w:themeTint="BF"/>
          <w:sz w:val="10"/>
        </w:rPr>
      </w:pPr>
    </w:p>
    <w:p w:rsidR="00B03C86" w:rsidRPr="00487F44" w:rsidRDefault="00B03C86" w:rsidP="00AF65CE">
      <w:pPr>
        <w:pStyle w:val="Zkladntextodsazen"/>
        <w:tabs>
          <w:tab w:val="clear" w:pos="567"/>
          <w:tab w:val="clear" w:pos="1560"/>
          <w:tab w:val="left" w:pos="851"/>
        </w:tabs>
        <w:ind w:left="993" w:firstLine="0"/>
        <w:rPr>
          <w:rFonts w:ascii="Arial Narrow" w:hAnsi="Arial Narrow"/>
          <w:b/>
          <w:color w:val="404040" w:themeColor="text1" w:themeTint="BF"/>
          <w:sz w:val="20"/>
        </w:rPr>
      </w:pPr>
      <w:r w:rsidRPr="00487F44">
        <w:rPr>
          <w:rFonts w:ascii="Arial Narrow" w:hAnsi="Arial Narrow"/>
          <w:b/>
          <w:color w:val="404040" w:themeColor="text1" w:themeTint="BF"/>
          <w:sz w:val="20"/>
        </w:rPr>
        <w:t>Historie obce</w:t>
      </w:r>
    </w:p>
    <w:p w:rsidR="00844535" w:rsidRPr="00487F44" w:rsidRDefault="00844535" w:rsidP="00AF65CE">
      <w:pPr>
        <w:ind w:left="993"/>
        <w:jc w:val="both"/>
        <w:rPr>
          <w:rFonts w:ascii="Arial Narrow" w:hAnsi="Arial Narrow" w:cs="Arial"/>
          <w:color w:val="404040" w:themeColor="text1" w:themeTint="BF"/>
          <w:shd w:val="clear" w:color="auto" w:fill="FFFFFF"/>
        </w:rPr>
      </w:pPr>
      <w:r w:rsidRPr="00487F44">
        <w:rPr>
          <w:rFonts w:ascii="Arial Narrow" w:hAnsi="Arial Narrow" w:cs="Arial"/>
          <w:color w:val="404040" w:themeColor="text1" w:themeTint="BF"/>
          <w:shd w:val="clear" w:color="auto" w:fill="FFFFFF"/>
        </w:rPr>
        <w:t>Obec Trojovice se nachází jihovýchodně od města Chrudimě v nadmořské výšce 252 m. První zmínka o obci pochází již z r. 1244. Trojovice patří k nejmenším obcím Mikroregionu Chrudims</w:t>
      </w:r>
      <w:r w:rsidR="00CA750E" w:rsidRPr="00487F44">
        <w:rPr>
          <w:rFonts w:ascii="Arial Narrow" w:hAnsi="Arial Narrow" w:cs="Arial"/>
          <w:color w:val="404040" w:themeColor="text1" w:themeTint="BF"/>
          <w:shd w:val="clear" w:color="auto" w:fill="FFFFFF"/>
        </w:rPr>
        <w:t>ko, v současné době zde žije 202</w:t>
      </w:r>
      <w:r w:rsidRPr="00487F44">
        <w:rPr>
          <w:rFonts w:ascii="Arial Narrow" w:hAnsi="Arial Narrow" w:cs="Arial"/>
          <w:color w:val="404040" w:themeColor="text1" w:themeTint="BF"/>
          <w:shd w:val="clear" w:color="auto" w:fill="FFFFFF"/>
        </w:rPr>
        <w:t xml:space="preserve"> obyvatel.</w:t>
      </w:r>
    </w:p>
    <w:p w:rsidR="00B03C86" w:rsidRPr="00487F44" w:rsidRDefault="00B03C86" w:rsidP="00AF65CE">
      <w:pPr>
        <w:pStyle w:val="Zkladntextodsazen"/>
        <w:tabs>
          <w:tab w:val="clear" w:pos="567"/>
          <w:tab w:val="clear" w:pos="1560"/>
          <w:tab w:val="num" w:pos="851"/>
        </w:tabs>
        <w:spacing w:line="100" w:lineRule="exact"/>
        <w:ind w:left="993" w:right="-142" w:firstLine="0"/>
        <w:rPr>
          <w:rFonts w:ascii="Arial Narrow" w:hAnsi="Arial Narrow"/>
          <w:b/>
          <w:color w:val="404040" w:themeColor="text1" w:themeTint="BF"/>
          <w:sz w:val="16"/>
        </w:rPr>
      </w:pPr>
    </w:p>
    <w:p w:rsidR="00B03C86" w:rsidRPr="00487F44" w:rsidRDefault="00B03C86" w:rsidP="00AF65CE">
      <w:pPr>
        <w:ind w:left="993"/>
        <w:jc w:val="both"/>
        <w:rPr>
          <w:rFonts w:ascii="Arial Narrow" w:hAnsi="Arial Narrow"/>
          <w:b/>
          <w:color w:val="404040" w:themeColor="text1" w:themeTint="BF"/>
        </w:rPr>
      </w:pPr>
      <w:r w:rsidRPr="00487F44">
        <w:rPr>
          <w:rFonts w:ascii="Arial Narrow" w:hAnsi="Arial Narrow"/>
          <w:b/>
          <w:color w:val="404040" w:themeColor="text1" w:themeTint="BF"/>
        </w:rPr>
        <w:t>Umělecké památky, pamětihodnosti</w:t>
      </w:r>
    </w:p>
    <w:p w:rsidR="00B03C86" w:rsidRPr="00487F44" w:rsidRDefault="00871451" w:rsidP="00AF65CE">
      <w:pPr>
        <w:ind w:left="993"/>
        <w:jc w:val="both"/>
        <w:rPr>
          <w:rFonts w:ascii="Arial Narrow" w:hAnsi="Arial Narrow"/>
          <w:color w:val="404040" w:themeColor="text1" w:themeTint="BF"/>
        </w:rPr>
      </w:pPr>
      <w:r w:rsidRPr="00487F44">
        <w:rPr>
          <w:rFonts w:ascii="Arial Narrow" w:hAnsi="Arial Narrow"/>
          <w:color w:val="404040" w:themeColor="text1" w:themeTint="BF"/>
        </w:rPr>
        <w:t>Památkami obce jsou:</w:t>
      </w:r>
    </w:p>
    <w:p w:rsidR="00871451" w:rsidRPr="00487F44" w:rsidRDefault="00871451" w:rsidP="00AF65CE">
      <w:pPr>
        <w:pStyle w:val="Odstavecseseznamem"/>
        <w:numPr>
          <w:ilvl w:val="0"/>
          <w:numId w:val="8"/>
        </w:numPr>
        <w:tabs>
          <w:tab w:val="clear" w:pos="1353"/>
          <w:tab w:val="num" w:pos="1276"/>
        </w:tabs>
        <w:ind w:left="1276" w:hanging="283"/>
        <w:jc w:val="both"/>
        <w:rPr>
          <w:rFonts w:ascii="Arial Narrow" w:hAnsi="Arial Narrow"/>
          <w:color w:val="404040" w:themeColor="text1" w:themeTint="BF"/>
        </w:rPr>
      </w:pPr>
      <w:r w:rsidRPr="00487F44">
        <w:rPr>
          <w:rFonts w:ascii="Arial Narrow" w:hAnsi="Arial Narrow"/>
          <w:color w:val="404040" w:themeColor="text1" w:themeTint="BF"/>
        </w:rPr>
        <w:t>Kostel sv. Michaela archanděla</w:t>
      </w:r>
      <w:r w:rsidR="00CA750E" w:rsidRPr="00487F44">
        <w:rPr>
          <w:rFonts w:ascii="Arial Narrow" w:hAnsi="Arial Narrow"/>
          <w:color w:val="404040" w:themeColor="text1" w:themeTint="BF"/>
        </w:rPr>
        <w:t xml:space="preserve"> s mobiliářem vč. varhan</w:t>
      </w:r>
    </w:p>
    <w:p w:rsidR="00871451" w:rsidRPr="00487F44" w:rsidRDefault="00871451" w:rsidP="00AF65CE">
      <w:pPr>
        <w:pStyle w:val="Odstavecseseznamem"/>
        <w:numPr>
          <w:ilvl w:val="0"/>
          <w:numId w:val="8"/>
        </w:numPr>
        <w:tabs>
          <w:tab w:val="clear" w:pos="1353"/>
          <w:tab w:val="num" w:pos="1276"/>
        </w:tabs>
        <w:ind w:left="1276" w:hanging="283"/>
        <w:jc w:val="both"/>
        <w:rPr>
          <w:rFonts w:ascii="Arial Narrow" w:hAnsi="Arial Narrow"/>
          <w:color w:val="404040" w:themeColor="text1" w:themeTint="BF"/>
        </w:rPr>
      </w:pPr>
      <w:r w:rsidRPr="00487F44">
        <w:rPr>
          <w:rFonts w:ascii="Arial Narrow" w:hAnsi="Arial Narrow"/>
          <w:color w:val="404040" w:themeColor="text1" w:themeTint="BF"/>
          <w:szCs w:val="24"/>
        </w:rPr>
        <w:t>Tvrz – středověké tvrziště Na Kopečku</w:t>
      </w:r>
    </w:p>
    <w:p w:rsidR="00871451" w:rsidRPr="00487F44" w:rsidRDefault="00871451" w:rsidP="00AF65CE">
      <w:pPr>
        <w:pStyle w:val="Odstavecseseznamem"/>
        <w:numPr>
          <w:ilvl w:val="0"/>
          <w:numId w:val="8"/>
        </w:numPr>
        <w:tabs>
          <w:tab w:val="clear" w:pos="1353"/>
          <w:tab w:val="num" w:pos="1276"/>
        </w:tabs>
        <w:ind w:left="1276" w:hanging="283"/>
        <w:jc w:val="both"/>
        <w:rPr>
          <w:rFonts w:ascii="Arial Narrow" w:hAnsi="Arial Narrow"/>
          <w:color w:val="404040" w:themeColor="text1" w:themeTint="BF"/>
        </w:rPr>
      </w:pPr>
      <w:r w:rsidRPr="00487F44">
        <w:rPr>
          <w:rFonts w:ascii="Arial Narrow" w:hAnsi="Arial Narrow"/>
          <w:color w:val="404040" w:themeColor="text1" w:themeTint="BF"/>
          <w:szCs w:val="24"/>
        </w:rPr>
        <w:t>Kříže – boží muka</w:t>
      </w:r>
      <w:r w:rsidR="00CA750E" w:rsidRPr="00487F44">
        <w:rPr>
          <w:rFonts w:ascii="Arial Narrow" w:hAnsi="Arial Narrow"/>
          <w:color w:val="404040" w:themeColor="text1" w:themeTint="BF"/>
          <w:szCs w:val="24"/>
        </w:rPr>
        <w:t xml:space="preserve"> na konci obce – na Nabočany a na Řestoky</w:t>
      </w:r>
    </w:p>
    <w:p w:rsidR="00CA750E" w:rsidRPr="00487F44" w:rsidRDefault="00CA750E" w:rsidP="00AF65CE">
      <w:pPr>
        <w:pStyle w:val="Odstavecseseznamem"/>
        <w:numPr>
          <w:ilvl w:val="0"/>
          <w:numId w:val="8"/>
        </w:numPr>
        <w:tabs>
          <w:tab w:val="clear" w:pos="1353"/>
          <w:tab w:val="num" w:pos="1276"/>
        </w:tabs>
        <w:ind w:left="1276" w:hanging="283"/>
        <w:jc w:val="both"/>
        <w:rPr>
          <w:rFonts w:ascii="Arial Narrow" w:hAnsi="Arial Narrow"/>
          <w:color w:val="404040" w:themeColor="text1" w:themeTint="BF"/>
        </w:rPr>
      </w:pPr>
      <w:r w:rsidRPr="00487F44">
        <w:rPr>
          <w:rFonts w:ascii="Arial Narrow" w:hAnsi="Arial Narrow"/>
          <w:color w:val="404040" w:themeColor="text1" w:themeTint="BF"/>
          <w:szCs w:val="24"/>
        </w:rPr>
        <w:t>Mlýn a turbínou a náhonem</w:t>
      </w:r>
    </w:p>
    <w:p w:rsidR="00CA750E" w:rsidRPr="00487F44" w:rsidRDefault="00CA750E" w:rsidP="00AF65CE">
      <w:pPr>
        <w:pStyle w:val="Odstavecseseznamem"/>
        <w:numPr>
          <w:ilvl w:val="0"/>
          <w:numId w:val="8"/>
        </w:numPr>
        <w:tabs>
          <w:tab w:val="clear" w:pos="1353"/>
          <w:tab w:val="num" w:pos="1276"/>
        </w:tabs>
        <w:ind w:left="1276" w:hanging="283"/>
        <w:jc w:val="both"/>
        <w:rPr>
          <w:rFonts w:ascii="Arial Narrow" w:hAnsi="Arial Narrow"/>
          <w:color w:val="404040" w:themeColor="text1" w:themeTint="BF"/>
        </w:rPr>
      </w:pPr>
      <w:r w:rsidRPr="00487F44">
        <w:rPr>
          <w:rFonts w:ascii="Arial Narrow" w:hAnsi="Arial Narrow"/>
          <w:color w:val="404040" w:themeColor="text1" w:themeTint="BF"/>
          <w:szCs w:val="24"/>
        </w:rPr>
        <w:t>Erb ve štítu rodinného domu u Nováků – právo várečné</w:t>
      </w:r>
    </w:p>
    <w:p w:rsidR="00CA750E" w:rsidRPr="00487F44" w:rsidRDefault="00CA750E" w:rsidP="00AF65CE">
      <w:pPr>
        <w:pStyle w:val="Odstavecseseznamem"/>
        <w:numPr>
          <w:ilvl w:val="0"/>
          <w:numId w:val="8"/>
        </w:numPr>
        <w:tabs>
          <w:tab w:val="clear" w:pos="1353"/>
          <w:tab w:val="num" w:pos="1276"/>
        </w:tabs>
        <w:ind w:left="1276" w:hanging="283"/>
        <w:jc w:val="both"/>
        <w:rPr>
          <w:rFonts w:ascii="Arial Narrow" w:hAnsi="Arial Narrow"/>
          <w:color w:val="404040" w:themeColor="text1" w:themeTint="BF"/>
        </w:rPr>
      </w:pPr>
      <w:r w:rsidRPr="00487F44">
        <w:rPr>
          <w:rFonts w:ascii="Arial Narrow" w:hAnsi="Arial Narrow"/>
          <w:color w:val="404040" w:themeColor="text1" w:themeTint="BF"/>
          <w:szCs w:val="24"/>
        </w:rPr>
        <w:t xml:space="preserve">Pomník </w:t>
      </w:r>
      <w:r w:rsidR="001C7F02" w:rsidRPr="00487F44">
        <w:rPr>
          <w:rFonts w:ascii="Arial Narrow" w:hAnsi="Arial Narrow"/>
          <w:color w:val="404040" w:themeColor="text1" w:themeTint="BF"/>
          <w:szCs w:val="24"/>
        </w:rPr>
        <w:t>obětem I. světové</w:t>
      </w:r>
      <w:r w:rsidR="0019282D" w:rsidRPr="00487F44">
        <w:rPr>
          <w:rFonts w:ascii="Arial Narrow" w:hAnsi="Arial Narrow"/>
          <w:color w:val="404040" w:themeColor="text1" w:themeTint="BF"/>
          <w:szCs w:val="24"/>
        </w:rPr>
        <w:t xml:space="preserve"> války</w:t>
      </w:r>
      <w:r w:rsidRPr="00487F44">
        <w:rPr>
          <w:rFonts w:ascii="Arial Narrow" w:hAnsi="Arial Narrow"/>
          <w:color w:val="404040" w:themeColor="text1" w:themeTint="BF"/>
          <w:szCs w:val="24"/>
        </w:rPr>
        <w:t xml:space="preserve"> na malé návsi u hasičské zbrojnice</w:t>
      </w:r>
    </w:p>
    <w:p w:rsidR="00871451" w:rsidRPr="00487F44" w:rsidRDefault="00871451" w:rsidP="00AF65CE">
      <w:pPr>
        <w:pStyle w:val="Odstavecseseznamem"/>
        <w:tabs>
          <w:tab w:val="num" w:pos="1276"/>
        </w:tabs>
        <w:ind w:left="1276" w:hanging="283"/>
        <w:jc w:val="both"/>
        <w:rPr>
          <w:rFonts w:ascii="Arial Narrow" w:hAnsi="Arial Narrow"/>
          <w:color w:val="404040" w:themeColor="text1" w:themeTint="BF"/>
          <w:sz w:val="10"/>
        </w:rPr>
      </w:pPr>
    </w:p>
    <w:p w:rsidR="00B03C86" w:rsidRPr="00487F44" w:rsidRDefault="00B03C86" w:rsidP="00AF65CE">
      <w:pPr>
        <w:ind w:left="993" w:right="-72"/>
        <w:jc w:val="both"/>
        <w:rPr>
          <w:rFonts w:ascii="Arial Narrow" w:hAnsi="Arial Narrow"/>
          <w:b/>
          <w:color w:val="404040" w:themeColor="text1" w:themeTint="BF"/>
        </w:rPr>
      </w:pPr>
      <w:r w:rsidRPr="00487F44">
        <w:rPr>
          <w:rFonts w:ascii="Arial Narrow" w:hAnsi="Arial Narrow"/>
          <w:b/>
          <w:color w:val="404040" w:themeColor="text1" w:themeTint="BF"/>
        </w:rPr>
        <w:t>Demografie</w:t>
      </w:r>
    </w:p>
    <w:p w:rsidR="00B03C86" w:rsidRPr="00487F44" w:rsidRDefault="00B03C86" w:rsidP="00AF65CE">
      <w:pPr>
        <w:tabs>
          <w:tab w:val="left" w:pos="851"/>
        </w:tabs>
        <w:ind w:left="993"/>
        <w:jc w:val="both"/>
        <w:rPr>
          <w:rFonts w:ascii="Arial Narrow" w:hAnsi="Arial Narrow"/>
          <w:color w:val="404040" w:themeColor="text1" w:themeTint="BF"/>
          <w:u w:val="single"/>
        </w:rPr>
      </w:pPr>
      <w:r w:rsidRPr="00487F44">
        <w:rPr>
          <w:rFonts w:ascii="Arial Narrow" w:hAnsi="Arial Narrow"/>
          <w:color w:val="404040" w:themeColor="text1" w:themeTint="BF"/>
          <w:u w:val="single"/>
        </w:rPr>
        <w:t>Obyvatelstvo</w:t>
      </w:r>
    </w:p>
    <w:p w:rsidR="00CA750E" w:rsidRPr="00487F44" w:rsidRDefault="00B03C86" w:rsidP="00AF65CE">
      <w:pPr>
        <w:tabs>
          <w:tab w:val="left" w:pos="851"/>
        </w:tabs>
        <w:ind w:left="993"/>
        <w:rPr>
          <w:rFonts w:ascii="Arial Narrow" w:hAnsi="Arial Narrow"/>
          <w:color w:val="404040" w:themeColor="text1" w:themeTint="BF"/>
        </w:rPr>
      </w:pPr>
      <w:r w:rsidRPr="00487F44">
        <w:rPr>
          <w:rFonts w:ascii="Arial Narrow" w:hAnsi="Arial Narrow"/>
          <w:color w:val="404040" w:themeColor="text1" w:themeTint="BF"/>
        </w:rPr>
        <w:t>Při sčítání</w:t>
      </w:r>
      <w:r w:rsidR="00CA750E" w:rsidRPr="00487F44">
        <w:rPr>
          <w:rFonts w:ascii="Arial Narrow" w:hAnsi="Arial Narrow"/>
          <w:color w:val="404040" w:themeColor="text1" w:themeTint="BF"/>
        </w:rPr>
        <w:t xml:space="preserve"> lidu v roce 2011 žilo v obci 202</w:t>
      </w:r>
      <w:r w:rsidRPr="00487F44">
        <w:rPr>
          <w:rFonts w:ascii="Arial Narrow" w:hAnsi="Arial Narrow"/>
          <w:color w:val="404040" w:themeColor="text1" w:themeTint="BF"/>
        </w:rPr>
        <w:t xml:space="preserve"> obyvatel. </w:t>
      </w:r>
    </w:p>
    <w:p w:rsidR="00B03C86" w:rsidRPr="00487F44" w:rsidRDefault="00B03C86" w:rsidP="00AF65CE">
      <w:pPr>
        <w:tabs>
          <w:tab w:val="left" w:pos="851"/>
        </w:tabs>
        <w:ind w:left="993"/>
        <w:rPr>
          <w:rFonts w:ascii="Arial Narrow" w:hAnsi="Arial Narrow"/>
          <w:color w:val="404040" w:themeColor="text1" w:themeTint="BF"/>
        </w:rPr>
      </w:pPr>
      <w:r w:rsidRPr="00487F44">
        <w:rPr>
          <w:rFonts w:ascii="Arial Narrow" w:hAnsi="Arial Narrow"/>
          <w:color w:val="404040" w:themeColor="text1" w:themeTint="BF"/>
        </w:rPr>
        <w:t>Z</w:t>
      </w:r>
      <w:r w:rsidR="000B376B" w:rsidRPr="00487F44">
        <w:rPr>
          <w:rFonts w:ascii="Arial Narrow" w:hAnsi="Arial Narrow"/>
          <w:color w:val="404040" w:themeColor="text1" w:themeTint="BF"/>
        </w:rPr>
        <w:t> celkového počtu je 49% mužů, 51</w:t>
      </w:r>
      <w:r w:rsidRPr="00487F44">
        <w:rPr>
          <w:rFonts w:ascii="Arial Narrow" w:hAnsi="Arial Narrow"/>
          <w:color w:val="404040" w:themeColor="text1" w:themeTint="BF"/>
        </w:rPr>
        <w:t>% žen. Výraznější pokles ob</w:t>
      </w:r>
      <w:r w:rsidR="000B376B" w:rsidRPr="00487F44">
        <w:rPr>
          <w:rFonts w:ascii="Arial Narrow" w:hAnsi="Arial Narrow"/>
          <w:color w:val="404040" w:themeColor="text1" w:themeTint="BF"/>
        </w:rPr>
        <w:t>yvatel v obci nastal v roce 1993 – 9 na 165 – 166 obyvatel, naopak největší počet obyvatel měla obec v 70. letech – 243 obyvatel.</w:t>
      </w:r>
    </w:p>
    <w:p w:rsidR="000B376B" w:rsidRPr="00487F44" w:rsidRDefault="000B376B" w:rsidP="00AF65CE">
      <w:pPr>
        <w:autoSpaceDE w:val="0"/>
        <w:autoSpaceDN w:val="0"/>
        <w:adjustRightInd w:val="0"/>
        <w:ind w:left="993"/>
        <w:jc w:val="both"/>
        <w:rPr>
          <w:rFonts w:ascii="Arial Narrow" w:hAnsi="Arial Narrow"/>
          <w:color w:val="404040" w:themeColor="text1" w:themeTint="BF"/>
        </w:rPr>
      </w:pPr>
      <w:r w:rsidRPr="00487F44">
        <w:rPr>
          <w:rFonts w:ascii="Arial Narrow" w:hAnsi="Arial Narrow"/>
          <w:color w:val="404040" w:themeColor="text1" w:themeTint="BF"/>
          <w:szCs w:val="24"/>
        </w:rPr>
        <w:t>Po</w:t>
      </w:r>
      <w:r w:rsidRPr="00487F44">
        <w:rPr>
          <w:rFonts w:ascii="Arial Narrow" w:eastAsia="TimesNewRoman" w:hAnsi="Arial Narrow" w:cs="TimesNewRoman"/>
          <w:color w:val="404040" w:themeColor="text1" w:themeTint="BF"/>
          <w:szCs w:val="24"/>
        </w:rPr>
        <w:t>č</w:t>
      </w:r>
      <w:r w:rsidRPr="00487F44">
        <w:rPr>
          <w:rFonts w:ascii="Arial Narrow" w:hAnsi="Arial Narrow"/>
          <w:color w:val="404040" w:themeColor="text1" w:themeTint="BF"/>
          <w:szCs w:val="24"/>
        </w:rPr>
        <w:t xml:space="preserve">et obyvatel je v dlouhodobém sledování kolísavý v současnosti s opět vzestupnou tendencí. </w:t>
      </w:r>
    </w:p>
    <w:p w:rsidR="00B03C86" w:rsidRPr="00487F44" w:rsidRDefault="000B376B" w:rsidP="00AF65CE">
      <w:pPr>
        <w:tabs>
          <w:tab w:val="left" w:pos="851"/>
        </w:tabs>
        <w:ind w:left="993"/>
        <w:jc w:val="both"/>
        <w:rPr>
          <w:rFonts w:ascii="Arial Narrow" w:hAnsi="Arial Narrow"/>
          <w:color w:val="404040" w:themeColor="text1" w:themeTint="BF"/>
        </w:rPr>
      </w:pPr>
      <w:r w:rsidRPr="00487F44">
        <w:rPr>
          <w:rFonts w:ascii="Arial Narrow" w:hAnsi="Arial Narrow"/>
          <w:color w:val="404040" w:themeColor="text1" w:themeTint="BF"/>
        </w:rPr>
        <w:t>Z</w:t>
      </w:r>
      <w:r w:rsidR="00B03C86" w:rsidRPr="00487F44">
        <w:rPr>
          <w:rFonts w:ascii="Arial Narrow" w:hAnsi="Arial Narrow"/>
          <w:color w:val="404040" w:themeColor="text1" w:themeTint="BF"/>
        </w:rPr>
        <w:t> projevující</w:t>
      </w:r>
      <w:r w:rsidRPr="00487F44">
        <w:rPr>
          <w:rFonts w:ascii="Arial Narrow" w:hAnsi="Arial Narrow"/>
          <w:color w:val="404040" w:themeColor="text1" w:themeTint="BF"/>
        </w:rPr>
        <w:t xml:space="preserve">ho se mírného vzestupu počtu obyvatel nelze </w:t>
      </w:r>
      <w:r w:rsidR="00B03C86" w:rsidRPr="00487F44">
        <w:rPr>
          <w:rFonts w:ascii="Arial Narrow" w:hAnsi="Arial Narrow"/>
          <w:color w:val="404040" w:themeColor="text1" w:themeTint="BF"/>
        </w:rPr>
        <w:t>dělat spolehlivější závěry o tendenci demografického vývoje. Mnoho bude záležet na tendenci celkového hospodářsko-politického vývoje v širokém regionu.</w:t>
      </w:r>
    </w:p>
    <w:p w:rsidR="000B376B" w:rsidRPr="0077439C" w:rsidRDefault="000B376B" w:rsidP="00AF65CE">
      <w:pPr>
        <w:tabs>
          <w:tab w:val="left" w:pos="851"/>
        </w:tabs>
        <w:ind w:left="993"/>
        <w:jc w:val="both"/>
        <w:rPr>
          <w:rFonts w:ascii="Arial Narrow" w:hAnsi="Arial Narrow"/>
          <w:color w:val="404040" w:themeColor="text1" w:themeTint="BF"/>
          <w:sz w:val="6"/>
          <w:u w:val="single"/>
        </w:rPr>
      </w:pPr>
    </w:p>
    <w:p w:rsidR="00CA750E" w:rsidRPr="00487F44" w:rsidRDefault="00CA750E" w:rsidP="00AF65CE">
      <w:pPr>
        <w:tabs>
          <w:tab w:val="left" w:pos="1134"/>
        </w:tabs>
        <w:ind w:left="993"/>
        <w:jc w:val="both"/>
        <w:rPr>
          <w:rFonts w:ascii="Arial Narrow" w:hAnsi="Arial Narrow"/>
          <w:color w:val="404040" w:themeColor="text1" w:themeTint="BF"/>
          <w:u w:val="single"/>
        </w:rPr>
      </w:pPr>
      <w:r w:rsidRPr="00487F44">
        <w:rPr>
          <w:rFonts w:ascii="Arial Narrow" w:hAnsi="Arial Narrow"/>
          <w:color w:val="404040" w:themeColor="text1" w:themeTint="BF"/>
          <w:u w:val="single"/>
        </w:rPr>
        <w:t>Podle věkové struktury se obyvatelstvo obce člení takto:</w:t>
      </w:r>
    </w:p>
    <w:p w:rsidR="00CA750E" w:rsidRPr="00487F44" w:rsidRDefault="00CA750E" w:rsidP="00AF65CE">
      <w:pPr>
        <w:tabs>
          <w:tab w:val="left" w:pos="1276"/>
        </w:tabs>
        <w:ind w:left="1276" w:hanging="283"/>
        <w:jc w:val="both"/>
        <w:rPr>
          <w:rFonts w:ascii="Arial Narrow" w:hAnsi="Arial Narrow"/>
          <w:color w:val="404040" w:themeColor="text1" w:themeTint="BF"/>
        </w:rPr>
      </w:pPr>
      <w:r w:rsidRPr="00487F44">
        <w:rPr>
          <w:rFonts w:ascii="Arial Narrow" w:hAnsi="Arial Narrow"/>
          <w:color w:val="404040" w:themeColor="text1" w:themeTint="BF"/>
        </w:rPr>
        <w:t>-</w:t>
      </w:r>
      <w:r w:rsidRPr="00487F44">
        <w:rPr>
          <w:rFonts w:ascii="Arial Narrow" w:hAnsi="Arial Narrow"/>
          <w:color w:val="404040" w:themeColor="text1" w:themeTint="BF"/>
        </w:rPr>
        <w:tab/>
        <w:t xml:space="preserve">v předproduktivním věku  je </w:t>
      </w:r>
      <w:r w:rsidRPr="00487F44">
        <w:rPr>
          <w:rFonts w:ascii="Arial Narrow" w:hAnsi="Arial Narrow"/>
          <w:color w:val="404040" w:themeColor="text1" w:themeTint="BF"/>
        </w:rPr>
        <w:tab/>
      </w:r>
      <w:r w:rsidRPr="00487F44">
        <w:rPr>
          <w:rFonts w:ascii="Arial Narrow" w:hAnsi="Arial Narrow"/>
          <w:color w:val="404040" w:themeColor="text1" w:themeTint="BF"/>
        </w:rPr>
        <w:tab/>
        <w:t>15,5 % dětí</w:t>
      </w:r>
    </w:p>
    <w:p w:rsidR="00CA750E" w:rsidRPr="00487F44" w:rsidRDefault="00CA750E" w:rsidP="00AF65CE">
      <w:pPr>
        <w:tabs>
          <w:tab w:val="left" w:pos="1276"/>
        </w:tabs>
        <w:ind w:left="1276" w:hanging="283"/>
        <w:jc w:val="both"/>
        <w:rPr>
          <w:rFonts w:ascii="Arial Narrow" w:hAnsi="Arial Narrow"/>
          <w:color w:val="404040" w:themeColor="text1" w:themeTint="BF"/>
        </w:rPr>
      </w:pPr>
      <w:r w:rsidRPr="00487F44">
        <w:rPr>
          <w:rFonts w:ascii="Arial Narrow" w:hAnsi="Arial Narrow"/>
          <w:color w:val="404040" w:themeColor="text1" w:themeTint="BF"/>
        </w:rPr>
        <w:lastRenderedPageBreak/>
        <w:t>-</w:t>
      </w:r>
      <w:r w:rsidRPr="00487F44">
        <w:rPr>
          <w:rFonts w:ascii="Arial Narrow" w:hAnsi="Arial Narrow"/>
          <w:color w:val="404040" w:themeColor="text1" w:themeTint="BF"/>
        </w:rPr>
        <w:tab/>
        <w:t xml:space="preserve">v produktivním věku </w:t>
      </w:r>
      <w:r w:rsidRPr="00487F44">
        <w:rPr>
          <w:rFonts w:ascii="Arial Narrow" w:hAnsi="Arial Narrow"/>
          <w:color w:val="404040" w:themeColor="text1" w:themeTint="BF"/>
        </w:rPr>
        <w:tab/>
      </w:r>
      <w:r w:rsidRPr="00487F44">
        <w:rPr>
          <w:rFonts w:ascii="Arial Narrow" w:hAnsi="Arial Narrow"/>
          <w:color w:val="404040" w:themeColor="text1" w:themeTint="BF"/>
        </w:rPr>
        <w:tab/>
      </w:r>
      <w:r w:rsidRPr="00487F44">
        <w:rPr>
          <w:rFonts w:ascii="Arial Narrow" w:hAnsi="Arial Narrow"/>
          <w:color w:val="404040" w:themeColor="text1" w:themeTint="BF"/>
        </w:rPr>
        <w:tab/>
      </w:r>
      <w:r w:rsidRPr="00487F44">
        <w:rPr>
          <w:rFonts w:ascii="Arial Narrow" w:hAnsi="Arial Narrow"/>
          <w:color w:val="404040" w:themeColor="text1" w:themeTint="BF"/>
        </w:rPr>
        <w:tab/>
        <w:t xml:space="preserve">66 % obyvatel </w:t>
      </w:r>
    </w:p>
    <w:p w:rsidR="00CA750E" w:rsidRPr="00487F44" w:rsidRDefault="00CA750E" w:rsidP="00AF65CE">
      <w:pPr>
        <w:tabs>
          <w:tab w:val="left" w:pos="1276"/>
        </w:tabs>
        <w:ind w:left="1276" w:hanging="283"/>
        <w:jc w:val="both"/>
        <w:rPr>
          <w:rFonts w:ascii="Arial Narrow" w:hAnsi="Arial Narrow"/>
          <w:color w:val="404040" w:themeColor="text1" w:themeTint="BF"/>
        </w:rPr>
      </w:pPr>
      <w:r w:rsidRPr="00487F44">
        <w:rPr>
          <w:rFonts w:ascii="Arial Narrow" w:hAnsi="Arial Narrow"/>
          <w:color w:val="404040" w:themeColor="text1" w:themeTint="BF"/>
        </w:rPr>
        <w:t>-</w:t>
      </w:r>
      <w:r w:rsidRPr="00487F44">
        <w:rPr>
          <w:rFonts w:ascii="Arial Narrow" w:hAnsi="Arial Narrow"/>
          <w:color w:val="404040" w:themeColor="text1" w:themeTint="BF"/>
        </w:rPr>
        <w:tab/>
        <w:t xml:space="preserve">v poproduktivním věku </w:t>
      </w:r>
      <w:r w:rsidRPr="00487F44">
        <w:rPr>
          <w:rFonts w:ascii="Arial Narrow" w:hAnsi="Arial Narrow"/>
          <w:color w:val="404040" w:themeColor="text1" w:themeTint="BF"/>
        </w:rPr>
        <w:tab/>
      </w:r>
      <w:r w:rsidR="001C7F02">
        <w:rPr>
          <w:rFonts w:ascii="Arial Narrow" w:hAnsi="Arial Narrow"/>
          <w:color w:val="404040" w:themeColor="text1" w:themeTint="BF"/>
        </w:rPr>
        <w:tab/>
      </w:r>
      <w:r w:rsidR="001C7F02">
        <w:rPr>
          <w:rFonts w:ascii="Arial Narrow" w:hAnsi="Arial Narrow"/>
          <w:color w:val="404040" w:themeColor="text1" w:themeTint="BF"/>
        </w:rPr>
        <w:tab/>
      </w:r>
      <w:r w:rsidRPr="00487F44">
        <w:rPr>
          <w:rFonts w:ascii="Arial Narrow" w:hAnsi="Arial Narrow"/>
          <w:color w:val="404040" w:themeColor="text1" w:themeTint="BF"/>
        </w:rPr>
        <w:t>18,5 % osob</w:t>
      </w:r>
    </w:p>
    <w:p w:rsidR="00B03C86" w:rsidRPr="00487F44" w:rsidRDefault="00B03C86">
      <w:pPr>
        <w:ind w:left="993"/>
        <w:jc w:val="both"/>
        <w:rPr>
          <w:rFonts w:ascii="Arial Narrow" w:hAnsi="Arial Narrow"/>
          <w:color w:val="404040" w:themeColor="text1" w:themeTint="BF"/>
          <w:sz w:val="10"/>
        </w:rPr>
      </w:pPr>
    </w:p>
    <w:p w:rsidR="000E32CB" w:rsidRPr="00487F44" w:rsidRDefault="000E32CB" w:rsidP="00AF65CE">
      <w:pPr>
        <w:ind w:left="993"/>
        <w:jc w:val="both"/>
        <w:rPr>
          <w:rFonts w:ascii="Arial Narrow" w:hAnsi="Arial Narrow"/>
          <w:color w:val="404040" w:themeColor="text1" w:themeTint="BF"/>
        </w:rPr>
      </w:pPr>
      <w:r w:rsidRPr="00487F44">
        <w:rPr>
          <w:rFonts w:ascii="Arial Narrow" w:hAnsi="Arial Narrow"/>
          <w:color w:val="404040" w:themeColor="text1" w:themeTint="BF"/>
        </w:rPr>
        <w:t xml:space="preserve">Tento stav </w:t>
      </w:r>
      <w:r w:rsidR="00B03C86" w:rsidRPr="00487F44">
        <w:rPr>
          <w:rFonts w:ascii="Arial Narrow" w:hAnsi="Arial Narrow"/>
          <w:color w:val="404040" w:themeColor="text1" w:themeTint="BF"/>
        </w:rPr>
        <w:t>odpovídá přibližnému stavu v celém Pardubickém kraji (17 : 65 : 19), kdy příznivější podíl v produktivním věku (65 %) je zřejmě podmíněn význačnější industrial</w:t>
      </w:r>
      <w:r w:rsidRPr="00487F44">
        <w:rPr>
          <w:rFonts w:ascii="Arial Narrow" w:hAnsi="Arial Narrow"/>
          <w:color w:val="404040" w:themeColor="text1" w:themeTint="BF"/>
        </w:rPr>
        <w:t>izací kraje jako celku.</w:t>
      </w:r>
      <w:r w:rsidR="00B03C86" w:rsidRPr="00487F44">
        <w:rPr>
          <w:rFonts w:ascii="Arial Narrow" w:hAnsi="Arial Narrow"/>
          <w:color w:val="404040" w:themeColor="text1" w:themeTint="BF"/>
        </w:rPr>
        <w:t xml:space="preserve"> Za příznivý lze považovat stav, kdy počet produktivních osob více než 3 x převyšuje počet </w:t>
      </w:r>
      <w:r w:rsidR="00C060DA" w:rsidRPr="00487F44">
        <w:rPr>
          <w:rFonts w:ascii="Arial Narrow" w:hAnsi="Arial Narrow"/>
          <w:color w:val="404040" w:themeColor="text1" w:themeTint="BF"/>
        </w:rPr>
        <w:t>seniorů, v našem případě 3,57 x.</w:t>
      </w:r>
    </w:p>
    <w:p w:rsidR="00B03C86" w:rsidRPr="00487F44" w:rsidRDefault="00B03C86" w:rsidP="00AF65CE">
      <w:pPr>
        <w:ind w:left="993"/>
        <w:jc w:val="both"/>
        <w:rPr>
          <w:rFonts w:ascii="Arial Narrow" w:hAnsi="Arial Narrow"/>
          <w:color w:val="404040" w:themeColor="text1" w:themeTint="BF"/>
          <w:sz w:val="10"/>
        </w:rPr>
      </w:pPr>
    </w:p>
    <w:p w:rsidR="00B03C86" w:rsidRPr="00487F44" w:rsidRDefault="000E32CB" w:rsidP="00AF65CE">
      <w:pPr>
        <w:ind w:left="993"/>
        <w:jc w:val="both"/>
        <w:rPr>
          <w:rFonts w:ascii="Arial Narrow" w:hAnsi="Arial Narrow"/>
          <w:color w:val="404040" w:themeColor="text1" w:themeTint="BF"/>
          <w:u w:val="single"/>
        </w:rPr>
      </w:pPr>
      <w:r w:rsidRPr="00487F44">
        <w:rPr>
          <w:rFonts w:ascii="Arial Narrow" w:hAnsi="Arial Narrow"/>
          <w:color w:val="404040" w:themeColor="text1" w:themeTint="BF"/>
          <w:u w:val="single"/>
        </w:rPr>
        <w:t>Podle sčítání z roku 201</w:t>
      </w:r>
      <w:r w:rsidR="00B03C86" w:rsidRPr="00487F44">
        <w:rPr>
          <w:rFonts w:ascii="Arial Narrow" w:hAnsi="Arial Narrow"/>
          <w:color w:val="404040" w:themeColor="text1" w:themeTint="BF"/>
          <w:u w:val="single"/>
        </w:rPr>
        <w:t xml:space="preserve">1 je v obci : </w:t>
      </w:r>
    </w:p>
    <w:p w:rsidR="00B03C86" w:rsidRPr="00487F44" w:rsidRDefault="000E32CB" w:rsidP="00AF65CE">
      <w:pPr>
        <w:tabs>
          <w:tab w:val="left" w:pos="1276"/>
        </w:tabs>
        <w:ind w:left="1276" w:hanging="283"/>
        <w:jc w:val="both"/>
        <w:rPr>
          <w:rFonts w:ascii="Arial Narrow" w:hAnsi="Arial Narrow"/>
          <w:color w:val="404040" w:themeColor="text1" w:themeTint="BF"/>
        </w:rPr>
      </w:pPr>
      <w:r w:rsidRPr="00487F44">
        <w:rPr>
          <w:rFonts w:ascii="Arial Narrow" w:hAnsi="Arial Narrow"/>
          <w:color w:val="404040" w:themeColor="text1" w:themeTint="BF"/>
        </w:rPr>
        <w:t>-</w:t>
      </w:r>
      <w:r w:rsidRPr="00487F44">
        <w:rPr>
          <w:rFonts w:ascii="Arial Narrow" w:hAnsi="Arial Narrow"/>
          <w:color w:val="404040" w:themeColor="text1" w:themeTint="BF"/>
        </w:rPr>
        <w:tab/>
        <w:t>31</w:t>
      </w:r>
      <w:r w:rsidR="00B03C86" w:rsidRPr="00487F44">
        <w:rPr>
          <w:rFonts w:ascii="Arial Narrow" w:hAnsi="Arial Narrow"/>
          <w:color w:val="404040" w:themeColor="text1" w:themeTint="BF"/>
        </w:rPr>
        <w:t xml:space="preserve"> dětí ve věku do 14 let, </w:t>
      </w:r>
    </w:p>
    <w:p w:rsidR="00B03C86" w:rsidRPr="00487F44" w:rsidRDefault="000E32CB" w:rsidP="00AF65CE">
      <w:pPr>
        <w:tabs>
          <w:tab w:val="left" w:pos="1276"/>
        </w:tabs>
        <w:ind w:left="1276" w:hanging="283"/>
        <w:jc w:val="both"/>
        <w:rPr>
          <w:rFonts w:ascii="Arial Narrow" w:hAnsi="Arial Narrow"/>
          <w:color w:val="404040" w:themeColor="text1" w:themeTint="BF"/>
        </w:rPr>
      </w:pPr>
      <w:r w:rsidRPr="00487F44">
        <w:rPr>
          <w:rFonts w:ascii="Arial Narrow" w:hAnsi="Arial Narrow"/>
          <w:color w:val="404040" w:themeColor="text1" w:themeTint="BF"/>
        </w:rPr>
        <w:t>-</w:t>
      </w:r>
      <w:r w:rsidRPr="00487F44">
        <w:rPr>
          <w:rFonts w:ascii="Arial Narrow" w:hAnsi="Arial Narrow"/>
          <w:color w:val="404040" w:themeColor="text1" w:themeTint="BF"/>
        </w:rPr>
        <w:tab/>
        <w:t>132</w:t>
      </w:r>
      <w:r w:rsidR="00B03C86" w:rsidRPr="00487F44">
        <w:rPr>
          <w:rFonts w:ascii="Arial Narrow" w:hAnsi="Arial Narrow"/>
          <w:color w:val="404040" w:themeColor="text1" w:themeTint="BF"/>
        </w:rPr>
        <w:t xml:space="preserve"> osob do 59 let a </w:t>
      </w:r>
    </w:p>
    <w:p w:rsidR="00B03C86" w:rsidRPr="00487F44" w:rsidRDefault="000E32CB" w:rsidP="00AF65CE">
      <w:pPr>
        <w:tabs>
          <w:tab w:val="left" w:pos="1276"/>
        </w:tabs>
        <w:ind w:left="1276" w:hanging="283"/>
        <w:jc w:val="both"/>
        <w:rPr>
          <w:rFonts w:ascii="Arial Narrow" w:hAnsi="Arial Narrow"/>
          <w:color w:val="404040" w:themeColor="text1" w:themeTint="BF"/>
        </w:rPr>
      </w:pPr>
      <w:r w:rsidRPr="00487F44">
        <w:rPr>
          <w:rFonts w:ascii="Arial Narrow" w:hAnsi="Arial Narrow"/>
          <w:color w:val="404040" w:themeColor="text1" w:themeTint="BF"/>
        </w:rPr>
        <w:t>-</w:t>
      </w:r>
      <w:r w:rsidRPr="00487F44">
        <w:rPr>
          <w:rFonts w:ascii="Arial Narrow" w:hAnsi="Arial Narrow"/>
          <w:color w:val="404040" w:themeColor="text1" w:themeTint="BF"/>
        </w:rPr>
        <w:tab/>
        <w:t>37</w:t>
      </w:r>
      <w:r w:rsidR="00B03C86" w:rsidRPr="00487F44">
        <w:rPr>
          <w:rFonts w:ascii="Arial Narrow" w:hAnsi="Arial Narrow"/>
          <w:color w:val="404040" w:themeColor="text1" w:themeTint="BF"/>
        </w:rPr>
        <w:t xml:space="preserve"> osob nad 60 let. </w:t>
      </w:r>
    </w:p>
    <w:p w:rsidR="00B03C86" w:rsidRPr="00487F44" w:rsidRDefault="00B03C86" w:rsidP="00EC16C5">
      <w:pPr>
        <w:ind w:left="851"/>
        <w:jc w:val="both"/>
        <w:rPr>
          <w:rFonts w:ascii="Arial Narrow" w:hAnsi="Arial Narrow"/>
          <w:color w:val="404040" w:themeColor="text1" w:themeTint="BF"/>
          <w:sz w:val="6"/>
        </w:rPr>
      </w:pPr>
    </w:p>
    <w:p w:rsidR="00B03C86" w:rsidRPr="00487F44" w:rsidRDefault="0045247E" w:rsidP="00AF65CE">
      <w:pPr>
        <w:tabs>
          <w:tab w:val="left" w:pos="993"/>
        </w:tabs>
        <w:ind w:left="993"/>
        <w:jc w:val="both"/>
        <w:rPr>
          <w:rFonts w:ascii="Arial Narrow" w:hAnsi="Arial Narrow"/>
          <w:color w:val="404040" w:themeColor="text1" w:themeTint="BF"/>
        </w:rPr>
      </w:pPr>
      <w:r w:rsidRPr="00487F44">
        <w:rPr>
          <w:rFonts w:ascii="Arial Narrow" w:hAnsi="Arial Narrow"/>
          <w:color w:val="404040" w:themeColor="text1" w:themeTint="BF"/>
        </w:rPr>
        <w:t xml:space="preserve">Méně potěšující však je ukazatel poměru počtu dětí a seniorů, kdy seniorů je v obyvatelstvu o 3 % více než dětí. </w:t>
      </w:r>
      <w:r w:rsidR="000E32CB" w:rsidRPr="00487F44">
        <w:rPr>
          <w:rFonts w:ascii="Arial Narrow" w:hAnsi="Arial Narrow"/>
          <w:color w:val="404040" w:themeColor="text1" w:themeTint="BF"/>
        </w:rPr>
        <w:t>Počet seniorů je tedy o 6</w:t>
      </w:r>
      <w:r w:rsidR="00B03C86" w:rsidRPr="00487F44">
        <w:rPr>
          <w:rFonts w:ascii="Arial Narrow" w:hAnsi="Arial Narrow"/>
          <w:color w:val="404040" w:themeColor="text1" w:themeTint="BF"/>
        </w:rPr>
        <w:t xml:space="preserve"> osob větší. Rozdíl 3 %, o které je počet seniorů z celkového počtu obyvatel vyšší</w:t>
      </w:r>
      <w:r w:rsidR="00441E2A">
        <w:rPr>
          <w:rFonts w:ascii="Arial Narrow" w:hAnsi="Arial Narrow"/>
          <w:color w:val="404040" w:themeColor="text1" w:themeTint="BF"/>
        </w:rPr>
        <w:t>,</w:t>
      </w:r>
      <w:r w:rsidR="00B03C86" w:rsidRPr="00487F44">
        <w:rPr>
          <w:rFonts w:ascii="Arial Narrow" w:hAnsi="Arial Narrow"/>
          <w:color w:val="404040" w:themeColor="text1" w:themeTint="BF"/>
        </w:rPr>
        <w:t xml:space="preserve"> než počet dětí</w:t>
      </w:r>
      <w:r w:rsidR="00441E2A">
        <w:rPr>
          <w:rFonts w:ascii="Arial Narrow" w:hAnsi="Arial Narrow"/>
          <w:color w:val="404040" w:themeColor="text1" w:themeTint="BF"/>
        </w:rPr>
        <w:t>,</w:t>
      </w:r>
      <w:r w:rsidR="00B03C86" w:rsidRPr="00487F44">
        <w:rPr>
          <w:rFonts w:ascii="Arial Narrow" w:hAnsi="Arial Narrow"/>
          <w:color w:val="404040" w:themeColor="text1" w:themeTint="BF"/>
        </w:rPr>
        <w:t xml:space="preserve"> je přesto příznivější, než stav v celém Pardubickém kraji (4,4 %).</w:t>
      </w:r>
    </w:p>
    <w:p w:rsidR="00B03C86" w:rsidRPr="00487F44" w:rsidRDefault="00B03C86" w:rsidP="00AF65CE">
      <w:pPr>
        <w:tabs>
          <w:tab w:val="left" w:pos="993"/>
        </w:tabs>
        <w:ind w:left="993"/>
        <w:jc w:val="both"/>
        <w:rPr>
          <w:rFonts w:ascii="Arial Narrow" w:hAnsi="Arial Narrow"/>
          <w:color w:val="404040" w:themeColor="text1" w:themeTint="BF"/>
        </w:rPr>
      </w:pPr>
      <w:r w:rsidRPr="00487F44">
        <w:rPr>
          <w:rFonts w:ascii="Arial Narrow" w:hAnsi="Arial Narrow"/>
          <w:color w:val="404040" w:themeColor="text1" w:themeTint="BF"/>
        </w:rPr>
        <w:t>Přirozený úbytek obyvatel (úmrtnost) se v posledních 10 letech drží na přibližně stejné úrovni a představuje 2-3 úmrtí ročn</w:t>
      </w:r>
      <w:r w:rsidR="000E32CB" w:rsidRPr="00487F44">
        <w:rPr>
          <w:rFonts w:ascii="Arial Narrow" w:hAnsi="Arial Narrow"/>
          <w:color w:val="404040" w:themeColor="text1" w:themeTint="BF"/>
        </w:rPr>
        <w:t>ě</w:t>
      </w:r>
      <w:r w:rsidRPr="00487F44">
        <w:rPr>
          <w:rFonts w:ascii="Arial Narrow" w:hAnsi="Arial Narrow"/>
          <w:color w:val="404040" w:themeColor="text1" w:themeTint="BF"/>
        </w:rPr>
        <w:t xml:space="preserve">. </w:t>
      </w:r>
    </w:p>
    <w:p w:rsidR="000E32CB" w:rsidRPr="00487F44" w:rsidRDefault="000E32CB" w:rsidP="00AF65CE">
      <w:pPr>
        <w:tabs>
          <w:tab w:val="left" w:pos="993"/>
        </w:tabs>
        <w:autoSpaceDE w:val="0"/>
        <w:autoSpaceDN w:val="0"/>
        <w:adjustRightInd w:val="0"/>
        <w:ind w:left="993"/>
        <w:jc w:val="both"/>
        <w:rPr>
          <w:rFonts w:ascii="Arial Narrow" w:hAnsi="Arial Narrow" w:cs="Arial"/>
          <w:color w:val="404040" w:themeColor="text1" w:themeTint="BF"/>
        </w:rPr>
      </w:pPr>
      <w:r w:rsidRPr="00487F44">
        <w:rPr>
          <w:rFonts w:ascii="Arial Narrow" w:hAnsi="Arial Narrow" w:cs="Arial"/>
          <w:b/>
          <w:bCs/>
          <w:color w:val="404040" w:themeColor="text1" w:themeTint="BF"/>
        </w:rPr>
        <w:t>Okres Chrudim</w:t>
      </w:r>
      <w:r w:rsidRPr="00487F44">
        <w:rPr>
          <w:rFonts w:ascii="Arial Narrow" w:hAnsi="Arial Narrow" w:cs="Arial"/>
          <w:color w:val="404040" w:themeColor="text1" w:themeTint="BF"/>
        </w:rPr>
        <w:t xml:space="preserve"> je rozlohou druhý nejmenší v Pardubickém kraji, počtem obyvatel se jedná o nejméně zalidněný okres s počtem 104 371 obyvatel v roce 2011. Věková struktura okresu s nízkým podílem dětí do 15 let (14,8 %) a vyšším podílem nejstarší věkové kategorie, než je krajský průměr, není příznivá a odráží se v nejvyšší hodnotě indexu ekonomického zatížení (45,7) v meziokresním srovnání v rámci Pardubického kraje.</w:t>
      </w:r>
    </w:p>
    <w:p w:rsidR="00B03C86" w:rsidRPr="00487F44" w:rsidRDefault="00B03C86" w:rsidP="00AF65CE">
      <w:pPr>
        <w:tabs>
          <w:tab w:val="left" w:pos="993"/>
        </w:tabs>
        <w:ind w:left="993"/>
        <w:jc w:val="both"/>
        <w:rPr>
          <w:rFonts w:ascii="Arial Narrow" w:hAnsi="Arial Narrow"/>
          <w:color w:val="404040" w:themeColor="text1" w:themeTint="BF"/>
          <w:sz w:val="10"/>
          <w:u w:val="single"/>
        </w:rPr>
      </w:pPr>
    </w:p>
    <w:p w:rsidR="00C060DA" w:rsidRPr="00487F44" w:rsidRDefault="00C060DA" w:rsidP="00AF65CE">
      <w:pPr>
        <w:tabs>
          <w:tab w:val="left" w:pos="993"/>
        </w:tabs>
        <w:ind w:left="993"/>
        <w:jc w:val="both"/>
        <w:rPr>
          <w:rFonts w:ascii="Arial Narrow" w:hAnsi="Arial Narrow"/>
          <w:color w:val="404040" w:themeColor="text1" w:themeTint="BF"/>
          <w:u w:val="single"/>
        </w:rPr>
      </w:pPr>
      <w:r w:rsidRPr="00487F44">
        <w:rPr>
          <w:rFonts w:ascii="Arial Narrow" w:hAnsi="Arial Narrow"/>
          <w:color w:val="404040" w:themeColor="text1" w:themeTint="BF"/>
          <w:u w:val="single"/>
        </w:rPr>
        <w:t>Pozemky, stavební objekty, byty, bydlení</w:t>
      </w:r>
    </w:p>
    <w:p w:rsidR="00C060DA" w:rsidRPr="00487F44" w:rsidRDefault="00C060DA" w:rsidP="00AF65CE">
      <w:pPr>
        <w:tabs>
          <w:tab w:val="left" w:pos="993"/>
        </w:tabs>
        <w:ind w:left="993"/>
        <w:jc w:val="both"/>
        <w:rPr>
          <w:rFonts w:ascii="Arial Narrow" w:hAnsi="Arial Narrow"/>
          <w:color w:val="404040" w:themeColor="text1" w:themeTint="BF"/>
        </w:rPr>
      </w:pPr>
      <w:r w:rsidRPr="00487F44">
        <w:rPr>
          <w:rFonts w:ascii="Arial Narrow" w:hAnsi="Arial Narrow"/>
          <w:color w:val="404040" w:themeColor="text1" w:themeTint="BF"/>
        </w:rPr>
        <w:t>Celková výměra pozemků obce je 272,5 ha, průměrná hustota na 1 obyvatele 73,4 ob. / km</w:t>
      </w:r>
      <w:r w:rsidRPr="00487F44">
        <w:rPr>
          <w:rFonts w:ascii="Arial Narrow" w:hAnsi="Arial Narrow"/>
          <w:color w:val="404040" w:themeColor="text1" w:themeTint="BF"/>
          <w:vertAlign w:val="superscript"/>
        </w:rPr>
        <w:t>2</w:t>
      </w:r>
      <w:r w:rsidRPr="00487F44">
        <w:rPr>
          <w:rFonts w:ascii="Arial Narrow" w:hAnsi="Arial Narrow"/>
          <w:color w:val="404040" w:themeColor="text1" w:themeTint="BF"/>
        </w:rPr>
        <w:t xml:space="preserve">. </w:t>
      </w:r>
    </w:p>
    <w:p w:rsidR="00C060DA" w:rsidRPr="00487F44" w:rsidRDefault="00C060DA" w:rsidP="00AF65CE">
      <w:pPr>
        <w:tabs>
          <w:tab w:val="left" w:pos="993"/>
        </w:tabs>
        <w:ind w:left="993"/>
        <w:jc w:val="both"/>
        <w:rPr>
          <w:rFonts w:ascii="Arial Narrow" w:hAnsi="Arial Narrow"/>
          <w:color w:val="404040" w:themeColor="text1" w:themeTint="BF"/>
        </w:rPr>
      </w:pPr>
      <w:r w:rsidRPr="00487F44">
        <w:rPr>
          <w:rFonts w:ascii="Arial Narrow" w:hAnsi="Arial Narrow"/>
          <w:color w:val="404040" w:themeColor="text1" w:themeTint="BF"/>
        </w:rPr>
        <w:t xml:space="preserve">Největší část připadá na ornou půdu (242,6 ha), zastavěné plochy obnášejí 5,3 ha. </w:t>
      </w:r>
    </w:p>
    <w:p w:rsidR="00C060DA" w:rsidRPr="00487F44" w:rsidRDefault="00C060DA" w:rsidP="00433056">
      <w:pPr>
        <w:ind w:left="993"/>
        <w:jc w:val="both"/>
        <w:rPr>
          <w:rFonts w:ascii="Arial Narrow" w:hAnsi="Arial Narrow"/>
          <w:color w:val="404040" w:themeColor="text1" w:themeTint="BF"/>
        </w:rPr>
      </w:pPr>
      <w:r w:rsidRPr="00487F44">
        <w:rPr>
          <w:rFonts w:ascii="Arial Narrow" w:hAnsi="Arial Narrow"/>
          <w:color w:val="404040" w:themeColor="text1" w:themeTint="BF"/>
        </w:rPr>
        <w:t>Obec leží v nadmořské výšce 252 m n. m.</w:t>
      </w:r>
    </w:p>
    <w:p w:rsidR="00C060DA" w:rsidRPr="00487F44" w:rsidRDefault="00C060DA" w:rsidP="0003354E">
      <w:pPr>
        <w:ind w:left="993"/>
        <w:jc w:val="both"/>
        <w:rPr>
          <w:rFonts w:ascii="Arial Narrow" w:hAnsi="Arial Narrow"/>
          <w:color w:val="404040" w:themeColor="text1" w:themeTint="BF"/>
          <w:sz w:val="10"/>
        </w:rPr>
      </w:pPr>
    </w:p>
    <w:p w:rsidR="00C060DA" w:rsidRPr="00487F44" w:rsidRDefault="00C060DA" w:rsidP="00433056">
      <w:pPr>
        <w:ind w:left="993"/>
        <w:jc w:val="both"/>
        <w:rPr>
          <w:rFonts w:ascii="Arial Narrow" w:hAnsi="Arial Narrow"/>
          <w:color w:val="404040" w:themeColor="text1" w:themeTint="BF"/>
        </w:rPr>
      </w:pPr>
      <w:r w:rsidRPr="00487F44">
        <w:rPr>
          <w:rFonts w:ascii="Arial Narrow" w:hAnsi="Arial Narrow"/>
          <w:color w:val="404040" w:themeColor="text1" w:themeTint="BF"/>
        </w:rPr>
        <w:t>Údaje o stavebním fondu</w:t>
      </w:r>
    </w:p>
    <w:tbl>
      <w:tblPr>
        <w:tblW w:w="8788" w:type="dxa"/>
        <w:tblInd w:w="1063" w:type="dxa"/>
        <w:tblBorders>
          <w:top w:val="single" w:sz="18" w:space="0" w:color="404040" w:themeColor="text1" w:themeTint="BF"/>
          <w:left w:val="single" w:sz="18" w:space="0" w:color="404040" w:themeColor="text1" w:themeTint="BF"/>
          <w:bottom w:val="single" w:sz="18" w:space="0" w:color="404040" w:themeColor="text1" w:themeTint="BF"/>
          <w:right w:val="single" w:sz="18" w:space="0" w:color="404040" w:themeColor="text1" w:themeTint="BF"/>
          <w:insideH w:val="double" w:sz="4" w:space="0" w:color="auto"/>
          <w:insideV w:val="single" w:sz="6" w:space="0" w:color="auto"/>
        </w:tblBorders>
        <w:tblLayout w:type="fixed"/>
        <w:tblCellMar>
          <w:left w:w="70" w:type="dxa"/>
          <w:right w:w="70" w:type="dxa"/>
        </w:tblCellMar>
        <w:tblLook w:val="04A0"/>
      </w:tblPr>
      <w:tblGrid>
        <w:gridCol w:w="1559"/>
        <w:gridCol w:w="709"/>
        <w:gridCol w:w="676"/>
        <w:gridCol w:w="741"/>
        <w:gridCol w:w="929"/>
        <w:gridCol w:w="834"/>
        <w:gridCol w:w="835"/>
        <w:gridCol w:w="835"/>
        <w:gridCol w:w="835"/>
        <w:gridCol w:w="835"/>
      </w:tblGrid>
      <w:tr w:rsidR="00C060DA" w:rsidRPr="00487F44" w:rsidTr="00433056">
        <w:trPr>
          <w:trHeight w:hRule="exact" w:val="567"/>
        </w:trPr>
        <w:tc>
          <w:tcPr>
            <w:tcW w:w="1559" w:type="dxa"/>
            <w:shd w:val="clear" w:color="auto" w:fill="EEECE1" w:themeFill="background2"/>
            <w:noWrap/>
            <w:vAlign w:val="center"/>
            <w:hideMark/>
          </w:tcPr>
          <w:p w:rsidR="00C060DA" w:rsidRPr="00487F44" w:rsidRDefault="00C060DA" w:rsidP="00C060DA">
            <w:pPr>
              <w:ind w:left="-70" w:right="-70"/>
              <w:jc w:val="center"/>
              <w:rPr>
                <w:rFonts w:ascii="Arial Narrow" w:hAnsi="Arial Narrow"/>
                <w:color w:val="404040" w:themeColor="text1" w:themeTint="BF"/>
                <w:sz w:val="16"/>
                <w:szCs w:val="16"/>
              </w:rPr>
            </w:pPr>
            <w:r w:rsidRPr="00487F44">
              <w:rPr>
                <w:rFonts w:ascii="Arial Narrow" w:hAnsi="Arial Narrow"/>
                <w:color w:val="404040" w:themeColor="text1" w:themeTint="BF"/>
                <w:sz w:val="16"/>
                <w:szCs w:val="16"/>
              </w:rPr>
              <w:t>Objekty bydlení</w:t>
            </w:r>
          </w:p>
        </w:tc>
        <w:tc>
          <w:tcPr>
            <w:tcW w:w="709" w:type="dxa"/>
            <w:shd w:val="clear" w:color="auto" w:fill="EEECE1" w:themeFill="background2"/>
            <w:noWrap/>
            <w:vAlign w:val="center"/>
            <w:hideMark/>
          </w:tcPr>
          <w:p w:rsidR="00C060DA" w:rsidRPr="00487F44" w:rsidRDefault="00C060DA" w:rsidP="00C060DA">
            <w:pPr>
              <w:jc w:val="center"/>
              <w:rPr>
                <w:rFonts w:ascii="Arial Narrow" w:hAnsi="Arial Narrow"/>
                <w:color w:val="404040" w:themeColor="text1" w:themeTint="BF"/>
                <w:sz w:val="16"/>
                <w:szCs w:val="16"/>
              </w:rPr>
            </w:pPr>
            <w:r w:rsidRPr="00487F44">
              <w:rPr>
                <w:rFonts w:ascii="Arial Narrow" w:hAnsi="Arial Narrow"/>
                <w:color w:val="404040" w:themeColor="text1" w:themeTint="BF"/>
                <w:sz w:val="16"/>
                <w:szCs w:val="16"/>
              </w:rPr>
              <w:t>Rodinný dům</w:t>
            </w:r>
          </w:p>
        </w:tc>
        <w:tc>
          <w:tcPr>
            <w:tcW w:w="676" w:type="dxa"/>
            <w:shd w:val="clear" w:color="auto" w:fill="EEECE1" w:themeFill="background2"/>
            <w:noWrap/>
            <w:vAlign w:val="center"/>
            <w:hideMark/>
          </w:tcPr>
          <w:p w:rsidR="00C060DA" w:rsidRPr="00487F44" w:rsidRDefault="00C060DA" w:rsidP="00C060DA">
            <w:pPr>
              <w:jc w:val="center"/>
              <w:rPr>
                <w:rFonts w:ascii="Arial Narrow" w:hAnsi="Arial Narrow"/>
                <w:color w:val="404040" w:themeColor="text1" w:themeTint="BF"/>
                <w:sz w:val="16"/>
                <w:szCs w:val="16"/>
              </w:rPr>
            </w:pPr>
            <w:r w:rsidRPr="00487F44">
              <w:rPr>
                <w:rFonts w:ascii="Arial Narrow" w:hAnsi="Arial Narrow"/>
                <w:color w:val="404040" w:themeColor="text1" w:themeTint="BF"/>
                <w:sz w:val="16"/>
                <w:szCs w:val="16"/>
              </w:rPr>
              <w:t>Rodinná rekreace</w:t>
            </w:r>
          </w:p>
        </w:tc>
        <w:tc>
          <w:tcPr>
            <w:tcW w:w="741" w:type="dxa"/>
            <w:shd w:val="clear" w:color="auto" w:fill="EEECE1" w:themeFill="background2"/>
            <w:noWrap/>
            <w:vAlign w:val="center"/>
            <w:hideMark/>
          </w:tcPr>
          <w:p w:rsidR="00C060DA" w:rsidRPr="00487F44" w:rsidRDefault="00C060DA" w:rsidP="00C060DA">
            <w:pPr>
              <w:jc w:val="center"/>
              <w:rPr>
                <w:rFonts w:ascii="Arial Narrow" w:hAnsi="Arial Narrow"/>
                <w:color w:val="404040" w:themeColor="text1" w:themeTint="BF"/>
                <w:sz w:val="16"/>
                <w:szCs w:val="16"/>
              </w:rPr>
            </w:pPr>
            <w:r w:rsidRPr="00487F44">
              <w:rPr>
                <w:rFonts w:ascii="Arial Narrow" w:hAnsi="Arial Narrow"/>
                <w:color w:val="404040" w:themeColor="text1" w:themeTint="BF"/>
                <w:sz w:val="16"/>
                <w:szCs w:val="16"/>
              </w:rPr>
              <w:t>garáž</w:t>
            </w:r>
          </w:p>
        </w:tc>
        <w:tc>
          <w:tcPr>
            <w:tcW w:w="929" w:type="dxa"/>
            <w:shd w:val="clear" w:color="auto" w:fill="EEECE1" w:themeFill="background2"/>
            <w:noWrap/>
            <w:vAlign w:val="center"/>
            <w:hideMark/>
          </w:tcPr>
          <w:p w:rsidR="00C060DA" w:rsidRPr="00487F44" w:rsidRDefault="00C060DA" w:rsidP="00C060DA">
            <w:pPr>
              <w:ind w:left="-22" w:right="-133" w:hanging="142"/>
              <w:jc w:val="center"/>
              <w:rPr>
                <w:rFonts w:ascii="Arial Narrow" w:hAnsi="Arial Narrow"/>
                <w:color w:val="404040" w:themeColor="text1" w:themeTint="BF"/>
                <w:sz w:val="16"/>
                <w:szCs w:val="16"/>
              </w:rPr>
            </w:pPr>
            <w:r w:rsidRPr="00487F44">
              <w:rPr>
                <w:rFonts w:ascii="Arial Narrow" w:hAnsi="Arial Narrow"/>
                <w:color w:val="404040" w:themeColor="text1" w:themeTint="BF"/>
                <w:sz w:val="16"/>
                <w:szCs w:val="16"/>
              </w:rPr>
              <w:t>Rozestavěno</w:t>
            </w:r>
          </w:p>
        </w:tc>
        <w:tc>
          <w:tcPr>
            <w:tcW w:w="834" w:type="dxa"/>
            <w:shd w:val="clear" w:color="auto" w:fill="EEECE1" w:themeFill="background2"/>
            <w:noWrap/>
            <w:vAlign w:val="center"/>
            <w:hideMark/>
          </w:tcPr>
          <w:p w:rsidR="00C060DA" w:rsidRPr="00487F44" w:rsidRDefault="00C060DA" w:rsidP="00C060DA">
            <w:pPr>
              <w:jc w:val="center"/>
              <w:rPr>
                <w:rFonts w:ascii="Arial Narrow" w:hAnsi="Arial Narrow"/>
                <w:color w:val="404040" w:themeColor="text1" w:themeTint="BF"/>
                <w:sz w:val="16"/>
                <w:szCs w:val="16"/>
              </w:rPr>
            </w:pPr>
            <w:r w:rsidRPr="00487F44">
              <w:rPr>
                <w:rFonts w:ascii="Arial Narrow" w:hAnsi="Arial Narrow"/>
                <w:color w:val="404040" w:themeColor="text1" w:themeTint="BF"/>
                <w:sz w:val="16"/>
                <w:szCs w:val="16"/>
              </w:rPr>
              <w:t>Občanské vybavení</w:t>
            </w:r>
          </w:p>
        </w:tc>
        <w:tc>
          <w:tcPr>
            <w:tcW w:w="835" w:type="dxa"/>
            <w:shd w:val="clear" w:color="auto" w:fill="EEECE1" w:themeFill="background2"/>
            <w:noWrap/>
            <w:vAlign w:val="center"/>
            <w:hideMark/>
          </w:tcPr>
          <w:p w:rsidR="00C060DA" w:rsidRPr="00487F44" w:rsidRDefault="00C060DA" w:rsidP="00C060DA">
            <w:pPr>
              <w:ind w:left="-132" w:right="-165"/>
              <w:jc w:val="center"/>
              <w:rPr>
                <w:rFonts w:ascii="Arial Narrow" w:hAnsi="Arial Narrow"/>
                <w:color w:val="404040" w:themeColor="text1" w:themeTint="BF"/>
                <w:sz w:val="16"/>
                <w:szCs w:val="16"/>
              </w:rPr>
            </w:pPr>
            <w:r w:rsidRPr="00487F44">
              <w:rPr>
                <w:rFonts w:ascii="Arial Narrow" w:hAnsi="Arial Narrow"/>
                <w:color w:val="404040" w:themeColor="text1" w:themeTint="BF"/>
                <w:sz w:val="16"/>
                <w:szCs w:val="16"/>
              </w:rPr>
              <w:t>Zemědělské stavení</w:t>
            </w:r>
          </w:p>
        </w:tc>
        <w:tc>
          <w:tcPr>
            <w:tcW w:w="835" w:type="dxa"/>
            <w:shd w:val="clear" w:color="auto" w:fill="EEECE1" w:themeFill="background2"/>
            <w:noWrap/>
            <w:vAlign w:val="center"/>
            <w:hideMark/>
          </w:tcPr>
          <w:p w:rsidR="00C060DA" w:rsidRPr="00487F44" w:rsidRDefault="00C060DA" w:rsidP="00C060DA">
            <w:pPr>
              <w:ind w:left="-116" w:right="-39"/>
              <w:jc w:val="center"/>
              <w:rPr>
                <w:rFonts w:ascii="Arial Narrow" w:hAnsi="Arial Narrow"/>
                <w:color w:val="404040" w:themeColor="text1" w:themeTint="BF"/>
                <w:sz w:val="16"/>
                <w:szCs w:val="16"/>
              </w:rPr>
            </w:pPr>
            <w:r w:rsidRPr="00487F44">
              <w:rPr>
                <w:rFonts w:ascii="Arial Narrow" w:hAnsi="Arial Narrow"/>
                <w:color w:val="404040" w:themeColor="text1" w:themeTint="BF"/>
                <w:sz w:val="16"/>
                <w:szCs w:val="16"/>
              </w:rPr>
              <w:t>Jiná stavba</w:t>
            </w:r>
          </w:p>
        </w:tc>
        <w:tc>
          <w:tcPr>
            <w:tcW w:w="835" w:type="dxa"/>
            <w:shd w:val="clear" w:color="auto" w:fill="EEECE1" w:themeFill="background2"/>
            <w:noWrap/>
            <w:vAlign w:val="center"/>
            <w:hideMark/>
          </w:tcPr>
          <w:p w:rsidR="00C060DA" w:rsidRPr="00487F44" w:rsidRDefault="00C060DA" w:rsidP="00C060DA">
            <w:pPr>
              <w:ind w:right="-55"/>
              <w:jc w:val="center"/>
              <w:rPr>
                <w:rFonts w:ascii="Arial Narrow" w:hAnsi="Arial Narrow"/>
                <w:color w:val="404040" w:themeColor="text1" w:themeTint="BF"/>
                <w:sz w:val="16"/>
                <w:szCs w:val="16"/>
              </w:rPr>
            </w:pPr>
            <w:r w:rsidRPr="00487F44">
              <w:rPr>
                <w:rFonts w:ascii="Arial Narrow" w:hAnsi="Arial Narrow"/>
                <w:color w:val="404040" w:themeColor="text1" w:themeTint="BF"/>
                <w:sz w:val="16"/>
                <w:szCs w:val="16"/>
              </w:rPr>
              <w:t>Zemědělská usedlost</w:t>
            </w:r>
          </w:p>
        </w:tc>
        <w:tc>
          <w:tcPr>
            <w:tcW w:w="835" w:type="dxa"/>
            <w:shd w:val="clear" w:color="auto" w:fill="EEECE1" w:themeFill="background2"/>
            <w:noWrap/>
            <w:vAlign w:val="center"/>
            <w:hideMark/>
          </w:tcPr>
          <w:p w:rsidR="00C060DA" w:rsidRPr="00487F44" w:rsidRDefault="00C060DA" w:rsidP="00C060DA">
            <w:pPr>
              <w:ind w:left="-85"/>
              <w:jc w:val="center"/>
              <w:rPr>
                <w:rFonts w:ascii="Arial Narrow" w:hAnsi="Arial Narrow"/>
                <w:color w:val="404040" w:themeColor="text1" w:themeTint="BF"/>
                <w:sz w:val="16"/>
                <w:szCs w:val="16"/>
              </w:rPr>
            </w:pPr>
            <w:r w:rsidRPr="00487F44">
              <w:rPr>
                <w:rFonts w:ascii="Arial Narrow" w:hAnsi="Arial Narrow"/>
                <w:color w:val="404040" w:themeColor="text1" w:themeTint="BF"/>
                <w:sz w:val="16"/>
                <w:szCs w:val="16"/>
              </w:rPr>
              <w:t>Celkem budov</w:t>
            </w:r>
          </w:p>
        </w:tc>
      </w:tr>
      <w:tr w:rsidR="00C060DA" w:rsidRPr="00487F44" w:rsidTr="00433056">
        <w:trPr>
          <w:trHeight w:hRule="exact" w:val="284"/>
        </w:trPr>
        <w:tc>
          <w:tcPr>
            <w:tcW w:w="1559" w:type="dxa"/>
            <w:shd w:val="clear" w:color="auto" w:fill="auto"/>
            <w:noWrap/>
            <w:vAlign w:val="center"/>
            <w:hideMark/>
          </w:tcPr>
          <w:p w:rsidR="00C060DA" w:rsidRPr="00487F44" w:rsidRDefault="00C060DA" w:rsidP="0001295F">
            <w:pPr>
              <w:jc w:val="center"/>
              <w:rPr>
                <w:rFonts w:ascii="Arial Narrow" w:hAnsi="Arial Narrow"/>
                <w:color w:val="404040" w:themeColor="text1" w:themeTint="BF"/>
                <w:sz w:val="16"/>
                <w:szCs w:val="16"/>
              </w:rPr>
            </w:pPr>
            <w:r w:rsidRPr="00487F44">
              <w:rPr>
                <w:rFonts w:ascii="Arial Narrow" w:hAnsi="Arial Narrow"/>
                <w:color w:val="404040" w:themeColor="text1" w:themeTint="BF"/>
                <w:sz w:val="16"/>
                <w:szCs w:val="16"/>
              </w:rPr>
              <w:t>73</w:t>
            </w:r>
          </w:p>
        </w:tc>
        <w:tc>
          <w:tcPr>
            <w:tcW w:w="709" w:type="dxa"/>
            <w:shd w:val="clear" w:color="auto" w:fill="auto"/>
            <w:noWrap/>
            <w:vAlign w:val="center"/>
            <w:hideMark/>
          </w:tcPr>
          <w:p w:rsidR="00C060DA" w:rsidRPr="00487F44" w:rsidRDefault="00C060DA" w:rsidP="0001295F">
            <w:pPr>
              <w:jc w:val="center"/>
              <w:rPr>
                <w:rFonts w:ascii="Arial Narrow" w:hAnsi="Arial Narrow"/>
                <w:color w:val="404040" w:themeColor="text1" w:themeTint="BF"/>
                <w:sz w:val="16"/>
                <w:szCs w:val="16"/>
              </w:rPr>
            </w:pPr>
            <w:r w:rsidRPr="00487F44">
              <w:rPr>
                <w:rFonts w:ascii="Arial Narrow" w:hAnsi="Arial Narrow"/>
                <w:color w:val="404040" w:themeColor="text1" w:themeTint="BF"/>
                <w:sz w:val="16"/>
                <w:szCs w:val="16"/>
              </w:rPr>
              <w:t>73</w:t>
            </w:r>
          </w:p>
        </w:tc>
        <w:tc>
          <w:tcPr>
            <w:tcW w:w="676" w:type="dxa"/>
            <w:shd w:val="clear" w:color="auto" w:fill="auto"/>
            <w:noWrap/>
            <w:vAlign w:val="center"/>
            <w:hideMark/>
          </w:tcPr>
          <w:p w:rsidR="00C060DA" w:rsidRPr="00487F44" w:rsidRDefault="00C060DA" w:rsidP="0001295F">
            <w:pPr>
              <w:jc w:val="center"/>
              <w:rPr>
                <w:rFonts w:ascii="Arial Narrow" w:hAnsi="Arial Narrow"/>
                <w:color w:val="404040" w:themeColor="text1" w:themeTint="BF"/>
                <w:sz w:val="16"/>
                <w:szCs w:val="16"/>
              </w:rPr>
            </w:pPr>
            <w:r w:rsidRPr="00487F44">
              <w:rPr>
                <w:rFonts w:ascii="Arial Narrow" w:hAnsi="Arial Narrow"/>
                <w:color w:val="404040" w:themeColor="text1" w:themeTint="BF"/>
                <w:sz w:val="16"/>
                <w:szCs w:val="16"/>
              </w:rPr>
              <w:t>-</w:t>
            </w:r>
          </w:p>
        </w:tc>
        <w:tc>
          <w:tcPr>
            <w:tcW w:w="741" w:type="dxa"/>
            <w:shd w:val="clear" w:color="auto" w:fill="auto"/>
            <w:noWrap/>
            <w:vAlign w:val="center"/>
            <w:hideMark/>
          </w:tcPr>
          <w:p w:rsidR="00C060DA" w:rsidRPr="00487F44" w:rsidRDefault="00C060DA" w:rsidP="0001295F">
            <w:pPr>
              <w:jc w:val="center"/>
              <w:rPr>
                <w:rFonts w:ascii="Arial Narrow" w:hAnsi="Arial Narrow"/>
                <w:color w:val="404040" w:themeColor="text1" w:themeTint="BF"/>
                <w:sz w:val="16"/>
                <w:szCs w:val="16"/>
              </w:rPr>
            </w:pPr>
            <w:r w:rsidRPr="00487F44">
              <w:rPr>
                <w:rFonts w:ascii="Arial Narrow" w:hAnsi="Arial Narrow"/>
                <w:color w:val="404040" w:themeColor="text1" w:themeTint="BF"/>
                <w:sz w:val="16"/>
                <w:szCs w:val="16"/>
              </w:rPr>
              <w:t>2</w:t>
            </w:r>
          </w:p>
        </w:tc>
        <w:tc>
          <w:tcPr>
            <w:tcW w:w="929" w:type="dxa"/>
            <w:shd w:val="clear" w:color="auto" w:fill="auto"/>
            <w:noWrap/>
            <w:vAlign w:val="center"/>
            <w:hideMark/>
          </w:tcPr>
          <w:p w:rsidR="00C060DA" w:rsidRPr="00487F44" w:rsidRDefault="00C060DA" w:rsidP="0001295F">
            <w:pPr>
              <w:ind w:left="-22" w:right="-28" w:hanging="16"/>
              <w:jc w:val="center"/>
              <w:rPr>
                <w:rFonts w:ascii="Arial Narrow" w:hAnsi="Arial Narrow"/>
                <w:color w:val="404040" w:themeColor="text1" w:themeTint="BF"/>
                <w:sz w:val="16"/>
                <w:szCs w:val="16"/>
              </w:rPr>
            </w:pPr>
            <w:r w:rsidRPr="00487F44">
              <w:rPr>
                <w:rFonts w:ascii="Arial Narrow" w:hAnsi="Arial Narrow"/>
                <w:color w:val="404040" w:themeColor="text1" w:themeTint="BF"/>
                <w:sz w:val="16"/>
                <w:szCs w:val="16"/>
              </w:rPr>
              <w:t>1</w:t>
            </w:r>
          </w:p>
        </w:tc>
        <w:tc>
          <w:tcPr>
            <w:tcW w:w="834" w:type="dxa"/>
            <w:shd w:val="clear" w:color="auto" w:fill="auto"/>
            <w:noWrap/>
            <w:vAlign w:val="center"/>
            <w:hideMark/>
          </w:tcPr>
          <w:p w:rsidR="00C060DA" w:rsidRPr="00487F44" w:rsidRDefault="00C060DA" w:rsidP="0001295F">
            <w:pPr>
              <w:jc w:val="center"/>
              <w:rPr>
                <w:rFonts w:ascii="Arial Narrow" w:hAnsi="Arial Narrow"/>
                <w:color w:val="404040" w:themeColor="text1" w:themeTint="BF"/>
                <w:sz w:val="16"/>
                <w:szCs w:val="16"/>
              </w:rPr>
            </w:pPr>
            <w:r w:rsidRPr="00487F44">
              <w:rPr>
                <w:rFonts w:ascii="Arial Narrow" w:hAnsi="Arial Narrow"/>
                <w:color w:val="404040" w:themeColor="text1" w:themeTint="BF"/>
                <w:sz w:val="16"/>
                <w:szCs w:val="16"/>
              </w:rPr>
              <w:t>-</w:t>
            </w:r>
          </w:p>
        </w:tc>
        <w:tc>
          <w:tcPr>
            <w:tcW w:w="835" w:type="dxa"/>
            <w:shd w:val="clear" w:color="auto" w:fill="auto"/>
            <w:noWrap/>
            <w:vAlign w:val="center"/>
            <w:hideMark/>
          </w:tcPr>
          <w:p w:rsidR="00C060DA" w:rsidRPr="00487F44" w:rsidRDefault="00C060DA" w:rsidP="0001295F">
            <w:pPr>
              <w:jc w:val="center"/>
              <w:rPr>
                <w:rFonts w:ascii="Arial Narrow" w:hAnsi="Arial Narrow"/>
                <w:color w:val="404040" w:themeColor="text1" w:themeTint="BF"/>
                <w:sz w:val="16"/>
                <w:szCs w:val="16"/>
              </w:rPr>
            </w:pPr>
            <w:r w:rsidRPr="00487F44">
              <w:rPr>
                <w:rFonts w:ascii="Arial Narrow" w:hAnsi="Arial Narrow"/>
                <w:color w:val="404040" w:themeColor="text1" w:themeTint="BF"/>
                <w:sz w:val="16"/>
                <w:szCs w:val="16"/>
              </w:rPr>
              <w:t>13</w:t>
            </w:r>
          </w:p>
        </w:tc>
        <w:tc>
          <w:tcPr>
            <w:tcW w:w="835" w:type="dxa"/>
            <w:shd w:val="clear" w:color="auto" w:fill="auto"/>
            <w:noWrap/>
            <w:vAlign w:val="center"/>
            <w:hideMark/>
          </w:tcPr>
          <w:p w:rsidR="00C060DA" w:rsidRPr="00487F44" w:rsidRDefault="00C060DA" w:rsidP="0001295F">
            <w:pPr>
              <w:jc w:val="center"/>
              <w:rPr>
                <w:rFonts w:ascii="Arial Narrow" w:hAnsi="Arial Narrow"/>
                <w:color w:val="404040" w:themeColor="text1" w:themeTint="BF"/>
                <w:sz w:val="16"/>
                <w:szCs w:val="16"/>
              </w:rPr>
            </w:pPr>
            <w:r w:rsidRPr="00487F44">
              <w:rPr>
                <w:rFonts w:ascii="Arial Narrow" w:hAnsi="Arial Narrow"/>
                <w:color w:val="404040" w:themeColor="text1" w:themeTint="BF"/>
                <w:sz w:val="16"/>
                <w:szCs w:val="16"/>
              </w:rPr>
              <w:t>3</w:t>
            </w:r>
          </w:p>
        </w:tc>
        <w:tc>
          <w:tcPr>
            <w:tcW w:w="835" w:type="dxa"/>
            <w:shd w:val="clear" w:color="auto" w:fill="auto"/>
            <w:noWrap/>
            <w:vAlign w:val="center"/>
            <w:hideMark/>
          </w:tcPr>
          <w:p w:rsidR="00C060DA" w:rsidRPr="00487F44" w:rsidRDefault="00C060DA" w:rsidP="0001295F">
            <w:pPr>
              <w:jc w:val="center"/>
              <w:rPr>
                <w:rFonts w:ascii="Arial Narrow" w:hAnsi="Arial Narrow"/>
                <w:color w:val="404040" w:themeColor="text1" w:themeTint="BF"/>
                <w:sz w:val="16"/>
                <w:szCs w:val="16"/>
              </w:rPr>
            </w:pPr>
            <w:r w:rsidRPr="00487F44">
              <w:rPr>
                <w:rFonts w:ascii="Arial Narrow" w:hAnsi="Arial Narrow"/>
                <w:color w:val="404040" w:themeColor="text1" w:themeTint="BF"/>
                <w:sz w:val="16"/>
                <w:szCs w:val="16"/>
              </w:rPr>
              <w:t>-</w:t>
            </w:r>
          </w:p>
        </w:tc>
        <w:tc>
          <w:tcPr>
            <w:tcW w:w="835" w:type="dxa"/>
            <w:shd w:val="clear" w:color="auto" w:fill="auto"/>
            <w:noWrap/>
            <w:vAlign w:val="center"/>
            <w:hideMark/>
          </w:tcPr>
          <w:p w:rsidR="00C060DA" w:rsidRPr="00487F44" w:rsidRDefault="00C060DA" w:rsidP="0001295F">
            <w:pPr>
              <w:jc w:val="center"/>
              <w:rPr>
                <w:rFonts w:ascii="Arial Narrow" w:hAnsi="Arial Narrow"/>
                <w:color w:val="404040" w:themeColor="text1" w:themeTint="BF"/>
                <w:sz w:val="16"/>
                <w:szCs w:val="16"/>
              </w:rPr>
            </w:pPr>
            <w:r w:rsidRPr="00487F44">
              <w:rPr>
                <w:rFonts w:ascii="Arial Narrow" w:hAnsi="Arial Narrow"/>
                <w:color w:val="404040" w:themeColor="text1" w:themeTint="BF"/>
                <w:sz w:val="16"/>
                <w:szCs w:val="16"/>
              </w:rPr>
              <w:t>97</w:t>
            </w:r>
          </w:p>
        </w:tc>
      </w:tr>
    </w:tbl>
    <w:p w:rsidR="00C060DA" w:rsidRPr="00487F44" w:rsidRDefault="00C060DA" w:rsidP="00C060DA">
      <w:pPr>
        <w:ind w:left="1701"/>
        <w:jc w:val="both"/>
        <w:rPr>
          <w:rFonts w:ascii="Arial Narrow" w:hAnsi="Arial Narrow"/>
          <w:color w:val="404040" w:themeColor="text1" w:themeTint="BF"/>
          <w:sz w:val="10"/>
        </w:rPr>
      </w:pPr>
    </w:p>
    <w:p w:rsidR="00B03C86" w:rsidRPr="00487F44" w:rsidRDefault="00B03C86" w:rsidP="00433056">
      <w:pPr>
        <w:tabs>
          <w:tab w:val="left" w:pos="993"/>
        </w:tabs>
        <w:ind w:left="993"/>
        <w:jc w:val="both"/>
        <w:rPr>
          <w:rFonts w:ascii="Arial Narrow" w:hAnsi="Arial Narrow"/>
          <w:color w:val="404040" w:themeColor="text1" w:themeTint="BF"/>
          <w:u w:val="single"/>
        </w:rPr>
      </w:pPr>
      <w:r w:rsidRPr="00487F44">
        <w:rPr>
          <w:rFonts w:ascii="Arial Narrow" w:hAnsi="Arial Narrow"/>
          <w:color w:val="404040" w:themeColor="text1" w:themeTint="BF"/>
          <w:u w:val="single"/>
        </w:rPr>
        <w:t>Technická a občanská vybavenost, doprava</w:t>
      </w:r>
    </w:p>
    <w:p w:rsidR="00B03C86" w:rsidRPr="00487F44" w:rsidRDefault="001C7F02" w:rsidP="00433056">
      <w:pPr>
        <w:tabs>
          <w:tab w:val="left" w:pos="993"/>
        </w:tabs>
        <w:ind w:left="993"/>
        <w:jc w:val="both"/>
        <w:rPr>
          <w:rFonts w:ascii="Arial Narrow" w:hAnsi="Arial Narrow"/>
          <w:color w:val="404040" w:themeColor="text1" w:themeTint="BF"/>
        </w:rPr>
      </w:pPr>
      <w:r w:rsidRPr="00487F44">
        <w:rPr>
          <w:rFonts w:ascii="Arial Narrow" w:hAnsi="Arial Narrow"/>
          <w:color w:val="404040" w:themeColor="text1" w:themeTint="BF"/>
        </w:rPr>
        <w:t>Ze standardního</w:t>
      </w:r>
      <w:r w:rsidR="00B03C86" w:rsidRPr="00487F44">
        <w:rPr>
          <w:rFonts w:ascii="Arial Narrow" w:hAnsi="Arial Narrow"/>
          <w:color w:val="404040" w:themeColor="text1" w:themeTint="BF"/>
        </w:rPr>
        <w:t xml:space="preserve"> technického vybavení je obec uspokojivě vybavena </w:t>
      </w:r>
      <w:r w:rsidRPr="00487F44">
        <w:rPr>
          <w:rFonts w:ascii="Arial Narrow" w:hAnsi="Arial Narrow"/>
          <w:color w:val="404040" w:themeColor="text1" w:themeTint="BF"/>
        </w:rPr>
        <w:t>vodovodní plynovodní</w:t>
      </w:r>
      <w:r w:rsidR="00B03C86" w:rsidRPr="00487F44">
        <w:rPr>
          <w:rFonts w:ascii="Arial Narrow" w:hAnsi="Arial Narrow"/>
          <w:color w:val="404040" w:themeColor="text1" w:themeTint="BF"/>
        </w:rPr>
        <w:t xml:space="preserve"> sítí, elektřinou a telefonním spojením. Ch</w:t>
      </w:r>
      <w:r w:rsidR="0045247E" w:rsidRPr="00487F44">
        <w:rPr>
          <w:rFonts w:ascii="Arial Narrow" w:hAnsi="Arial Narrow"/>
          <w:color w:val="404040" w:themeColor="text1" w:themeTint="BF"/>
        </w:rPr>
        <w:t xml:space="preserve">ybí kanalizační síť, ale je již </w:t>
      </w:r>
      <w:r w:rsidR="00B03C86" w:rsidRPr="00487F44">
        <w:rPr>
          <w:rFonts w:ascii="Arial Narrow" w:hAnsi="Arial Narrow"/>
          <w:color w:val="404040" w:themeColor="text1" w:themeTint="BF"/>
        </w:rPr>
        <w:t xml:space="preserve">ve stadiu přípravy a zajištění. Celkem vyhovujícím způsobem je zabezpečeno silniční dopravní </w:t>
      </w:r>
      <w:r w:rsidR="0045247E" w:rsidRPr="00487F44">
        <w:rPr>
          <w:rFonts w:ascii="Arial Narrow" w:hAnsi="Arial Narrow"/>
          <w:color w:val="404040" w:themeColor="text1" w:themeTint="BF"/>
        </w:rPr>
        <w:t>spojení (autobusy)</w:t>
      </w:r>
      <w:r w:rsidR="00B03C86" w:rsidRPr="00487F44">
        <w:rPr>
          <w:rFonts w:ascii="Arial Narrow" w:hAnsi="Arial Narrow"/>
          <w:color w:val="404040" w:themeColor="text1" w:themeTint="BF"/>
        </w:rPr>
        <w:t>.</w:t>
      </w:r>
    </w:p>
    <w:p w:rsidR="00B03C86" w:rsidRPr="00487F44" w:rsidRDefault="00B03C86" w:rsidP="00433056">
      <w:pPr>
        <w:tabs>
          <w:tab w:val="left" w:pos="993"/>
        </w:tabs>
        <w:ind w:left="993"/>
        <w:jc w:val="both"/>
        <w:rPr>
          <w:rFonts w:ascii="Arial Narrow" w:hAnsi="Arial Narrow"/>
          <w:color w:val="404040" w:themeColor="text1" w:themeTint="BF"/>
        </w:rPr>
      </w:pPr>
      <w:r w:rsidRPr="00487F44">
        <w:rPr>
          <w:rFonts w:ascii="Arial Narrow" w:hAnsi="Arial Narrow"/>
          <w:color w:val="404040" w:themeColor="text1" w:themeTint="BF"/>
        </w:rPr>
        <w:t>Občanská vybav</w:t>
      </w:r>
      <w:r w:rsidR="0045247E" w:rsidRPr="00487F44">
        <w:rPr>
          <w:rFonts w:ascii="Arial Narrow" w:hAnsi="Arial Narrow"/>
          <w:color w:val="404040" w:themeColor="text1" w:themeTint="BF"/>
        </w:rPr>
        <w:t>enost je minimální</w:t>
      </w:r>
      <w:r w:rsidRPr="00487F44">
        <w:rPr>
          <w:rFonts w:ascii="Arial Narrow" w:hAnsi="Arial Narrow"/>
          <w:color w:val="404040" w:themeColor="text1" w:themeTint="BF"/>
        </w:rPr>
        <w:t>. Škola byla zrušena</w:t>
      </w:r>
      <w:r w:rsidR="0045247E" w:rsidRPr="00487F44">
        <w:rPr>
          <w:rFonts w:ascii="Arial Narrow" w:hAnsi="Arial Narrow"/>
          <w:color w:val="404040" w:themeColor="text1" w:themeTint="BF"/>
        </w:rPr>
        <w:t>.</w:t>
      </w:r>
    </w:p>
    <w:p w:rsidR="00B4313F" w:rsidRPr="009D7694" w:rsidRDefault="00B4313F" w:rsidP="00433056">
      <w:pPr>
        <w:tabs>
          <w:tab w:val="left" w:pos="993"/>
        </w:tabs>
        <w:ind w:left="993"/>
        <w:rPr>
          <w:rFonts w:ascii="Arial Narrow" w:hAnsi="Arial Narrow"/>
          <w:b/>
          <w:color w:val="404040" w:themeColor="text1" w:themeTint="BF"/>
          <w:sz w:val="10"/>
        </w:rPr>
      </w:pPr>
    </w:p>
    <w:p w:rsidR="0005277C" w:rsidRPr="00487F44" w:rsidRDefault="0005277C" w:rsidP="00433056">
      <w:pPr>
        <w:tabs>
          <w:tab w:val="left" w:pos="993"/>
        </w:tabs>
        <w:ind w:left="993"/>
        <w:rPr>
          <w:rFonts w:ascii="Arial Narrow" w:hAnsi="Arial Narrow"/>
          <w:b/>
          <w:color w:val="404040" w:themeColor="text1" w:themeTint="BF"/>
        </w:rPr>
      </w:pPr>
      <w:r w:rsidRPr="00487F44">
        <w:rPr>
          <w:rFonts w:ascii="Arial Narrow" w:hAnsi="Arial Narrow"/>
          <w:b/>
          <w:color w:val="404040" w:themeColor="text1" w:themeTint="BF"/>
        </w:rPr>
        <w:t>Základní stávající předpoklady vývoje obce</w:t>
      </w:r>
    </w:p>
    <w:p w:rsidR="0005277C" w:rsidRPr="00487F44" w:rsidRDefault="0005277C" w:rsidP="00433056">
      <w:pPr>
        <w:tabs>
          <w:tab w:val="left" w:pos="1276"/>
        </w:tabs>
        <w:ind w:left="1276" w:hanging="283"/>
        <w:jc w:val="both"/>
        <w:rPr>
          <w:rFonts w:ascii="Arial Narrow" w:hAnsi="Arial Narrow"/>
          <w:color w:val="404040" w:themeColor="text1" w:themeTint="BF"/>
        </w:rPr>
      </w:pPr>
      <w:r w:rsidRPr="00487F44">
        <w:rPr>
          <w:rFonts w:ascii="Arial Narrow" w:hAnsi="Arial Narrow"/>
          <w:color w:val="404040" w:themeColor="text1" w:themeTint="BF"/>
        </w:rPr>
        <w:t xml:space="preserve">- </w:t>
      </w:r>
      <w:r w:rsidRPr="00487F44">
        <w:rPr>
          <w:rFonts w:ascii="Arial Narrow" w:hAnsi="Arial Narrow"/>
          <w:color w:val="404040" w:themeColor="text1" w:themeTint="BF"/>
        </w:rPr>
        <w:tab/>
        <w:t>obec má zajímavou, do značné míry doposud uchovanou a udržovanou urbanistickou strukturu původní zástavby s dominantou kostela</w:t>
      </w:r>
    </w:p>
    <w:p w:rsidR="0005277C" w:rsidRPr="00487F44" w:rsidRDefault="0005277C" w:rsidP="00433056">
      <w:pPr>
        <w:tabs>
          <w:tab w:val="left" w:pos="1276"/>
        </w:tabs>
        <w:ind w:left="1276" w:hanging="283"/>
        <w:jc w:val="both"/>
        <w:rPr>
          <w:rFonts w:ascii="Arial Narrow" w:hAnsi="Arial Narrow"/>
          <w:color w:val="404040" w:themeColor="text1" w:themeTint="BF"/>
        </w:rPr>
      </w:pPr>
      <w:r w:rsidRPr="00487F44">
        <w:rPr>
          <w:rFonts w:ascii="Arial Narrow" w:hAnsi="Arial Narrow"/>
          <w:color w:val="404040" w:themeColor="text1" w:themeTint="BF"/>
        </w:rPr>
        <w:t xml:space="preserve">- </w:t>
      </w:r>
      <w:r w:rsidRPr="00487F44">
        <w:rPr>
          <w:rFonts w:ascii="Arial Narrow" w:hAnsi="Arial Narrow"/>
          <w:color w:val="404040" w:themeColor="text1" w:themeTint="BF"/>
        </w:rPr>
        <w:tab/>
        <w:t xml:space="preserve">krajina mimo zastavěné území obce je charakterizována vodotečí Ležáku s doprovodnou zelení, která působí velmi příjemným, harmonickým dojmem a má rekreační hodnotu </w:t>
      </w:r>
    </w:p>
    <w:p w:rsidR="0005277C" w:rsidRPr="00487F44" w:rsidRDefault="0005277C" w:rsidP="00433056">
      <w:pPr>
        <w:tabs>
          <w:tab w:val="left" w:pos="-2410"/>
          <w:tab w:val="left" w:pos="1276"/>
        </w:tabs>
        <w:ind w:left="1276" w:hanging="283"/>
        <w:jc w:val="both"/>
        <w:rPr>
          <w:rFonts w:ascii="Arial Narrow" w:hAnsi="Arial Narrow"/>
          <w:color w:val="404040" w:themeColor="text1" w:themeTint="BF"/>
        </w:rPr>
      </w:pPr>
      <w:r w:rsidRPr="00487F44">
        <w:rPr>
          <w:rFonts w:ascii="Arial Narrow" w:hAnsi="Arial Narrow"/>
          <w:color w:val="404040" w:themeColor="text1" w:themeTint="BF"/>
        </w:rPr>
        <w:t xml:space="preserve">-  </w:t>
      </w:r>
      <w:r w:rsidRPr="00487F44">
        <w:rPr>
          <w:rFonts w:ascii="Arial Narrow" w:hAnsi="Arial Narrow"/>
          <w:color w:val="404040" w:themeColor="text1" w:themeTint="BF"/>
        </w:rPr>
        <w:tab/>
        <w:t>v obci je vybudováno základní občanské vybavení a technická infrastruktura – vodovod, plynovod, rozvod elektrické energie, rozvod telekomunikací, chybí komplexní splašková kanalizace</w:t>
      </w:r>
    </w:p>
    <w:p w:rsidR="0005277C" w:rsidRPr="00487F44" w:rsidRDefault="0005277C" w:rsidP="00433056">
      <w:pPr>
        <w:tabs>
          <w:tab w:val="left" w:pos="1276"/>
        </w:tabs>
        <w:ind w:left="1276" w:hanging="283"/>
        <w:rPr>
          <w:rFonts w:ascii="Arial Narrow" w:hAnsi="Arial Narrow"/>
          <w:color w:val="404040" w:themeColor="text1" w:themeTint="BF"/>
        </w:rPr>
      </w:pPr>
      <w:r w:rsidRPr="00487F44">
        <w:rPr>
          <w:rFonts w:ascii="Arial Narrow" w:hAnsi="Arial Narrow"/>
          <w:color w:val="404040" w:themeColor="text1" w:themeTint="BF"/>
        </w:rPr>
        <w:t xml:space="preserve">- </w:t>
      </w:r>
      <w:r w:rsidRPr="00487F44">
        <w:rPr>
          <w:rFonts w:ascii="Arial Narrow" w:hAnsi="Arial Narrow"/>
          <w:color w:val="404040" w:themeColor="text1" w:themeTint="BF"/>
        </w:rPr>
        <w:tab/>
        <w:t>obec je dopravně napojena na regionální síť autobusové dopravy</w:t>
      </w:r>
    </w:p>
    <w:p w:rsidR="00B03C86" w:rsidRPr="00192778" w:rsidRDefault="00B03C86">
      <w:pPr>
        <w:tabs>
          <w:tab w:val="left" w:pos="1134"/>
        </w:tabs>
        <w:ind w:left="993"/>
        <w:rPr>
          <w:rFonts w:ascii="Arial Narrow" w:hAnsi="Arial Narrow"/>
          <w:color w:val="404040" w:themeColor="text1" w:themeTint="BF"/>
          <w:sz w:val="8"/>
        </w:rPr>
      </w:pPr>
    </w:p>
    <w:p w:rsidR="00B03C86" w:rsidRPr="00487F44" w:rsidRDefault="00B03C86" w:rsidP="00433056">
      <w:pPr>
        <w:tabs>
          <w:tab w:val="left" w:pos="993"/>
        </w:tabs>
        <w:ind w:left="993"/>
        <w:rPr>
          <w:rFonts w:ascii="Arial Narrow" w:hAnsi="Arial Narrow"/>
          <w:b/>
          <w:color w:val="404040" w:themeColor="text1" w:themeTint="BF"/>
        </w:rPr>
      </w:pPr>
      <w:r w:rsidRPr="00487F44">
        <w:rPr>
          <w:rFonts w:ascii="Arial Narrow" w:hAnsi="Arial Narrow"/>
          <w:b/>
          <w:color w:val="404040" w:themeColor="text1" w:themeTint="BF"/>
        </w:rPr>
        <w:t>Podmínky stabilizace a dalšího rozvoje obce</w:t>
      </w:r>
    </w:p>
    <w:p w:rsidR="00B03C86" w:rsidRPr="00487F44" w:rsidRDefault="00B03C86" w:rsidP="00433056">
      <w:pPr>
        <w:widowControl w:val="0"/>
        <w:tabs>
          <w:tab w:val="left" w:pos="204"/>
          <w:tab w:val="left" w:pos="1276"/>
        </w:tabs>
        <w:ind w:left="1276" w:hanging="283"/>
        <w:jc w:val="both"/>
        <w:rPr>
          <w:rFonts w:ascii="Arial Narrow" w:hAnsi="Arial Narrow"/>
          <w:snapToGrid w:val="0"/>
          <w:color w:val="404040" w:themeColor="text1" w:themeTint="BF"/>
        </w:rPr>
      </w:pPr>
      <w:r w:rsidRPr="00487F44">
        <w:rPr>
          <w:rFonts w:ascii="Arial Narrow" w:hAnsi="Arial Narrow"/>
          <w:snapToGrid w:val="0"/>
          <w:color w:val="404040" w:themeColor="text1" w:themeTint="BF"/>
        </w:rPr>
        <w:t>-</w:t>
      </w:r>
      <w:r w:rsidRPr="00487F44">
        <w:rPr>
          <w:rFonts w:ascii="Arial Narrow" w:hAnsi="Arial Narrow"/>
          <w:snapToGrid w:val="0"/>
          <w:color w:val="404040" w:themeColor="text1" w:themeTint="BF"/>
        </w:rPr>
        <w:tab/>
        <w:t>snaha o využití po</w:t>
      </w:r>
      <w:r w:rsidR="00D76718" w:rsidRPr="00487F44">
        <w:rPr>
          <w:rFonts w:ascii="Arial Narrow" w:hAnsi="Arial Narrow"/>
          <w:snapToGrid w:val="0"/>
          <w:color w:val="404040" w:themeColor="text1" w:themeTint="BF"/>
        </w:rPr>
        <w:t>tenciálu, který má obec</w:t>
      </w:r>
      <w:r w:rsidRPr="00487F44">
        <w:rPr>
          <w:rFonts w:ascii="Arial Narrow" w:hAnsi="Arial Narrow"/>
          <w:snapToGrid w:val="0"/>
          <w:color w:val="404040" w:themeColor="text1" w:themeTint="BF"/>
        </w:rPr>
        <w:t xml:space="preserve"> s ohledem na klid a krajinný rámec obce </w:t>
      </w:r>
    </w:p>
    <w:p w:rsidR="00B03C86" w:rsidRPr="00487F44" w:rsidRDefault="00D76718" w:rsidP="00433056">
      <w:pPr>
        <w:widowControl w:val="0"/>
        <w:tabs>
          <w:tab w:val="left" w:pos="204"/>
          <w:tab w:val="left" w:pos="1276"/>
        </w:tabs>
        <w:ind w:left="1276" w:hanging="283"/>
        <w:jc w:val="both"/>
        <w:rPr>
          <w:rFonts w:ascii="Arial Narrow" w:hAnsi="Arial Narrow"/>
          <w:snapToGrid w:val="0"/>
          <w:color w:val="404040" w:themeColor="text1" w:themeTint="BF"/>
        </w:rPr>
      </w:pPr>
      <w:r w:rsidRPr="00487F44">
        <w:rPr>
          <w:rFonts w:ascii="Arial Narrow" w:hAnsi="Arial Narrow"/>
          <w:snapToGrid w:val="0"/>
          <w:color w:val="404040" w:themeColor="text1" w:themeTint="BF"/>
        </w:rPr>
        <w:t>-</w:t>
      </w:r>
      <w:r w:rsidRPr="00487F44">
        <w:rPr>
          <w:rFonts w:ascii="Arial Narrow" w:hAnsi="Arial Narrow"/>
          <w:snapToGrid w:val="0"/>
          <w:color w:val="404040" w:themeColor="text1" w:themeTint="BF"/>
        </w:rPr>
        <w:tab/>
        <w:t>využívat</w:t>
      </w:r>
      <w:r w:rsidR="00B03C86" w:rsidRPr="00487F44">
        <w:rPr>
          <w:rFonts w:ascii="Arial Narrow" w:hAnsi="Arial Narrow"/>
          <w:snapToGrid w:val="0"/>
          <w:color w:val="404040" w:themeColor="text1" w:themeTint="BF"/>
        </w:rPr>
        <w:t xml:space="preserve"> vzdělanostní úrovně obyvatel a hledat cesty k posíleni kulturního, společenského a vzhledového profilu obce</w:t>
      </w:r>
    </w:p>
    <w:p w:rsidR="00B03C86" w:rsidRPr="00487F44" w:rsidRDefault="00B03C86" w:rsidP="00433056">
      <w:pPr>
        <w:tabs>
          <w:tab w:val="left" w:pos="0"/>
          <w:tab w:val="left" w:pos="1134"/>
          <w:tab w:val="left" w:pos="1276"/>
        </w:tabs>
        <w:ind w:left="1276" w:hanging="283"/>
        <w:jc w:val="both"/>
        <w:rPr>
          <w:rFonts w:ascii="Arial Narrow" w:hAnsi="Arial Narrow"/>
          <w:color w:val="404040" w:themeColor="text1" w:themeTint="BF"/>
        </w:rPr>
      </w:pPr>
      <w:r w:rsidRPr="00487F44">
        <w:rPr>
          <w:rFonts w:ascii="Arial Narrow" w:hAnsi="Arial Narrow"/>
          <w:color w:val="404040" w:themeColor="text1" w:themeTint="BF"/>
        </w:rPr>
        <w:t>-</w:t>
      </w:r>
      <w:r w:rsidRPr="00487F44">
        <w:rPr>
          <w:rFonts w:ascii="Arial Narrow" w:hAnsi="Arial Narrow"/>
          <w:color w:val="404040" w:themeColor="text1" w:themeTint="BF"/>
        </w:rPr>
        <w:tab/>
      </w:r>
      <w:r w:rsidR="00433056">
        <w:rPr>
          <w:rFonts w:ascii="Arial Narrow" w:hAnsi="Arial Narrow"/>
          <w:color w:val="404040" w:themeColor="text1" w:themeTint="BF"/>
        </w:rPr>
        <w:tab/>
      </w:r>
      <w:r w:rsidRPr="00487F44">
        <w:rPr>
          <w:rFonts w:ascii="Arial Narrow" w:hAnsi="Arial Narrow"/>
          <w:color w:val="404040" w:themeColor="text1" w:themeTint="BF"/>
        </w:rPr>
        <w:t>příprava nových r</w:t>
      </w:r>
      <w:r w:rsidR="00D76718" w:rsidRPr="00487F44">
        <w:rPr>
          <w:rFonts w:ascii="Arial Narrow" w:hAnsi="Arial Narrow"/>
          <w:color w:val="404040" w:themeColor="text1" w:themeTint="BF"/>
        </w:rPr>
        <w:t>ozvojových ploch</w:t>
      </w:r>
      <w:r w:rsidR="003C4ED6" w:rsidRPr="00487F44">
        <w:rPr>
          <w:rFonts w:ascii="Arial Narrow" w:hAnsi="Arial Narrow"/>
          <w:color w:val="404040" w:themeColor="text1" w:themeTint="BF"/>
        </w:rPr>
        <w:t>, jejichž rozsah j</w:t>
      </w:r>
      <w:r w:rsidRPr="00487F44">
        <w:rPr>
          <w:rFonts w:ascii="Arial Narrow" w:hAnsi="Arial Narrow"/>
          <w:color w:val="404040" w:themeColor="text1" w:themeTint="BF"/>
        </w:rPr>
        <w:t xml:space="preserve">e stanoven tak, aby navrhované zastavitelné plochy vymezily dostatečný postupný rozvoj obce při </w:t>
      </w:r>
      <w:r w:rsidR="001C7F02" w:rsidRPr="00487F44">
        <w:rPr>
          <w:rFonts w:ascii="Arial Narrow" w:hAnsi="Arial Narrow"/>
          <w:color w:val="404040" w:themeColor="text1" w:themeTint="BF"/>
        </w:rPr>
        <w:t>dodržení limitů</w:t>
      </w:r>
      <w:r w:rsidRPr="00487F44">
        <w:rPr>
          <w:rFonts w:ascii="Arial Narrow" w:hAnsi="Arial Narrow"/>
          <w:color w:val="404040" w:themeColor="text1" w:themeTint="BF"/>
        </w:rPr>
        <w:t xml:space="preserve"> využitelnosti území sídla</w:t>
      </w:r>
    </w:p>
    <w:p w:rsidR="00B03C86" w:rsidRPr="00487F44" w:rsidRDefault="00B03C86" w:rsidP="00433056">
      <w:pPr>
        <w:tabs>
          <w:tab w:val="left" w:pos="284"/>
          <w:tab w:val="left" w:pos="1134"/>
          <w:tab w:val="left" w:pos="1276"/>
        </w:tabs>
        <w:ind w:left="1276" w:hanging="283"/>
        <w:jc w:val="both"/>
        <w:rPr>
          <w:rFonts w:ascii="Arial Narrow" w:hAnsi="Arial Narrow"/>
          <w:color w:val="404040" w:themeColor="text1" w:themeTint="BF"/>
        </w:rPr>
      </w:pPr>
      <w:r w:rsidRPr="00487F44">
        <w:rPr>
          <w:rFonts w:ascii="Arial Narrow" w:hAnsi="Arial Narrow"/>
          <w:color w:val="404040" w:themeColor="text1" w:themeTint="BF"/>
        </w:rPr>
        <w:t>-</w:t>
      </w:r>
      <w:r w:rsidRPr="00487F44">
        <w:rPr>
          <w:rFonts w:ascii="Arial Narrow" w:hAnsi="Arial Narrow"/>
          <w:color w:val="404040" w:themeColor="text1" w:themeTint="BF"/>
        </w:rPr>
        <w:tab/>
      </w:r>
      <w:r w:rsidR="00433056">
        <w:rPr>
          <w:rFonts w:ascii="Arial Narrow" w:hAnsi="Arial Narrow"/>
          <w:color w:val="404040" w:themeColor="text1" w:themeTint="BF"/>
        </w:rPr>
        <w:tab/>
      </w:r>
      <w:r w:rsidRPr="00487F44">
        <w:rPr>
          <w:rFonts w:ascii="Arial Narrow" w:hAnsi="Arial Narrow"/>
          <w:color w:val="404040" w:themeColor="text1" w:themeTint="BF"/>
        </w:rPr>
        <w:t>zásadním prvkem pro další stavební rozvoj obce je ochrana krajinného rámce sídla a zachování vztahu zástavby v přírodním prostředí a zachování jejího vesnického charakteru</w:t>
      </w:r>
    </w:p>
    <w:p w:rsidR="00B03C86" w:rsidRPr="00487F44" w:rsidRDefault="00B03C86" w:rsidP="00433056">
      <w:pPr>
        <w:tabs>
          <w:tab w:val="left" w:pos="709"/>
          <w:tab w:val="left" w:pos="1276"/>
        </w:tabs>
        <w:ind w:left="1276" w:hanging="283"/>
        <w:rPr>
          <w:rFonts w:ascii="Arial Narrow" w:hAnsi="Arial Narrow"/>
          <w:color w:val="404040" w:themeColor="text1" w:themeTint="BF"/>
        </w:rPr>
      </w:pPr>
      <w:r w:rsidRPr="00487F44">
        <w:rPr>
          <w:rFonts w:ascii="Arial Narrow" w:hAnsi="Arial Narrow"/>
          <w:color w:val="404040" w:themeColor="text1" w:themeTint="BF"/>
        </w:rPr>
        <w:t>-</w:t>
      </w:r>
      <w:r w:rsidRPr="00487F44">
        <w:rPr>
          <w:rFonts w:ascii="Arial Narrow" w:hAnsi="Arial Narrow"/>
          <w:color w:val="404040" w:themeColor="text1" w:themeTint="BF"/>
        </w:rPr>
        <w:tab/>
        <w:t>dobudování technické infrastruktury, zvláště vyřešení odkanalizování obce</w:t>
      </w:r>
    </w:p>
    <w:p w:rsidR="00B03C86" w:rsidRPr="00192778" w:rsidRDefault="00B03C86">
      <w:pPr>
        <w:tabs>
          <w:tab w:val="left" w:pos="993"/>
        </w:tabs>
        <w:ind w:left="993"/>
        <w:rPr>
          <w:rFonts w:ascii="Arial Narrow" w:hAnsi="Arial Narrow"/>
          <w:color w:val="404040" w:themeColor="text1" w:themeTint="BF"/>
          <w:sz w:val="8"/>
        </w:rPr>
      </w:pPr>
    </w:p>
    <w:p w:rsidR="00B03C86" w:rsidRPr="00487F44" w:rsidRDefault="00B03C86" w:rsidP="00433056">
      <w:pPr>
        <w:tabs>
          <w:tab w:val="left" w:pos="1276"/>
        </w:tabs>
        <w:ind w:left="1276" w:hanging="283"/>
        <w:rPr>
          <w:rFonts w:ascii="Arial Narrow" w:hAnsi="Arial Narrow"/>
          <w:b/>
          <w:color w:val="404040" w:themeColor="text1" w:themeTint="BF"/>
        </w:rPr>
      </w:pPr>
      <w:r w:rsidRPr="00487F44">
        <w:rPr>
          <w:rFonts w:ascii="Arial Narrow" w:hAnsi="Arial Narrow"/>
          <w:b/>
          <w:color w:val="404040" w:themeColor="text1" w:themeTint="BF"/>
        </w:rPr>
        <w:t>Ochrana přírodních hodnot</w:t>
      </w:r>
    </w:p>
    <w:p w:rsidR="00EC16C5" w:rsidRPr="00487F44" w:rsidRDefault="00EC16C5" w:rsidP="00433056">
      <w:pPr>
        <w:pStyle w:val="Zkladntextodsazen"/>
        <w:tabs>
          <w:tab w:val="clear" w:pos="567"/>
          <w:tab w:val="clear" w:pos="1560"/>
          <w:tab w:val="left" w:pos="851"/>
          <w:tab w:val="left" w:pos="1276"/>
        </w:tabs>
        <w:ind w:left="1276" w:hanging="283"/>
        <w:jc w:val="both"/>
        <w:rPr>
          <w:rFonts w:ascii="Arial Narrow" w:hAnsi="Arial Narrow"/>
          <w:color w:val="404040" w:themeColor="text1" w:themeTint="BF"/>
          <w:sz w:val="20"/>
        </w:rPr>
      </w:pPr>
      <w:r w:rsidRPr="00487F44">
        <w:rPr>
          <w:rFonts w:ascii="Arial Narrow" w:hAnsi="Arial Narrow"/>
          <w:color w:val="404040" w:themeColor="text1" w:themeTint="BF"/>
          <w:sz w:val="20"/>
        </w:rPr>
        <w:t>ZELEŇ NA VEŘEJNÝCH PROSTRANSTVÍCH</w:t>
      </w:r>
    </w:p>
    <w:p w:rsidR="00EC16C5" w:rsidRPr="00487F44" w:rsidRDefault="00EC16C5" w:rsidP="00433056">
      <w:pPr>
        <w:tabs>
          <w:tab w:val="left" w:pos="851"/>
          <w:tab w:val="left" w:pos="1276"/>
        </w:tabs>
        <w:ind w:left="1276" w:hanging="283"/>
        <w:rPr>
          <w:rFonts w:ascii="Arial Narrow" w:hAnsi="Arial Narrow"/>
          <w:color w:val="404040" w:themeColor="text1" w:themeTint="BF"/>
        </w:rPr>
      </w:pPr>
      <w:r w:rsidRPr="00487F44">
        <w:rPr>
          <w:rFonts w:ascii="Arial Narrow" w:hAnsi="Arial Narrow"/>
          <w:color w:val="404040" w:themeColor="text1" w:themeTint="BF"/>
        </w:rPr>
        <w:t>Náves</w:t>
      </w:r>
      <w:r w:rsidRPr="00487F44">
        <w:rPr>
          <w:rFonts w:ascii="Arial Narrow" w:hAnsi="Arial Narrow"/>
          <w:color w:val="404040" w:themeColor="text1" w:themeTint="BF"/>
        </w:rPr>
        <w:tab/>
      </w:r>
      <w:r w:rsidRPr="00487F44">
        <w:rPr>
          <w:rFonts w:ascii="Arial Narrow" w:hAnsi="Arial Narrow"/>
          <w:color w:val="404040" w:themeColor="text1" w:themeTint="BF"/>
        </w:rPr>
        <w:tab/>
      </w:r>
      <w:r w:rsidRPr="00487F44">
        <w:rPr>
          <w:rFonts w:ascii="Arial Narrow" w:hAnsi="Arial Narrow"/>
          <w:color w:val="404040" w:themeColor="text1" w:themeTint="BF"/>
        </w:rPr>
        <w:tab/>
      </w:r>
      <w:r w:rsidRPr="00487F44">
        <w:rPr>
          <w:rFonts w:ascii="Arial Narrow" w:hAnsi="Arial Narrow"/>
          <w:color w:val="404040" w:themeColor="text1" w:themeTint="BF"/>
        </w:rPr>
        <w:tab/>
      </w:r>
      <w:r w:rsidRPr="00487F44">
        <w:rPr>
          <w:rFonts w:ascii="Arial Narrow" w:hAnsi="Arial Narrow"/>
          <w:color w:val="404040" w:themeColor="text1" w:themeTint="BF"/>
        </w:rPr>
        <w:tab/>
      </w:r>
      <w:r w:rsidRPr="00487F44">
        <w:rPr>
          <w:rFonts w:ascii="Arial Narrow" w:hAnsi="Arial Narrow"/>
          <w:color w:val="404040" w:themeColor="text1" w:themeTint="BF"/>
        </w:rPr>
        <w:tab/>
      </w:r>
      <w:r w:rsidRPr="00487F44">
        <w:rPr>
          <w:rFonts w:ascii="Arial Narrow" w:hAnsi="Arial Narrow"/>
          <w:color w:val="404040" w:themeColor="text1" w:themeTint="BF"/>
        </w:rPr>
        <w:tab/>
      </w:r>
      <w:r w:rsidRPr="00487F44">
        <w:rPr>
          <w:rFonts w:ascii="Arial Narrow" w:hAnsi="Arial Narrow"/>
          <w:color w:val="404040" w:themeColor="text1" w:themeTint="BF"/>
        </w:rPr>
        <w:tab/>
        <w:t>- nutná úprava vzrostlé neuspořádané a neudržované hmoty zeleně</w:t>
      </w:r>
    </w:p>
    <w:p w:rsidR="00EC16C5" w:rsidRPr="00487F44" w:rsidRDefault="00EC16C5" w:rsidP="00433056">
      <w:pPr>
        <w:tabs>
          <w:tab w:val="left" w:pos="851"/>
          <w:tab w:val="left" w:pos="1276"/>
        </w:tabs>
        <w:ind w:left="1276" w:hanging="283"/>
        <w:rPr>
          <w:rFonts w:ascii="Arial Narrow" w:hAnsi="Arial Narrow"/>
          <w:color w:val="404040" w:themeColor="text1" w:themeTint="BF"/>
        </w:rPr>
      </w:pPr>
      <w:r w:rsidRPr="00487F44">
        <w:rPr>
          <w:rFonts w:ascii="Arial Narrow" w:hAnsi="Arial Narrow"/>
          <w:color w:val="404040" w:themeColor="text1" w:themeTint="BF"/>
        </w:rPr>
        <w:t>Náves u hasičské zbrojnice</w:t>
      </w:r>
      <w:r w:rsidRPr="00487F44">
        <w:rPr>
          <w:rFonts w:ascii="Arial Narrow" w:hAnsi="Arial Narrow"/>
          <w:color w:val="404040" w:themeColor="text1" w:themeTint="BF"/>
        </w:rPr>
        <w:tab/>
      </w:r>
      <w:r w:rsidRPr="00487F44">
        <w:rPr>
          <w:rFonts w:ascii="Arial Narrow" w:hAnsi="Arial Narrow"/>
          <w:color w:val="404040" w:themeColor="text1" w:themeTint="BF"/>
        </w:rPr>
        <w:tab/>
      </w:r>
      <w:r w:rsidRPr="00487F44">
        <w:rPr>
          <w:rFonts w:ascii="Arial Narrow" w:hAnsi="Arial Narrow"/>
          <w:color w:val="404040" w:themeColor="text1" w:themeTint="BF"/>
        </w:rPr>
        <w:tab/>
        <w:t>- nově upravený prostor</w:t>
      </w:r>
    </w:p>
    <w:p w:rsidR="00EC16C5" w:rsidRPr="00487F44" w:rsidRDefault="00EC16C5" w:rsidP="00433056">
      <w:pPr>
        <w:tabs>
          <w:tab w:val="left" w:pos="1276"/>
          <w:tab w:val="num" w:pos="1701"/>
        </w:tabs>
        <w:ind w:left="1276" w:hanging="283"/>
        <w:rPr>
          <w:rFonts w:ascii="Arial Narrow" w:hAnsi="Arial Narrow"/>
          <w:color w:val="404040" w:themeColor="text1" w:themeTint="BF"/>
        </w:rPr>
      </w:pPr>
      <w:r w:rsidRPr="00487F44">
        <w:rPr>
          <w:rFonts w:ascii="Arial Narrow" w:hAnsi="Arial Narrow"/>
          <w:color w:val="404040" w:themeColor="text1" w:themeTint="BF"/>
        </w:rPr>
        <w:t xml:space="preserve">Prostor Na kopečku </w:t>
      </w:r>
      <w:r w:rsidRPr="00487F44">
        <w:rPr>
          <w:rFonts w:ascii="Arial Narrow" w:hAnsi="Arial Narrow"/>
          <w:color w:val="404040" w:themeColor="text1" w:themeTint="BF"/>
        </w:rPr>
        <w:tab/>
      </w:r>
      <w:r w:rsidRPr="00487F44">
        <w:rPr>
          <w:rFonts w:ascii="Arial Narrow" w:hAnsi="Arial Narrow"/>
          <w:color w:val="404040" w:themeColor="text1" w:themeTint="BF"/>
        </w:rPr>
        <w:tab/>
      </w:r>
      <w:r w:rsidRPr="00487F44">
        <w:rPr>
          <w:rFonts w:ascii="Arial Narrow" w:hAnsi="Arial Narrow"/>
          <w:color w:val="404040" w:themeColor="text1" w:themeTint="BF"/>
        </w:rPr>
        <w:tab/>
      </w:r>
      <w:r w:rsidRPr="00487F44">
        <w:rPr>
          <w:rFonts w:ascii="Arial Narrow" w:hAnsi="Arial Narrow"/>
          <w:color w:val="404040" w:themeColor="text1" w:themeTint="BF"/>
        </w:rPr>
        <w:tab/>
      </w:r>
      <w:r w:rsidR="00433056">
        <w:rPr>
          <w:rFonts w:ascii="Arial Narrow" w:hAnsi="Arial Narrow"/>
          <w:color w:val="404040" w:themeColor="text1" w:themeTint="BF"/>
        </w:rPr>
        <w:tab/>
      </w:r>
      <w:r w:rsidRPr="00487F44">
        <w:rPr>
          <w:rFonts w:ascii="Arial Narrow" w:hAnsi="Arial Narrow"/>
          <w:color w:val="404040" w:themeColor="text1" w:themeTint="BF"/>
        </w:rPr>
        <w:t>- nutná úprava neudržovaného prostoru středověkého tvrziště okolo hřiště</w:t>
      </w:r>
    </w:p>
    <w:p w:rsidR="00EC16C5" w:rsidRPr="00487F44" w:rsidRDefault="00EC16C5" w:rsidP="00433056">
      <w:pPr>
        <w:tabs>
          <w:tab w:val="left" w:pos="1276"/>
          <w:tab w:val="num" w:pos="1701"/>
        </w:tabs>
        <w:ind w:left="1276" w:hanging="283"/>
        <w:rPr>
          <w:rFonts w:ascii="Arial Narrow" w:hAnsi="Arial Narrow"/>
          <w:color w:val="404040" w:themeColor="text1" w:themeTint="BF"/>
        </w:rPr>
      </w:pPr>
      <w:r w:rsidRPr="00487F44">
        <w:rPr>
          <w:rFonts w:ascii="Arial Narrow" w:hAnsi="Arial Narrow"/>
          <w:color w:val="404040" w:themeColor="text1" w:themeTint="BF"/>
        </w:rPr>
        <w:t>Solitéry a liniová zeleň</w:t>
      </w:r>
      <w:r w:rsidRPr="00487F44">
        <w:rPr>
          <w:rFonts w:ascii="Arial Narrow" w:hAnsi="Arial Narrow"/>
          <w:color w:val="404040" w:themeColor="text1" w:themeTint="BF"/>
        </w:rPr>
        <w:tab/>
      </w:r>
      <w:r w:rsidRPr="00487F44">
        <w:rPr>
          <w:rFonts w:ascii="Arial Narrow" w:hAnsi="Arial Narrow"/>
          <w:color w:val="404040" w:themeColor="text1" w:themeTint="BF"/>
        </w:rPr>
        <w:tab/>
      </w:r>
      <w:r w:rsidRPr="00487F44">
        <w:rPr>
          <w:rFonts w:ascii="Arial Narrow" w:hAnsi="Arial Narrow"/>
          <w:color w:val="404040" w:themeColor="text1" w:themeTint="BF"/>
        </w:rPr>
        <w:tab/>
      </w:r>
      <w:r w:rsidRPr="00487F44">
        <w:rPr>
          <w:rFonts w:ascii="Arial Narrow" w:hAnsi="Arial Narrow"/>
          <w:color w:val="404040" w:themeColor="text1" w:themeTint="BF"/>
        </w:rPr>
        <w:tab/>
        <w:t>- údržba, vč. doplnění chybějící zeleně</w:t>
      </w:r>
    </w:p>
    <w:p w:rsidR="00EC16C5" w:rsidRPr="00192778" w:rsidRDefault="00EC16C5" w:rsidP="00433056">
      <w:pPr>
        <w:tabs>
          <w:tab w:val="left" w:pos="1276"/>
        </w:tabs>
        <w:ind w:left="1276" w:hanging="283"/>
        <w:rPr>
          <w:rFonts w:ascii="Arial Narrow" w:hAnsi="Arial Narrow"/>
          <w:color w:val="404040" w:themeColor="text1" w:themeTint="BF"/>
          <w:sz w:val="6"/>
        </w:rPr>
      </w:pPr>
    </w:p>
    <w:p w:rsidR="00EC16C5" w:rsidRPr="00487F44" w:rsidRDefault="00EC16C5" w:rsidP="00433056">
      <w:pPr>
        <w:tabs>
          <w:tab w:val="left" w:pos="1276"/>
        </w:tabs>
        <w:ind w:left="1276" w:hanging="283"/>
        <w:rPr>
          <w:rFonts w:ascii="Arial Narrow" w:hAnsi="Arial Narrow"/>
          <w:color w:val="404040" w:themeColor="text1" w:themeTint="BF"/>
        </w:rPr>
      </w:pPr>
      <w:r w:rsidRPr="00487F44">
        <w:rPr>
          <w:rFonts w:ascii="Arial Narrow" w:hAnsi="Arial Narrow"/>
          <w:color w:val="404040" w:themeColor="text1" w:themeTint="BF"/>
        </w:rPr>
        <w:lastRenderedPageBreak/>
        <w:t>KRAJINNÁ ZELEŇ</w:t>
      </w:r>
    </w:p>
    <w:p w:rsidR="001240CF" w:rsidRPr="00487F44" w:rsidRDefault="00B03C86" w:rsidP="00433056">
      <w:pPr>
        <w:tabs>
          <w:tab w:val="left" w:pos="1276"/>
        </w:tabs>
        <w:autoSpaceDE w:val="0"/>
        <w:autoSpaceDN w:val="0"/>
        <w:adjustRightInd w:val="0"/>
        <w:ind w:left="1276" w:hanging="283"/>
        <w:jc w:val="both"/>
        <w:rPr>
          <w:rFonts w:ascii="Arial Narrow" w:hAnsi="Arial Narrow"/>
          <w:color w:val="404040" w:themeColor="text1" w:themeTint="BF"/>
        </w:rPr>
      </w:pPr>
      <w:r w:rsidRPr="00487F44">
        <w:rPr>
          <w:rFonts w:ascii="Arial Narrow" w:hAnsi="Arial Narrow"/>
          <w:color w:val="404040" w:themeColor="text1" w:themeTint="BF"/>
        </w:rPr>
        <w:t>-</w:t>
      </w:r>
      <w:r w:rsidRPr="00487F44">
        <w:rPr>
          <w:rFonts w:ascii="Arial Narrow" w:hAnsi="Arial Narrow"/>
          <w:color w:val="404040" w:themeColor="text1" w:themeTint="BF"/>
        </w:rPr>
        <w:tab/>
        <w:t>ochrana místního</w:t>
      </w:r>
      <w:r w:rsidR="001240CF" w:rsidRPr="00487F44">
        <w:rPr>
          <w:rFonts w:ascii="Arial Narrow" w:hAnsi="Arial Narrow"/>
          <w:color w:val="404040" w:themeColor="text1" w:themeTint="BF"/>
        </w:rPr>
        <w:t xml:space="preserve"> ÚSES, jehož hlavní osou je lokální biokoridor BK 7, což je spojovací biokoridor v trase potoka Ležák spojující biocentra BC  4 a BC 6, tj. biocentra v Trojovicích – Na pašti a v Přestavlkách – V lukách a dalších prvků ÚSESu</w:t>
      </w:r>
    </w:p>
    <w:p w:rsidR="008C1498" w:rsidRPr="00911CEA" w:rsidRDefault="008C1498" w:rsidP="00433056">
      <w:pPr>
        <w:autoSpaceDE w:val="0"/>
        <w:autoSpaceDN w:val="0"/>
        <w:adjustRightInd w:val="0"/>
        <w:ind w:left="993"/>
        <w:jc w:val="both"/>
        <w:rPr>
          <w:rFonts w:ascii="Arial Narrow" w:hAnsi="Arial Narrow" w:cs="Tahoma"/>
          <w:b/>
          <w:color w:val="76923C" w:themeColor="accent3" w:themeShade="BF"/>
        </w:rPr>
      </w:pPr>
      <w:r w:rsidRPr="00D92CE9">
        <w:rPr>
          <w:rFonts w:ascii="Arial Narrow" w:hAnsi="Arial Narrow" w:cs="Tahoma"/>
          <w:b/>
          <w:color w:val="76923C" w:themeColor="accent3" w:themeShade="BF"/>
        </w:rPr>
        <w:t>PLOCHY</w:t>
      </w:r>
      <w:r>
        <w:rPr>
          <w:rFonts w:ascii="Arial Narrow" w:hAnsi="Arial Narrow" w:cs="Tahoma"/>
          <w:b/>
          <w:color w:val="76923C" w:themeColor="accent3" w:themeShade="BF"/>
        </w:rPr>
        <w:t xml:space="preserve"> ZMĚN V KRAJINĚ</w:t>
      </w:r>
    </w:p>
    <w:tbl>
      <w:tblPr>
        <w:tblW w:w="0" w:type="auto"/>
        <w:tblInd w:w="1063" w:type="dxa"/>
        <w:tblBorders>
          <w:top w:val="single" w:sz="12" w:space="0" w:color="808080"/>
          <w:left w:val="single" w:sz="12" w:space="0" w:color="808080"/>
          <w:bottom w:val="single" w:sz="12" w:space="0" w:color="808080"/>
          <w:right w:val="single" w:sz="12" w:space="0" w:color="808080"/>
          <w:insideH w:val="single" w:sz="12" w:space="0" w:color="808080"/>
          <w:insideV w:val="single" w:sz="12" w:space="0" w:color="808080"/>
        </w:tblBorders>
        <w:shd w:val="clear" w:color="76923C" w:fill="D6E3BC" w:themeFill="accent3" w:themeFillTint="66"/>
        <w:tblLayout w:type="fixed"/>
        <w:tblCellMar>
          <w:left w:w="70" w:type="dxa"/>
          <w:right w:w="70" w:type="dxa"/>
        </w:tblCellMar>
        <w:tblLook w:val="0000"/>
      </w:tblPr>
      <w:tblGrid>
        <w:gridCol w:w="567"/>
        <w:gridCol w:w="3543"/>
        <w:gridCol w:w="4678"/>
      </w:tblGrid>
      <w:tr w:rsidR="008C1498" w:rsidRPr="000629CE" w:rsidTr="00433056">
        <w:trPr>
          <w:trHeight w:val="284"/>
        </w:trPr>
        <w:tc>
          <w:tcPr>
            <w:tcW w:w="567" w:type="dxa"/>
            <w:shd w:val="clear" w:color="76923C" w:fill="D6E3BC" w:themeFill="accent3" w:themeFillTint="66"/>
            <w:vAlign w:val="center"/>
          </w:tcPr>
          <w:p w:rsidR="008C1498" w:rsidRPr="00487F44" w:rsidRDefault="008C1498" w:rsidP="008C1498">
            <w:pPr>
              <w:ind w:left="72"/>
              <w:rPr>
                <w:rFonts w:ascii="Arial Narrow" w:hAnsi="Arial Narrow"/>
                <w:b/>
                <w:color w:val="76923C" w:themeColor="accent3" w:themeShade="BF"/>
                <w:sz w:val="22"/>
              </w:rPr>
            </w:pPr>
            <w:r w:rsidRPr="00487F44">
              <w:rPr>
                <w:rFonts w:ascii="Arial Narrow" w:hAnsi="Arial Narrow"/>
                <w:b/>
                <w:color w:val="76923C" w:themeColor="accent3" w:themeShade="BF"/>
              </w:rPr>
              <w:t xml:space="preserve">K                      </w:t>
            </w:r>
          </w:p>
        </w:tc>
        <w:tc>
          <w:tcPr>
            <w:tcW w:w="3543" w:type="dxa"/>
            <w:shd w:val="clear" w:color="76923C" w:fill="D6E3BC" w:themeFill="accent3" w:themeFillTint="66"/>
            <w:vAlign w:val="center"/>
          </w:tcPr>
          <w:p w:rsidR="008C1498" w:rsidRPr="000629CE" w:rsidRDefault="008C1498" w:rsidP="008C1498">
            <w:pPr>
              <w:ind w:left="72"/>
              <w:rPr>
                <w:rFonts w:ascii="Arial Narrow" w:hAnsi="Arial Narrow"/>
                <w:b/>
                <w:color w:val="404040"/>
                <w:sz w:val="22"/>
              </w:rPr>
            </w:pPr>
            <w:r>
              <w:rPr>
                <w:rFonts w:ascii="Arial Narrow" w:hAnsi="Arial Narrow"/>
                <w:b/>
                <w:color w:val="404040"/>
              </w:rPr>
              <w:t>Za hřbitovem</w:t>
            </w:r>
          </w:p>
        </w:tc>
        <w:tc>
          <w:tcPr>
            <w:tcW w:w="4678" w:type="dxa"/>
            <w:shd w:val="clear" w:color="76923C" w:fill="D6E3BC" w:themeFill="accent3" w:themeFillTint="66"/>
            <w:vAlign w:val="center"/>
          </w:tcPr>
          <w:p w:rsidR="008C1498" w:rsidRPr="00DD5D8A" w:rsidRDefault="008C1498" w:rsidP="008C1498">
            <w:pPr>
              <w:ind w:left="851"/>
              <w:rPr>
                <w:rFonts w:ascii="Arial Narrow" w:hAnsi="Arial Narrow"/>
                <w:b/>
                <w:color w:val="404040"/>
              </w:rPr>
            </w:pPr>
            <w:r>
              <w:rPr>
                <w:rFonts w:ascii="Arial Narrow" w:hAnsi="Arial Narrow"/>
                <w:b/>
                <w:color w:val="404040"/>
              </w:rPr>
              <w:t>PLOCHY</w:t>
            </w:r>
            <w:r w:rsidRPr="000629CE">
              <w:rPr>
                <w:rFonts w:ascii="Arial Narrow" w:hAnsi="Arial Narrow"/>
                <w:b/>
                <w:color w:val="404040"/>
              </w:rPr>
              <w:t xml:space="preserve"> </w:t>
            </w:r>
            <w:r>
              <w:rPr>
                <w:rFonts w:ascii="Arial Narrow" w:hAnsi="Arial Narrow"/>
                <w:b/>
                <w:color w:val="404040"/>
              </w:rPr>
              <w:t>NEZASTAVĚNÉHO ÚZEMÍ</w:t>
            </w:r>
          </w:p>
        </w:tc>
      </w:tr>
    </w:tbl>
    <w:p w:rsidR="008C1498" w:rsidRPr="000629CE" w:rsidRDefault="008C1498" w:rsidP="008C1498">
      <w:pPr>
        <w:autoSpaceDE w:val="0"/>
        <w:autoSpaceDN w:val="0"/>
        <w:adjustRightInd w:val="0"/>
        <w:ind w:left="851"/>
        <w:jc w:val="both"/>
        <w:rPr>
          <w:rFonts w:ascii="Arial Narrow" w:hAnsi="Arial Narrow" w:cs="Tahoma"/>
          <w:b/>
          <w:color w:val="404040"/>
          <w:sz w:val="6"/>
        </w:rPr>
      </w:pPr>
    </w:p>
    <w:p w:rsidR="008C1498" w:rsidRPr="00487F44" w:rsidRDefault="008C1498" w:rsidP="00433056">
      <w:pPr>
        <w:tabs>
          <w:tab w:val="left" w:pos="2835"/>
          <w:tab w:val="left" w:pos="3119"/>
        </w:tabs>
        <w:autoSpaceDE w:val="0"/>
        <w:autoSpaceDN w:val="0"/>
        <w:adjustRightInd w:val="0"/>
        <w:ind w:left="993"/>
        <w:jc w:val="both"/>
        <w:rPr>
          <w:rFonts w:ascii="Arial Narrow" w:hAnsi="Arial Narrow" w:cs="Tahoma"/>
          <w:color w:val="404040" w:themeColor="text1" w:themeTint="BF"/>
        </w:rPr>
      </w:pPr>
      <w:r w:rsidRPr="00487F44">
        <w:rPr>
          <w:rFonts w:ascii="Arial Narrow" w:hAnsi="Arial Narrow" w:cs="Tahoma"/>
          <w:color w:val="404040" w:themeColor="text1" w:themeTint="BF"/>
        </w:rPr>
        <w:t>Číslo</w:t>
      </w:r>
      <w:r w:rsidRPr="00487F44">
        <w:rPr>
          <w:rFonts w:ascii="Arial Narrow" w:hAnsi="Arial Narrow" w:cs="Tahoma"/>
          <w:color w:val="404040" w:themeColor="text1" w:themeTint="BF"/>
        </w:rPr>
        <w:tab/>
        <w:t xml:space="preserve">- </w:t>
      </w:r>
      <w:r w:rsidRPr="00487F44">
        <w:rPr>
          <w:rFonts w:ascii="Arial Narrow" w:hAnsi="Arial Narrow" w:cs="Tahoma"/>
          <w:color w:val="404040" w:themeColor="text1" w:themeTint="BF"/>
        </w:rPr>
        <w:tab/>
        <w:t>K</w:t>
      </w:r>
    </w:p>
    <w:p w:rsidR="008C1498" w:rsidRPr="00487F44" w:rsidRDefault="008C1498" w:rsidP="00433056">
      <w:pPr>
        <w:tabs>
          <w:tab w:val="left" w:pos="2835"/>
          <w:tab w:val="left" w:pos="3119"/>
        </w:tabs>
        <w:autoSpaceDE w:val="0"/>
        <w:autoSpaceDN w:val="0"/>
        <w:adjustRightInd w:val="0"/>
        <w:ind w:left="993"/>
        <w:jc w:val="both"/>
        <w:rPr>
          <w:rFonts w:ascii="Arial Narrow" w:hAnsi="Arial Narrow" w:cs="Tahoma"/>
          <w:color w:val="404040" w:themeColor="text1" w:themeTint="BF"/>
        </w:rPr>
      </w:pPr>
      <w:r w:rsidRPr="00487F44">
        <w:rPr>
          <w:rFonts w:ascii="Arial Narrow" w:hAnsi="Arial Narrow" w:cs="Tahoma"/>
          <w:color w:val="404040" w:themeColor="text1" w:themeTint="BF"/>
        </w:rPr>
        <w:t xml:space="preserve">Lokalizace </w:t>
      </w:r>
      <w:r w:rsidRPr="00487F44">
        <w:rPr>
          <w:rFonts w:ascii="Arial Narrow" w:hAnsi="Arial Narrow" w:cs="Tahoma"/>
          <w:color w:val="404040" w:themeColor="text1" w:themeTint="BF"/>
        </w:rPr>
        <w:tab/>
        <w:t xml:space="preserve">- </w:t>
      </w:r>
      <w:r w:rsidRPr="00487F44">
        <w:rPr>
          <w:rFonts w:ascii="Arial Narrow" w:hAnsi="Arial Narrow" w:cs="Tahoma"/>
          <w:color w:val="404040" w:themeColor="text1" w:themeTint="BF"/>
        </w:rPr>
        <w:tab/>
        <w:t>v severozápadní části obce podél zadní cesty za návsí</w:t>
      </w:r>
    </w:p>
    <w:p w:rsidR="008C1498" w:rsidRPr="00487F44" w:rsidRDefault="008C1498" w:rsidP="00433056">
      <w:pPr>
        <w:tabs>
          <w:tab w:val="left" w:pos="2835"/>
          <w:tab w:val="left" w:pos="3119"/>
        </w:tabs>
        <w:autoSpaceDE w:val="0"/>
        <w:autoSpaceDN w:val="0"/>
        <w:adjustRightInd w:val="0"/>
        <w:ind w:left="993"/>
        <w:jc w:val="both"/>
        <w:rPr>
          <w:rFonts w:ascii="Arial Narrow" w:hAnsi="Arial Narrow" w:cs="Tahoma"/>
          <w:color w:val="404040" w:themeColor="text1" w:themeTint="BF"/>
        </w:rPr>
      </w:pPr>
      <w:r w:rsidRPr="00487F44">
        <w:rPr>
          <w:rFonts w:ascii="Arial Narrow" w:hAnsi="Arial Narrow" w:cs="Tahoma"/>
          <w:color w:val="404040" w:themeColor="text1" w:themeTint="BF"/>
        </w:rPr>
        <w:t>Funkce</w:t>
      </w:r>
      <w:r w:rsidRPr="00487F44">
        <w:rPr>
          <w:rFonts w:ascii="Arial Narrow" w:hAnsi="Arial Narrow" w:cs="Tahoma"/>
          <w:color w:val="404040" w:themeColor="text1" w:themeTint="BF"/>
        </w:rPr>
        <w:tab/>
      </w:r>
      <w:r w:rsidRPr="00487F44">
        <w:rPr>
          <w:rFonts w:ascii="Arial Narrow" w:hAnsi="Arial Narrow" w:cs="Tahoma"/>
          <w:b/>
          <w:color w:val="404040" w:themeColor="text1" w:themeTint="BF"/>
        </w:rPr>
        <w:t xml:space="preserve">- </w:t>
      </w:r>
      <w:r w:rsidRPr="00487F44">
        <w:rPr>
          <w:rFonts w:ascii="Arial Narrow" w:hAnsi="Arial Narrow" w:cs="Tahoma"/>
          <w:b/>
          <w:color w:val="404040" w:themeColor="text1" w:themeTint="BF"/>
        </w:rPr>
        <w:tab/>
        <w:t>plochy smíšené nezastavěného území s funkcemi přírodní a zemědělské</w:t>
      </w:r>
    </w:p>
    <w:p w:rsidR="008C1498" w:rsidRPr="00487F44" w:rsidRDefault="008C1498" w:rsidP="00433056">
      <w:pPr>
        <w:tabs>
          <w:tab w:val="left" w:pos="2835"/>
          <w:tab w:val="left" w:pos="3119"/>
        </w:tabs>
        <w:autoSpaceDE w:val="0"/>
        <w:autoSpaceDN w:val="0"/>
        <w:adjustRightInd w:val="0"/>
        <w:ind w:left="993"/>
        <w:jc w:val="both"/>
        <w:rPr>
          <w:rFonts w:ascii="Arial Narrow" w:hAnsi="Arial Narrow" w:cs="Tahoma"/>
          <w:color w:val="404040" w:themeColor="text1" w:themeTint="BF"/>
        </w:rPr>
      </w:pPr>
      <w:r w:rsidRPr="00487F44">
        <w:rPr>
          <w:rFonts w:ascii="Arial Narrow" w:hAnsi="Arial Narrow" w:cs="Tahoma"/>
          <w:color w:val="404040" w:themeColor="text1" w:themeTint="BF"/>
        </w:rPr>
        <w:t xml:space="preserve">Označení </w:t>
      </w:r>
      <w:r w:rsidRPr="00487F44">
        <w:rPr>
          <w:rFonts w:ascii="Arial Narrow" w:hAnsi="Arial Narrow" w:cs="Tahoma"/>
          <w:color w:val="404040" w:themeColor="text1" w:themeTint="BF"/>
        </w:rPr>
        <w:tab/>
        <w:t>-</w:t>
      </w:r>
      <w:r w:rsidRPr="00487F44">
        <w:rPr>
          <w:rFonts w:ascii="Arial Narrow" w:hAnsi="Arial Narrow" w:cs="Tahoma"/>
          <w:color w:val="404040" w:themeColor="text1" w:themeTint="BF"/>
        </w:rPr>
        <w:tab/>
        <w:t>NSpz</w:t>
      </w:r>
    </w:p>
    <w:p w:rsidR="008C1498" w:rsidRPr="00487F44" w:rsidRDefault="004133E2" w:rsidP="00433056">
      <w:pPr>
        <w:tabs>
          <w:tab w:val="left" w:pos="2835"/>
          <w:tab w:val="left" w:pos="3119"/>
        </w:tabs>
        <w:autoSpaceDE w:val="0"/>
        <w:autoSpaceDN w:val="0"/>
        <w:adjustRightInd w:val="0"/>
        <w:ind w:left="993"/>
        <w:jc w:val="both"/>
        <w:rPr>
          <w:rFonts w:ascii="Arial Narrow" w:hAnsi="Arial Narrow" w:cs="Tahoma"/>
          <w:color w:val="404040" w:themeColor="text1" w:themeTint="BF"/>
        </w:rPr>
      </w:pPr>
      <w:r>
        <w:rPr>
          <w:rFonts w:ascii="Arial Narrow" w:hAnsi="Arial Narrow" w:cs="Tahoma"/>
          <w:color w:val="404040" w:themeColor="text1" w:themeTint="BF"/>
        </w:rPr>
        <w:t xml:space="preserve">Rozloha </w:t>
      </w:r>
      <w:r>
        <w:rPr>
          <w:rFonts w:ascii="Arial Narrow" w:hAnsi="Arial Narrow" w:cs="Tahoma"/>
          <w:color w:val="404040" w:themeColor="text1" w:themeTint="BF"/>
        </w:rPr>
        <w:tab/>
        <w:t xml:space="preserve">- </w:t>
      </w:r>
      <w:r>
        <w:rPr>
          <w:rFonts w:ascii="Arial Narrow" w:hAnsi="Arial Narrow" w:cs="Tahoma"/>
          <w:color w:val="404040" w:themeColor="text1" w:themeTint="BF"/>
        </w:rPr>
        <w:tab/>
        <w:t>0,9</w:t>
      </w:r>
      <w:r w:rsidR="00A5265F">
        <w:rPr>
          <w:rFonts w:ascii="Arial Narrow" w:hAnsi="Arial Narrow" w:cs="Tahoma"/>
          <w:color w:val="404040" w:themeColor="text1" w:themeTint="BF"/>
        </w:rPr>
        <w:t>4</w:t>
      </w:r>
      <w:r w:rsidR="008C1498" w:rsidRPr="00487F44">
        <w:rPr>
          <w:rFonts w:ascii="Arial Narrow" w:hAnsi="Arial Narrow" w:cs="Tahoma"/>
          <w:color w:val="404040" w:themeColor="text1" w:themeTint="BF"/>
        </w:rPr>
        <w:t xml:space="preserve"> ha</w:t>
      </w:r>
    </w:p>
    <w:p w:rsidR="008C1498" w:rsidRPr="00487F44" w:rsidRDefault="008C1498" w:rsidP="00433056">
      <w:pPr>
        <w:tabs>
          <w:tab w:val="left" w:pos="2835"/>
          <w:tab w:val="left" w:pos="3119"/>
        </w:tabs>
        <w:autoSpaceDE w:val="0"/>
        <w:autoSpaceDN w:val="0"/>
        <w:adjustRightInd w:val="0"/>
        <w:ind w:left="993"/>
        <w:jc w:val="both"/>
        <w:rPr>
          <w:rFonts w:ascii="Arial Narrow" w:hAnsi="Arial Narrow" w:cs="Tahoma"/>
          <w:color w:val="404040" w:themeColor="text1" w:themeTint="BF"/>
        </w:rPr>
      </w:pPr>
      <w:r w:rsidRPr="00487F44">
        <w:rPr>
          <w:rFonts w:ascii="Arial Narrow" w:hAnsi="Arial Narrow" w:cs="Tahoma"/>
          <w:color w:val="404040" w:themeColor="text1" w:themeTint="BF"/>
        </w:rPr>
        <w:t>Specifické podmínky</w:t>
      </w:r>
      <w:r w:rsidRPr="00487F44">
        <w:rPr>
          <w:rFonts w:ascii="Arial Narrow" w:hAnsi="Arial Narrow" w:cs="Tahoma"/>
          <w:color w:val="404040" w:themeColor="text1" w:themeTint="BF"/>
        </w:rPr>
        <w:tab/>
        <w:t xml:space="preserve">- </w:t>
      </w:r>
      <w:r w:rsidRPr="00487F44">
        <w:rPr>
          <w:rFonts w:ascii="Arial Narrow" w:hAnsi="Arial Narrow" w:cs="Tahoma"/>
          <w:color w:val="404040" w:themeColor="text1" w:themeTint="BF"/>
        </w:rPr>
        <w:tab/>
      </w:r>
      <w:r w:rsidRPr="00487F44">
        <w:rPr>
          <w:rFonts w:ascii="Arial Narrow" w:hAnsi="Arial Narrow" w:cs="Tahoma"/>
          <w:color w:val="404040" w:themeColor="text1" w:themeTint="BF"/>
        </w:rPr>
        <w:tab/>
        <w:t>bez omezení</w:t>
      </w:r>
    </w:p>
    <w:p w:rsidR="003D5C35" w:rsidRPr="00487F44" w:rsidRDefault="003D5C35" w:rsidP="00433056">
      <w:pPr>
        <w:tabs>
          <w:tab w:val="left" w:pos="2835"/>
          <w:tab w:val="left" w:pos="3119"/>
        </w:tabs>
        <w:autoSpaceDE w:val="0"/>
        <w:autoSpaceDN w:val="0"/>
        <w:adjustRightInd w:val="0"/>
        <w:ind w:left="3119" w:hanging="2126"/>
        <w:jc w:val="both"/>
        <w:rPr>
          <w:rFonts w:ascii="Arial Narrow" w:hAnsi="Arial Narrow" w:cs="Tahoma"/>
          <w:color w:val="404040" w:themeColor="text1" w:themeTint="BF"/>
        </w:rPr>
      </w:pPr>
      <w:r w:rsidRPr="00487F44">
        <w:rPr>
          <w:rFonts w:ascii="Arial Narrow" w:hAnsi="Arial Narrow" w:cs="Tahoma"/>
          <w:color w:val="404040" w:themeColor="text1" w:themeTint="BF"/>
        </w:rPr>
        <w:t>Odůvodnění</w:t>
      </w:r>
      <w:r w:rsidRPr="00487F44">
        <w:rPr>
          <w:rFonts w:ascii="Arial Narrow" w:hAnsi="Arial Narrow" w:cs="Tahoma"/>
          <w:color w:val="404040" w:themeColor="text1" w:themeTint="BF"/>
        </w:rPr>
        <w:tab/>
      </w:r>
      <w:r w:rsidR="0029150A" w:rsidRPr="00487F44">
        <w:rPr>
          <w:rFonts w:ascii="Arial Narrow" w:hAnsi="Arial Narrow" w:cs="Tahoma"/>
          <w:color w:val="404040" w:themeColor="text1" w:themeTint="BF"/>
        </w:rPr>
        <w:t xml:space="preserve">- </w:t>
      </w:r>
      <w:r w:rsidR="0029150A" w:rsidRPr="00487F44">
        <w:rPr>
          <w:rFonts w:ascii="Arial Narrow" w:hAnsi="Arial Narrow" w:cs="Tahoma"/>
          <w:color w:val="404040" w:themeColor="text1" w:themeTint="BF"/>
        </w:rPr>
        <w:tab/>
      </w:r>
      <w:r w:rsidRPr="00487F44">
        <w:rPr>
          <w:rFonts w:ascii="Arial Narrow" w:hAnsi="Arial Narrow" w:cs="Tahoma"/>
          <w:color w:val="404040" w:themeColor="text1" w:themeTint="BF"/>
        </w:rPr>
        <w:t>v návrhu je vymezena plocha  NSpz - jako doplňující plocha zeleně při vjezdu do obce mezi dominantou kostela a plochou zemědělské výroby nevhodně expandující do polí západně za linií zahrad</w:t>
      </w:r>
    </w:p>
    <w:p w:rsidR="00B03C86" w:rsidRPr="00F64952" w:rsidRDefault="00B03C86">
      <w:pPr>
        <w:tabs>
          <w:tab w:val="left" w:pos="993"/>
        </w:tabs>
        <w:ind w:left="851"/>
        <w:jc w:val="both"/>
        <w:rPr>
          <w:rFonts w:ascii="Arial Narrow" w:hAnsi="Arial Narrow"/>
          <w:b/>
          <w:color w:val="404040" w:themeColor="text1" w:themeTint="BF"/>
          <w:sz w:val="6"/>
        </w:rPr>
      </w:pPr>
    </w:p>
    <w:p w:rsidR="00B03C86" w:rsidRPr="00487F44" w:rsidRDefault="00B03C86" w:rsidP="00433056">
      <w:pPr>
        <w:tabs>
          <w:tab w:val="left" w:pos="993"/>
        </w:tabs>
        <w:ind w:left="993"/>
        <w:jc w:val="both"/>
        <w:rPr>
          <w:rFonts w:ascii="Arial Narrow" w:hAnsi="Arial Narrow"/>
          <w:b/>
          <w:color w:val="404040" w:themeColor="text1" w:themeTint="BF"/>
        </w:rPr>
      </w:pPr>
      <w:r w:rsidRPr="00487F44">
        <w:rPr>
          <w:rFonts w:ascii="Arial Narrow" w:hAnsi="Arial Narrow"/>
          <w:b/>
          <w:color w:val="404040" w:themeColor="text1" w:themeTint="BF"/>
        </w:rPr>
        <w:t>Ochrana kulturních hodnot v území</w:t>
      </w:r>
    </w:p>
    <w:p w:rsidR="00B03C86" w:rsidRPr="00487F44" w:rsidRDefault="001240CF" w:rsidP="00433056">
      <w:pPr>
        <w:spacing w:line="240" w:lineRule="atLeast"/>
        <w:ind w:left="993"/>
        <w:jc w:val="both"/>
        <w:outlineLvl w:val="0"/>
        <w:rPr>
          <w:rFonts w:ascii="Arial Narrow" w:hAnsi="Arial Narrow"/>
          <w:snapToGrid w:val="0"/>
          <w:color w:val="404040" w:themeColor="text1" w:themeTint="BF"/>
          <w:u w:val="single"/>
        </w:rPr>
      </w:pPr>
      <w:r w:rsidRPr="00487F44">
        <w:rPr>
          <w:rFonts w:ascii="Arial Narrow" w:hAnsi="Arial Narrow"/>
          <w:color w:val="404040" w:themeColor="text1" w:themeTint="BF"/>
          <w:u w:val="single"/>
        </w:rPr>
        <w:t>Kostel sv. Michaela Archanděla</w:t>
      </w:r>
    </w:p>
    <w:p w:rsidR="00B03C86" w:rsidRPr="00487F44" w:rsidRDefault="00B03C86" w:rsidP="00433056">
      <w:pPr>
        <w:pStyle w:val="Odstavecseseznamem"/>
        <w:numPr>
          <w:ilvl w:val="0"/>
          <w:numId w:val="8"/>
        </w:numPr>
        <w:tabs>
          <w:tab w:val="clear" w:pos="1353"/>
          <w:tab w:val="num" w:pos="1276"/>
        </w:tabs>
        <w:spacing w:line="240" w:lineRule="atLeast"/>
        <w:ind w:left="1276" w:hanging="283"/>
        <w:jc w:val="both"/>
        <w:outlineLvl w:val="0"/>
        <w:rPr>
          <w:rFonts w:ascii="Arial Narrow" w:hAnsi="Arial Narrow"/>
          <w:snapToGrid w:val="0"/>
          <w:color w:val="404040" w:themeColor="text1" w:themeTint="BF"/>
        </w:rPr>
      </w:pPr>
      <w:r w:rsidRPr="00487F44">
        <w:rPr>
          <w:rFonts w:ascii="Arial Narrow" w:hAnsi="Arial Narrow"/>
          <w:snapToGrid w:val="0"/>
          <w:color w:val="404040" w:themeColor="text1" w:themeTint="BF"/>
        </w:rPr>
        <w:t>významná památka s</w:t>
      </w:r>
      <w:r w:rsidR="001240CF" w:rsidRPr="00487F44">
        <w:rPr>
          <w:rFonts w:ascii="Arial Narrow" w:hAnsi="Arial Narrow"/>
          <w:snapToGrid w:val="0"/>
          <w:color w:val="404040" w:themeColor="text1" w:themeTint="BF"/>
        </w:rPr>
        <w:t> dominantním umístěním v obci vč. mobiliáře ve vazbě na hřbitov</w:t>
      </w:r>
    </w:p>
    <w:p w:rsidR="001240CF" w:rsidRPr="00487F44" w:rsidRDefault="001240CF" w:rsidP="00433056">
      <w:pPr>
        <w:spacing w:line="240" w:lineRule="atLeast"/>
        <w:ind w:left="993"/>
        <w:jc w:val="both"/>
        <w:outlineLvl w:val="0"/>
        <w:rPr>
          <w:rFonts w:ascii="Arial Narrow" w:hAnsi="Arial Narrow"/>
          <w:snapToGrid w:val="0"/>
          <w:color w:val="404040" w:themeColor="text1" w:themeTint="BF"/>
          <w:u w:val="single"/>
        </w:rPr>
      </w:pPr>
      <w:r w:rsidRPr="00487F44">
        <w:rPr>
          <w:rFonts w:ascii="Arial Narrow" w:hAnsi="Arial Narrow"/>
          <w:color w:val="404040" w:themeColor="text1" w:themeTint="BF"/>
          <w:u w:val="single"/>
        </w:rPr>
        <w:t>Tvrz – archeologické stopy</w:t>
      </w:r>
    </w:p>
    <w:p w:rsidR="001240CF" w:rsidRPr="00487F44" w:rsidRDefault="001240CF" w:rsidP="00433056">
      <w:pPr>
        <w:pStyle w:val="Odstavecseseznamem"/>
        <w:numPr>
          <w:ilvl w:val="0"/>
          <w:numId w:val="8"/>
        </w:numPr>
        <w:tabs>
          <w:tab w:val="clear" w:pos="1353"/>
          <w:tab w:val="num" w:pos="1276"/>
        </w:tabs>
        <w:spacing w:line="240" w:lineRule="atLeast"/>
        <w:ind w:left="1276" w:hanging="283"/>
        <w:jc w:val="both"/>
        <w:outlineLvl w:val="0"/>
        <w:rPr>
          <w:rFonts w:ascii="Arial Narrow" w:hAnsi="Arial Narrow"/>
          <w:snapToGrid w:val="0"/>
          <w:color w:val="404040" w:themeColor="text1" w:themeTint="BF"/>
        </w:rPr>
      </w:pPr>
      <w:r w:rsidRPr="00487F44">
        <w:rPr>
          <w:rFonts w:ascii="Arial Narrow" w:hAnsi="Arial Narrow"/>
          <w:snapToGrid w:val="0"/>
          <w:color w:val="404040" w:themeColor="text1" w:themeTint="BF"/>
        </w:rPr>
        <w:t>bývalé středověké tvrziště</w:t>
      </w:r>
    </w:p>
    <w:p w:rsidR="001240CF" w:rsidRPr="00487F44" w:rsidRDefault="001240CF">
      <w:pPr>
        <w:spacing w:line="100" w:lineRule="exact"/>
        <w:ind w:left="851"/>
        <w:jc w:val="both"/>
        <w:outlineLvl w:val="0"/>
        <w:rPr>
          <w:rFonts w:ascii="Arial Narrow" w:hAnsi="Arial Narrow"/>
          <w:b/>
          <w:color w:val="404040" w:themeColor="text1" w:themeTint="BF"/>
        </w:rPr>
      </w:pPr>
    </w:p>
    <w:tbl>
      <w:tblPr>
        <w:tblW w:w="0" w:type="auto"/>
        <w:tblInd w:w="1063" w:type="dxa"/>
        <w:tblBorders>
          <w:top w:val="single" w:sz="24" w:space="0" w:color="auto"/>
          <w:left w:val="single" w:sz="24" w:space="0" w:color="auto"/>
          <w:bottom w:val="single" w:sz="24" w:space="0" w:color="auto"/>
          <w:right w:val="single" w:sz="24" w:space="0" w:color="auto"/>
          <w:insideH w:val="single" w:sz="4" w:space="0" w:color="auto"/>
          <w:insideV w:val="single" w:sz="4" w:space="0" w:color="auto"/>
        </w:tblBorders>
        <w:tblLayout w:type="fixed"/>
        <w:tblCellMar>
          <w:left w:w="70" w:type="dxa"/>
          <w:right w:w="70" w:type="dxa"/>
        </w:tblCellMar>
        <w:tblLook w:val="0000"/>
      </w:tblPr>
      <w:tblGrid>
        <w:gridCol w:w="2409"/>
        <w:gridCol w:w="2231"/>
        <w:gridCol w:w="1880"/>
        <w:gridCol w:w="2299"/>
      </w:tblGrid>
      <w:tr w:rsidR="00440582" w:rsidRPr="00487F44" w:rsidTr="00433056">
        <w:trPr>
          <w:trHeight w:val="469"/>
        </w:trPr>
        <w:tc>
          <w:tcPr>
            <w:tcW w:w="2409" w:type="dxa"/>
            <w:tcBorders>
              <w:top w:val="single" w:sz="24" w:space="0" w:color="404040" w:themeColor="text1" w:themeTint="BF"/>
              <w:left w:val="single" w:sz="24" w:space="0" w:color="404040" w:themeColor="text1" w:themeTint="BF"/>
              <w:bottom w:val="double" w:sz="4" w:space="0" w:color="auto"/>
            </w:tcBorders>
            <w:shd w:val="clear" w:color="FFCC00" w:fill="FFFFCC"/>
            <w:vAlign w:val="center"/>
          </w:tcPr>
          <w:p w:rsidR="00440582" w:rsidRPr="00487F44" w:rsidRDefault="00440582" w:rsidP="00433056">
            <w:pPr>
              <w:spacing w:line="200" w:lineRule="exact"/>
              <w:ind w:left="497" w:right="-108"/>
              <w:jc w:val="center"/>
              <w:rPr>
                <w:rFonts w:ascii="Arial Narrow" w:hAnsi="Arial Narrow"/>
                <w:color w:val="404040" w:themeColor="text1" w:themeTint="BF"/>
                <w:sz w:val="18"/>
              </w:rPr>
            </w:pPr>
            <w:r w:rsidRPr="00487F44">
              <w:rPr>
                <w:rFonts w:ascii="Arial Narrow" w:hAnsi="Arial Narrow"/>
                <w:color w:val="404040" w:themeColor="text1" w:themeTint="BF"/>
                <w:sz w:val="18"/>
              </w:rPr>
              <w:t>REJSTŘÍK ČÍSLO</w:t>
            </w:r>
          </w:p>
        </w:tc>
        <w:tc>
          <w:tcPr>
            <w:tcW w:w="2231" w:type="dxa"/>
            <w:tcBorders>
              <w:top w:val="single" w:sz="24" w:space="0" w:color="404040" w:themeColor="text1" w:themeTint="BF"/>
              <w:bottom w:val="double" w:sz="4" w:space="0" w:color="auto"/>
            </w:tcBorders>
            <w:shd w:val="clear" w:color="FFCC00" w:fill="FFFFCC"/>
            <w:vAlign w:val="center"/>
          </w:tcPr>
          <w:p w:rsidR="00440582" w:rsidRPr="00487F44" w:rsidRDefault="00440582" w:rsidP="00440582">
            <w:pPr>
              <w:spacing w:line="200" w:lineRule="exact"/>
              <w:ind w:left="72"/>
              <w:rPr>
                <w:rFonts w:ascii="Arial Narrow" w:hAnsi="Arial Narrow"/>
                <w:color w:val="404040" w:themeColor="text1" w:themeTint="BF"/>
              </w:rPr>
            </w:pPr>
            <w:r w:rsidRPr="00487F44">
              <w:rPr>
                <w:rFonts w:ascii="Arial Narrow" w:hAnsi="Arial Narrow"/>
                <w:color w:val="404040" w:themeColor="text1" w:themeTint="BF"/>
              </w:rPr>
              <w:t>OBJEKTY</w:t>
            </w:r>
          </w:p>
        </w:tc>
        <w:tc>
          <w:tcPr>
            <w:tcW w:w="1880" w:type="dxa"/>
            <w:tcBorders>
              <w:top w:val="single" w:sz="24" w:space="0" w:color="404040" w:themeColor="text1" w:themeTint="BF"/>
              <w:bottom w:val="double" w:sz="4" w:space="0" w:color="auto"/>
            </w:tcBorders>
            <w:shd w:val="clear" w:color="FFCC00" w:fill="FFFFCC"/>
            <w:vAlign w:val="center"/>
          </w:tcPr>
          <w:p w:rsidR="00440582" w:rsidRPr="00487F44" w:rsidRDefault="00440582" w:rsidP="00440582">
            <w:pPr>
              <w:spacing w:line="200" w:lineRule="exact"/>
              <w:ind w:left="109"/>
              <w:rPr>
                <w:rFonts w:ascii="Arial Narrow" w:hAnsi="Arial Narrow"/>
                <w:color w:val="404040" w:themeColor="text1" w:themeTint="BF"/>
              </w:rPr>
            </w:pPr>
            <w:r w:rsidRPr="00487F44">
              <w:rPr>
                <w:rFonts w:ascii="Arial Narrow" w:hAnsi="Arial Narrow"/>
                <w:color w:val="404040" w:themeColor="text1" w:themeTint="BF"/>
              </w:rPr>
              <w:t>UMÍSTĚNÍ</w:t>
            </w:r>
          </w:p>
        </w:tc>
        <w:tc>
          <w:tcPr>
            <w:tcW w:w="2299" w:type="dxa"/>
            <w:tcBorders>
              <w:top w:val="single" w:sz="24" w:space="0" w:color="404040" w:themeColor="text1" w:themeTint="BF"/>
              <w:bottom w:val="double" w:sz="4" w:space="0" w:color="auto"/>
              <w:right w:val="single" w:sz="24" w:space="0" w:color="404040" w:themeColor="text1" w:themeTint="BF"/>
            </w:tcBorders>
            <w:shd w:val="clear" w:color="FFCC00" w:fill="FFFFCC"/>
            <w:vAlign w:val="center"/>
          </w:tcPr>
          <w:p w:rsidR="00440582" w:rsidRPr="00487F44" w:rsidRDefault="00440582" w:rsidP="00440582">
            <w:pPr>
              <w:spacing w:line="200" w:lineRule="exact"/>
              <w:ind w:left="56"/>
              <w:rPr>
                <w:rFonts w:ascii="Arial Narrow" w:hAnsi="Arial Narrow"/>
                <w:color w:val="404040" w:themeColor="text1" w:themeTint="BF"/>
              </w:rPr>
            </w:pPr>
            <w:r w:rsidRPr="00487F44">
              <w:rPr>
                <w:rFonts w:ascii="Arial Narrow" w:hAnsi="Arial Narrow"/>
                <w:color w:val="404040" w:themeColor="text1" w:themeTint="BF"/>
              </w:rPr>
              <w:t>POPIS</w:t>
            </w:r>
          </w:p>
        </w:tc>
      </w:tr>
      <w:tr w:rsidR="00440582" w:rsidRPr="00487F44" w:rsidTr="00433056">
        <w:trPr>
          <w:trHeight w:val="284"/>
        </w:trPr>
        <w:tc>
          <w:tcPr>
            <w:tcW w:w="2409" w:type="dxa"/>
            <w:tcBorders>
              <w:top w:val="single" w:sz="4" w:space="0" w:color="auto"/>
              <w:left w:val="single" w:sz="24" w:space="0" w:color="404040" w:themeColor="text1" w:themeTint="BF"/>
              <w:bottom w:val="single" w:sz="4" w:space="0" w:color="auto"/>
            </w:tcBorders>
            <w:vAlign w:val="center"/>
          </w:tcPr>
          <w:p w:rsidR="00440582" w:rsidRPr="00487F44" w:rsidRDefault="00440582" w:rsidP="00433056">
            <w:pPr>
              <w:spacing w:line="200" w:lineRule="exact"/>
              <w:ind w:left="-70" w:right="-70"/>
              <w:jc w:val="center"/>
              <w:rPr>
                <w:rFonts w:ascii="Arial Narrow" w:hAnsi="Arial Narrow"/>
                <w:color w:val="404040" w:themeColor="text1" w:themeTint="BF"/>
              </w:rPr>
            </w:pPr>
            <w:r w:rsidRPr="00487F44">
              <w:rPr>
                <w:rFonts w:ascii="Arial Narrow" w:hAnsi="Arial Narrow"/>
                <w:color w:val="404040" w:themeColor="text1" w:themeTint="BF"/>
              </w:rPr>
              <w:t>38907/6-4985</w:t>
            </w:r>
          </w:p>
        </w:tc>
        <w:tc>
          <w:tcPr>
            <w:tcW w:w="2231" w:type="dxa"/>
            <w:tcBorders>
              <w:top w:val="single" w:sz="4" w:space="0" w:color="auto"/>
              <w:bottom w:val="single" w:sz="4" w:space="0" w:color="auto"/>
            </w:tcBorders>
            <w:vAlign w:val="center"/>
          </w:tcPr>
          <w:p w:rsidR="00440582" w:rsidRPr="00487F44" w:rsidRDefault="00440582" w:rsidP="00440582">
            <w:pPr>
              <w:spacing w:line="200" w:lineRule="exact"/>
              <w:ind w:left="72"/>
              <w:rPr>
                <w:rFonts w:ascii="Arial Narrow" w:hAnsi="Arial Narrow"/>
                <w:color w:val="404040" w:themeColor="text1" w:themeTint="BF"/>
              </w:rPr>
            </w:pPr>
            <w:r w:rsidRPr="00487F44">
              <w:rPr>
                <w:rFonts w:ascii="Arial Narrow" w:hAnsi="Arial Narrow"/>
                <w:color w:val="404040" w:themeColor="text1" w:themeTint="BF"/>
                <w:szCs w:val="24"/>
              </w:rPr>
              <w:t>Tvrz - archeologické stopy</w:t>
            </w:r>
            <w:r w:rsidRPr="00487F44">
              <w:rPr>
                <w:rFonts w:ascii="Arial Narrow" w:hAnsi="Arial Narrow"/>
                <w:color w:val="404040" w:themeColor="text1" w:themeTint="BF"/>
              </w:rPr>
              <w:t xml:space="preserve"> </w:t>
            </w:r>
          </w:p>
        </w:tc>
        <w:tc>
          <w:tcPr>
            <w:tcW w:w="1880" w:type="dxa"/>
            <w:tcBorders>
              <w:top w:val="single" w:sz="4" w:space="0" w:color="auto"/>
              <w:bottom w:val="single" w:sz="4" w:space="0" w:color="auto"/>
            </w:tcBorders>
            <w:vAlign w:val="center"/>
          </w:tcPr>
          <w:p w:rsidR="00440582" w:rsidRPr="00487F44" w:rsidRDefault="00440582" w:rsidP="00440582">
            <w:pPr>
              <w:spacing w:line="200" w:lineRule="exact"/>
              <w:ind w:left="109"/>
              <w:rPr>
                <w:rFonts w:ascii="Arial Narrow" w:hAnsi="Arial Narrow"/>
                <w:color w:val="404040" w:themeColor="text1" w:themeTint="BF"/>
              </w:rPr>
            </w:pPr>
            <w:r w:rsidRPr="00487F44">
              <w:rPr>
                <w:rFonts w:ascii="Arial Narrow" w:hAnsi="Arial Narrow"/>
                <w:color w:val="404040" w:themeColor="text1" w:themeTint="BF"/>
                <w:szCs w:val="24"/>
              </w:rPr>
              <w:t>u rybníka</w:t>
            </w:r>
          </w:p>
        </w:tc>
        <w:tc>
          <w:tcPr>
            <w:tcW w:w="2299" w:type="dxa"/>
            <w:tcBorders>
              <w:top w:val="single" w:sz="4" w:space="0" w:color="auto"/>
              <w:bottom w:val="single" w:sz="4" w:space="0" w:color="auto"/>
              <w:right w:val="single" w:sz="24" w:space="0" w:color="404040" w:themeColor="text1" w:themeTint="BF"/>
            </w:tcBorders>
            <w:vAlign w:val="center"/>
          </w:tcPr>
          <w:p w:rsidR="00440582" w:rsidRPr="00487F44" w:rsidRDefault="00440582" w:rsidP="00440582">
            <w:pPr>
              <w:spacing w:line="200" w:lineRule="exact"/>
              <w:ind w:left="56"/>
              <w:rPr>
                <w:rFonts w:ascii="Arial Narrow" w:hAnsi="Arial Narrow"/>
                <w:color w:val="404040" w:themeColor="text1" w:themeTint="BF"/>
              </w:rPr>
            </w:pPr>
            <w:r w:rsidRPr="00487F44">
              <w:rPr>
                <w:rFonts w:ascii="Arial Narrow" w:hAnsi="Arial Narrow"/>
                <w:color w:val="404040" w:themeColor="text1" w:themeTint="BF"/>
              </w:rPr>
              <w:t>středověké tvrziště</w:t>
            </w:r>
          </w:p>
        </w:tc>
      </w:tr>
      <w:tr w:rsidR="00440582" w:rsidRPr="00487F44" w:rsidTr="00433056">
        <w:trPr>
          <w:trHeight w:val="284"/>
        </w:trPr>
        <w:tc>
          <w:tcPr>
            <w:tcW w:w="2409" w:type="dxa"/>
            <w:tcBorders>
              <w:top w:val="single" w:sz="4" w:space="0" w:color="auto"/>
              <w:left w:val="single" w:sz="24" w:space="0" w:color="404040" w:themeColor="text1" w:themeTint="BF"/>
              <w:bottom w:val="single" w:sz="24" w:space="0" w:color="404040" w:themeColor="text1" w:themeTint="BF"/>
            </w:tcBorders>
            <w:vAlign w:val="center"/>
          </w:tcPr>
          <w:p w:rsidR="00440582" w:rsidRPr="00487F44" w:rsidRDefault="00440582" w:rsidP="00433056">
            <w:pPr>
              <w:spacing w:line="200" w:lineRule="exact"/>
              <w:ind w:left="-70" w:right="-70"/>
              <w:jc w:val="center"/>
              <w:rPr>
                <w:rFonts w:ascii="Arial Narrow" w:hAnsi="Arial Narrow"/>
                <w:color w:val="404040" w:themeColor="text1" w:themeTint="BF"/>
              </w:rPr>
            </w:pPr>
            <w:r w:rsidRPr="00487F44">
              <w:rPr>
                <w:rFonts w:ascii="Arial Narrow" w:hAnsi="Arial Narrow"/>
                <w:color w:val="404040" w:themeColor="text1" w:themeTint="BF"/>
              </w:rPr>
              <w:t>101102</w:t>
            </w:r>
          </w:p>
        </w:tc>
        <w:tc>
          <w:tcPr>
            <w:tcW w:w="2231" w:type="dxa"/>
            <w:tcBorders>
              <w:top w:val="single" w:sz="4" w:space="0" w:color="auto"/>
              <w:bottom w:val="single" w:sz="24" w:space="0" w:color="404040" w:themeColor="text1" w:themeTint="BF"/>
            </w:tcBorders>
            <w:vAlign w:val="center"/>
          </w:tcPr>
          <w:p w:rsidR="00440582" w:rsidRPr="00487F44" w:rsidRDefault="00440582" w:rsidP="00440582">
            <w:pPr>
              <w:spacing w:line="200" w:lineRule="exact"/>
              <w:ind w:left="72"/>
              <w:rPr>
                <w:rFonts w:ascii="Arial Narrow" w:hAnsi="Arial Narrow"/>
                <w:color w:val="404040" w:themeColor="text1" w:themeTint="BF"/>
                <w:szCs w:val="24"/>
              </w:rPr>
            </w:pPr>
            <w:r w:rsidRPr="00487F44">
              <w:rPr>
                <w:rFonts w:ascii="Arial Narrow" w:hAnsi="Arial Narrow"/>
                <w:color w:val="404040" w:themeColor="text1" w:themeTint="BF"/>
                <w:szCs w:val="24"/>
              </w:rPr>
              <w:t>Kostel sv. Michala</w:t>
            </w:r>
          </w:p>
        </w:tc>
        <w:tc>
          <w:tcPr>
            <w:tcW w:w="1880" w:type="dxa"/>
            <w:tcBorders>
              <w:top w:val="single" w:sz="4" w:space="0" w:color="auto"/>
              <w:bottom w:val="single" w:sz="24" w:space="0" w:color="404040" w:themeColor="text1" w:themeTint="BF"/>
            </w:tcBorders>
            <w:vAlign w:val="center"/>
          </w:tcPr>
          <w:p w:rsidR="00440582" w:rsidRPr="00487F44" w:rsidRDefault="00440582" w:rsidP="00440582">
            <w:pPr>
              <w:spacing w:line="200" w:lineRule="exact"/>
              <w:ind w:left="109"/>
              <w:rPr>
                <w:rFonts w:ascii="Arial Narrow" w:hAnsi="Arial Narrow"/>
                <w:color w:val="404040" w:themeColor="text1" w:themeTint="BF"/>
                <w:szCs w:val="24"/>
              </w:rPr>
            </w:pPr>
          </w:p>
        </w:tc>
        <w:tc>
          <w:tcPr>
            <w:tcW w:w="2299" w:type="dxa"/>
            <w:tcBorders>
              <w:top w:val="single" w:sz="4" w:space="0" w:color="auto"/>
              <w:bottom w:val="single" w:sz="24" w:space="0" w:color="404040" w:themeColor="text1" w:themeTint="BF"/>
              <w:right w:val="single" w:sz="24" w:space="0" w:color="404040" w:themeColor="text1" w:themeTint="BF"/>
            </w:tcBorders>
            <w:vAlign w:val="center"/>
          </w:tcPr>
          <w:p w:rsidR="00440582" w:rsidRPr="00487F44" w:rsidRDefault="00440582" w:rsidP="00440582">
            <w:pPr>
              <w:spacing w:line="200" w:lineRule="exact"/>
              <w:ind w:left="56"/>
              <w:rPr>
                <w:rFonts w:ascii="Arial Narrow" w:hAnsi="Arial Narrow"/>
                <w:color w:val="404040" w:themeColor="text1" w:themeTint="BF"/>
                <w:szCs w:val="24"/>
              </w:rPr>
            </w:pPr>
            <w:r w:rsidRPr="00487F44">
              <w:rPr>
                <w:rFonts w:ascii="Arial Narrow" w:hAnsi="Arial Narrow"/>
                <w:color w:val="404040" w:themeColor="text1" w:themeTint="BF"/>
                <w:szCs w:val="24"/>
              </w:rPr>
              <w:t>vč. mobiliáře - oltáře</w:t>
            </w:r>
          </w:p>
        </w:tc>
      </w:tr>
    </w:tbl>
    <w:p w:rsidR="00B03C86" w:rsidRPr="00487F44" w:rsidRDefault="00B03C86" w:rsidP="00440582">
      <w:pPr>
        <w:tabs>
          <w:tab w:val="left" w:pos="284"/>
          <w:tab w:val="left" w:pos="1560"/>
        </w:tabs>
        <w:ind w:left="851"/>
        <w:jc w:val="both"/>
        <w:rPr>
          <w:rFonts w:ascii="Arial Narrow" w:hAnsi="Arial Narrow"/>
          <w:color w:val="404040" w:themeColor="text1" w:themeTint="BF"/>
          <w:sz w:val="16"/>
        </w:rPr>
      </w:pPr>
    </w:p>
    <w:p w:rsidR="00440582" w:rsidRPr="00487F44" w:rsidRDefault="004337B2" w:rsidP="00433056">
      <w:pPr>
        <w:ind w:left="993" w:hanging="567"/>
        <w:jc w:val="both"/>
        <w:rPr>
          <w:rFonts w:ascii="Arial Narrow" w:hAnsi="Arial Narrow"/>
          <w:b/>
          <w:color w:val="404040" w:themeColor="text1" w:themeTint="BF"/>
          <w:sz w:val="22"/>
        </w:rPr>
      </w:pPr>
      <w:r>
        <w:rPr>
          <w:rFonts w:ascii="Arial Narrow" w:hAnsi="Arial Narrow"/>
          <w:b/>
          <w:color w:val="404040" w:themeColor="text1" w:themeTint="BF"/>
          <w:sz w:val="22"/>
        </w:rPr>
        <w:t>7</w:t>
      </w:r>
      <w:r w:rsidR="00B03C86" w:rsidRPr="00487F44">
        <w:rPr>
          <w:rFonts w:ascii="Arial Narrow" w:hAnsi="Arial Narrow"/>
          <w:b/>
          <w:color w:val="404040" w:themeColor="text1" w:themeTint="BF"/>
          <w:sz w:val="22"/>
        </w:rPr>
        <w:t>.2.</w:t>
      </w:r>
      <w:r w:rsidR="00B03C86" w:rsidRPr="00487F44">
        <w:rPr>
          <w:rFonts w:ascii="Arial Narrow" w:hAnsi="Arial Narrow"/>
          <w:b/>
          <w:color w:val="404040" w:themeColor="text1" w:themeTint="BF"/>
          <w:sz w:val="22"/>
        </w:rPr>
        <w:tab/>
      </w:r>
      <w:r w:rsidR="00440582" w:rsidRPr="00487F44">
        <w:rPr>
          <w:rFonts w:ascii="Arial Narrow" w:hAnsi="Arial Narrow"/>
          <w:b/>
          <w:color w:val="404040" w:themeColor="text1" w:themeTint="BF"/>
          <w:sz w:val="22"/>
          <w:szCs w:val="22"/>
        </w:rPr>
        <w:t>Koncepce veřejné infrastruktury</w:t>
      </w:r>
    </w:p>
    <w:p w:rsidR="00440582" w:rsidRPr="00487F44" w:rsidRDefault="004337B2" w:rsidP="00433056">
      <w:pPr>
        <w:pStyle w:val="Zkladntextodsazen2"/>
        <w:ind w:left="1560" w:hanging="567"/>
        <w:jc w:val="left"/>
        <w:rPr>
          <w:rFonts w:ascii="Arial Narrow" w:hAnsi="Arial Narrow"/>
          <w:b/>
          <w:color w:val="404040" w:themeColor="text1" w:themeTint="BF"/>
        </w:rPr>
      </w:pPr>
      <w:r>
        <w:rPr>
          <w:rFonts w:ascii="Arial Narrow" w:hAnsi="Arial Narrow"/>
          <w:b/>
          <w:color w:val="404040" w:themeColor="text1" w:themeTint="BF"/>
        </w:rPr>
        <w:t xml:space="preserve">7.2.1 </w:t>
      </w:r>
      <w:r>
        <w:rPr>
          <w:rFonts w:ascii="Arial Narrow" w:hAnsi="Arial Narrow"/>
          <w:b/>
          <w:color w:val="404040" w:themeColor="text1" w:themeTint="BF"/>
        </w:rPr>
        <w:tab/>
      </w:r>
      <w:r w:rsidR="00440582" w:rsidRPr="00487F44">
        <w:rPr>
          <w:rFonts w:ascii="Arial Narrow" w:hAnsi="Arial Narrow"/>
          <w:b/>
          <w:color w:val="404040" w:themeColor="text1" w:themeTint="BF"/>
        </w:rPr>
        <w:t>Dopravní infrastruktura</w:t>
      </w:r>
    </w:p>
    <w:p w:rsidR="00D01C58" w:rsidRPr="00487F44" w:rsidRDefault="00D01C58" w:rsidP="00433056">
      <w:pPr>
        <w:pStyle w:val="Nadpis2"/>
        <w:ind w:left="1560"/>
        <w:jc w:val="left"/>
        <w:rPr>
          <w:rFonts w:ascii="Arial Narrow" w:hAnsi="Arial Narrow"/>
          <w:b/>
          <w:color w:val="404040" w:themeColor="text1" w:themeTint="BF"/>
          <w:sz w:val="20"/>
        </w:rPr>
      </w:pPr>
      <w:r w:rsidRPr="00487F44">
        <w:rPr>
          <w:rFonts w:ascii="Arial Narrow" w:hAnsi="Arial Narrow"/>
          <w:b/>
          <w:color w:val="404040" w:themeColor="text1" w:themeTint="BF"/>
          <w:sz w:val="20"/>
        </w:rPr>
        <w:t>Silniční doprava</w:t>
      </w:r>
    </w:p>
    <w:p w:rsidR="00D01C58" w:rsidRPr="00487F44" w:rsidRDefault="00D01C58" w:rsidP="00433056">
      <w:pPr>
        <w:pStyle w:val="Zkladntextodsazen"/>
        <w:tabs>
          <w:tab w:val="clear" w:pos="567"/>
          <w:tab w:val="left" w:pos="851"/>
        </w:tabs>
        <w:ind w:left="1560" w:firstLine="0"/>
        <w:jc w:val="both"/>
        <w:rPr>
          <w:rFonts w:ascii="Arial Narrow" w:hAnsi="Arial Narrow"/>
          <w:color w:val="404040" w:themeColor="text1" w:themeTint="BF"/>
          <w:sz w:val="20"/>
        </w:rPr>
      </w:pPr>
      <w:r w:rsidRPr="00487F44">
        <w:rPr>
          <w:rFonts w:ascii="Arial Narrow" w:hAnsi="Arial Narrow"/>
          <w:color w:val="404040" w:themeColor="text1" w:themeTint="BF"/>
          <w:sz w:val="20"/>
        </w:rPr>
        <w:t>Dopravní obslužnost je dána stávající silniční sítí:</w:t>
      </w:r>
    </w:p>
    <w:p w:rsidR="00F30798" w:rsidRPr="00487F44" w:rsidRDefault="00433056" w:rsidP="00433056">
      <w:pPr>
        <w:pStyle w:val="Zkladntextodsazen"/>
        <w:tabs>
          <w:tab w:val="clear" w:pos="567"/>
          <w:tab w:val="clear" w:pos="1560"/>
          <w:tab w:val="left" w:pos="851"/>
          <w:tab w:val="left" w:pos="2268"/>
          <w:tab w:val="left" w:pos="2552"/>
        </w:tabs>
        <w:ind w:left="2552" w:hanging="992"/>
        <w:jc w:val="both"/>
        <w:rPr>
          <w:rFonts w:ascii="Arial Narrow" w:hAnsi="Arial Narrow"/>
          <w:color w:val="404040" w:themeColor="text1" w:themeTint="BF"/>
          <w:sz w:val="20"/>
        </w:rPr>
      </w:pPr>
      <w:r>
        <w:rPr>
          <w:rFonts w:ascii="Arial Narrow" w:hAnsi="Arial Narrow"/>
          <w:color w:val="404040" w:themeColor="text1" w:themeTint="BF"/>
          <w:sz w:val="20"/>
        </w:rPr>
        <w:t>III/35821</w:t>
      </w:r>
      <w:r>
        <w:rPr>
          <w:rFonts w:ascii="Arial Narrow" w:hAnsi="Arial Narrow"/>
          <w:color w:val="404040" w:themeColor="text1" w:themeTint="BF"/>
          <w:sz w:val="20"/>
        </w:rPr>
        <w:tab/>
      </w:r>
      <w:r w:rsidR="00BF3E4C" w:rsidRPr="00487F44">
        <w:rPr>
          <w:rFonts w:ascii="Arial Narrow" w:hAnsi="Arial Narrow"/>
          <w:color w:val="404040" w:themeColor="text1" w:themeTint="BF"/>
          <w:sz w:val="20"/>
        </w:rPr>
        <w:t xml:space="preserve">- </w:t>
      </w:r>
      <w:r w:rsidR="00BF3E4C" w:rsidRPr="00487F44">
        <w:rPr>
          <w:rFonts w:ascii="Arial Narrow" w:hAnsi="Arial Narrow"/>
          <w:color w:val="404040" w:themeColor="text1" w:themeTint="BF"/>
          <w:sz w:val="20"/>
        </w:rPr>
        <w:tab/>
        <w:t>Chrast – Hrochův Týnec, komunikace</w:t>
      </w:r>
      <w:r w:rsidR="00F30798" w:rsidRPr="00487F44">
        <w:rPr>
          <w:rFonts w:ascii="Arial Narrow" w:hAnsi="Arial Narrow"/>
          <w:color w:val="404040" w:themeColor="text1" w:themeTint="BF"/>
          <w:sz w:val="20"/>
        </w:rPr>
        <w:t xml:space="preserve">, </w:t>
      </w:r>
      <w:r w:rsidR="00BF3E4C" w:rsidRPr="00487F44">
        <w:rPr>
          <w:rFonts w:ascii="Arial Narrow" w:hAnsi="Arial Narrow"/>
          <w:color w:val="404040" w:themeColor="text1" w:themeTint="BF"/>
          <w:sz w:val="20"/>
        </w:rPr>
        <w:t xml:space="preserve">s živičným povrchem prochází zastavěnou částí obce </w:t>
      </w:r>
      <w:r w:rsidR="001C7F02" w:rsidRPr="00487F44">
        <w:rPr>
          <w:rFonts w:ascii="Arial Narrow" w:hAnsi="Arial Narrow"/>
          <w:color w:val="404040" w:themeColor="text1" w:themeTint="BF"/>
          <w:sz w:val="20"/>
        </w:rPr>
        <w:t>přes Řestoky</w:t>
      </w:r>
      <w:r w:rsidR="00BF3E4C" w:rsidRPr="00487F44">
        <w:rPr>
          <w:rFonts w:ascii="Arial Narrow" w:hAnsi="Arial Narrow"/>
          <w:color w:val="404040" w:themeColor="text1" w:themeTint="BF"/>
          <w:sz w:val="20"/>
        </w:rPr>
        <w:t xml:space="preserve"> do obce Horky</w:t>
      </w:r>
      <w:r w:rsidR="00F30798" w:rsidRPr="00487F44">
        <w:rPr>
          <w:rFonts w:ascii="Arial Narrow" w:hAnsi="Arial Narrow"/>
          <w:color w:val="404040" w:themeColor="text1" w:themeTint="BF"/>
          <w:sz w:val="20"/>
        </w:rPr>
        <w:t xml:space="preserve"> </w:t>
      </w:r>
    </w:p>
    <w:p w:rsidR="00D01C58" w:rsidRPr="00487F44" w:rsidRDefault="00F30798" w:rsidP="00433056">
      <w:pPr>
        <w:pStyle w:val="Zkladntextodsazen"/>
        <w:tabs>
          <w:tab w:val="clear" w:pos="567"/>
          <w:tab w:val="left" w:pos="851"/>
          <w:tab w:val="left" w:pos="2268"/>
          <w:tab w:val="left" w:pos="2552"/>
        </w:tabs>
        <w:ind w:left="2410" w:hanging="992"/>
        <w:jc w:val="both"/>
        <w:rPr>
          <w:rFonts w:ascii="Arial Narrow" w:hAnsi="Arial Narrow"/>
          <w:color w:val="404040" w:themeColor="text1" w:themeTint="BF"/>
          <w:sz w:val="20"/>
        </w:rPr>
      </w:pPr>
      <w:r w:rsidRPr="00487F44">
        <w:rPr>
          <w:rFonts w:ascii="Arial Narrow" w:hAnsi="Arial Narrow"/>
          <w:color w:val="404040" w:themeColor="text1" w:themeTint="BF"/>
          <w:sz w:val="20"/>
        </w:rPr>
        <w:tab/>
      </w:r>
      <w:r w:rsidRPr="00487F44">
        <w:rPr>
          <w:rFonts w:ascii="Arial Narrow" w:hAnsi="Arial Narrow"/>
          <w:color w:val="404040" w:themeColor="text1" w:themeTint="BF"/>
          <w:sz w:val="20"/>
        </w:rPr>
        <w:tab/>
        <w:t>-</w:t>
      </w:r>
      <w:r w:rsidRPr="00487F44">
        <w:rPr>
          <w:rFonts w:ascii="Arial Narrow" w:hAnsi="Arial Narrow"/>
          <w:color w:val="404040" w:themeColor="text1" w:themeTint="BF"/>
          <w:sz w:val="20"/>
        </w:rPr>
        <w:tab/>
      </w:r>
      <w:r w:rsidR="00433056">
        <w:rPr>
          <w:rFonts w:ascii="Arial Narrow" w:hAnsi="Arial Narrow"/>
          <w:color w:val="404040" w:themeColor="text1" w:themeTint="BF"/>
          <w:sz w:val="20"/>
        </w:rPr>
        <w:tab/>
      </w:r>
      <w:r w:rsidRPr="00487F44">
        <w:rPr>
          <w:rFonts w:ascii="Arial Narrow" w:hAnsi="Arial Narrow"/>
          <w:color w:val="404040" w:themeColor="text1" w:themeTint="BF"/>
          <w:sz w:val="20"/>
        </w:rPr>
        <w:t xml:space="preserve">šířka v nezastavěné části </w:t>
      </w:r>
      <w:r w:rsidRPr="00487F44">
        <w:rPr>
          <w:rFonts w:ascii="Arial Narrow" w:hAnsi="Arial Narrow"/>
          <w:color w:val="404040" w:themeColor="text1" w:themeTint="BF"/>
          <w:sz w:val="20"/>
        </w:rPr>
        <w:tab/>
        <w:t xml:space="preserve">5,0 – 5,5 m </w:t>
      </w:r>
    </w:p>
    <w:p w:rsidR="00F30798" w:rsidRPr="00487F44" w:rsidRDefault="00F30798" w:rsidP="00433056">
      <w:pPr>
        <w:pStyle w:val="Zkladntextodsazen"/>
        <w:tabs>
          <w:tab w:val="clear" w:pos="567"/>
          <w:tab w:val="left" w:pos="851"/>
          <w:tab w:val="left" w:pos="2268"/>
          <w:tab w:val="left" w:pos="2552"/>
        </w:tabs>
        <w:ind w:left="2410" w:hanging="992"/>
        <w:jc w:val="both"/>
        <w:rPr>
          <w:rFonts w:ascii="Arial Narrow" w:hAnsi="Arial Narrow"/>
          <w:color w:val="404040" w:themeColor="text1" w:themeTint="BF"/>
          <w:sz w:val="20"/>
        </w:rPr>
      </w:pPr>
      <w:r w:rsidRPr="00487F44">
        <w:rPr>
          <w:rFonts w:ascii="Arial Narrow" w:hAnsi="Arial Narrow"/>
          <w:color w:val="404040" w:themeColor="text1" w:themeTint="BF"/>
          <w:sz w:val="20"/>
        </w:rPr>
        <w:tab/>
      </w:r>
      <w:r w:rsidRPr="00487F44">
        <w:rPr>
          <w:rFonts w:ascii="Arial Narrow" w:hAnsi="Arial Narrow"/>
          <w:color w:val="404040" w:themeColor="text1" w:themeTint="BF"/>
          <w:sz w:val="20"/>
        </w:rPr>
        <w:tab/>
        <w:t>-</w:t>
      </w:r>
      <w:r w:rsidRPr="00487F44">
        <w:rPr>
          <w:rFonts w:ascii="Arial Narrow" w:hAnsi="Arial Narrow"/>
          <w:color w:val="404040" w:themeColor="text1" w:themeTint="BF"/>
          <w:sz w:val="20"/>
        </w:rPr>
        <w:tab/>
      </w:r>
      <w:r w:rsidR="00433056">
        <w:rPr>
          <w:rFonts w:ascii="Arial Narrow" w:hAnsi="Arial Narrow"/>
          <w:color w:val="404040" w:themeColor="text1" w:themeTint="BF"/>
          <w:sz w:val="20"/>
        </w:rPr>
        <w:tab/>
      </w:r>
      <w:r w:rsidRPr="00487F44">
        <w:rPr>
          <w:rFonts w:ascii="Arial Narrow" w:hAnsi="Arial Narrow"/>
          <w:color w:val="404040" w:themeColor="text1" w:themeTint="BF"/>
          <w:sz w:val="20"/>
        </w:rPr>
        <w:t xml:space="preserve">šířka v zastavěné části </w:t>
      </w:r>
      <w:r w:rsidRPr="00487F44">
        <w:rPr>
          <w:rFonts w:ascii="Arial Narrow" w:hAnsi="Arial Narrow"/>
          <w:color w:val="404040" w:themeColor="text1" w:themeTint="BF"/>
          <w:sz w:val="20"/>
        </w:rPr>
        <w:tab/>
      </w:r>
      <w:r w:rsidRPr="00487F44">
        <w:rPr>
          <w:rFonts w:ascii="Arial Narrow" w:hAnsi="Arial Narrow"/>
          <w:color w:val="404040" w:themeColor="text1" w:themeTint="BF"/>
          <w:sz w:val="20"/>
        </w:rPr>
        <w:tab/>
        <w:t>5,5 – 6,0 m</w:t>
      </w:r>
    </w:p>
    <w:p w:rsidR="00BF3E4C" w:rsidRPr="00487F44" w:rsidRDefault="00BF3E4C" w:rsidP="00433056">
      <w:pPr>
        <w:pStyle w:val="Zkladntextodsazen"/>
        <w:tabs>
          <w:tab w:val="clear" w:pos="567"/>
          <w:tab w:val="clear" w:pos="1560"/>
          <w:tab w:val="left" w:pos="2268"/>
        </w:tabs>
        <w:ind w:left="2268" w:hanging="708"/>
        <w:jc w:val="both"/>
        <w:rPr>
          <w:rFonts w:ascii="Arial Narrow" w:hAnsi="Arial Narrow"/>
          <w:color w:val="404040" w:themeColor="text1" w:themeTint="BF"/>
          <w:sz w:val="20"/>
        </w:rPr>
      </w:pPr>
      <w:r w:rsidRPr="00487F44">
        <w:rPr>
          <w:rFonts w:ascii="Arial Narrow" w:hAnsi="Arial Narrow"/>
          <w:color w:val="404040" w:themeColor="text1" w:themeTint="BF"/>
          <w:sz w:val="20"/>
        </w:rPr>
        <w:t>III/35813</w:t>
      </w:r>
      <w:r w:rsidRPr="00487F44">
        <w:rPr>
          <w:rFonts w:ascii="Arial Narrow" w:hAnsi="Arial Narrow"/>
          <w:color w:val="404040" w:themeColor="text1" w:themeTint="BF"/>
          <w:sz w:val="20"/>
        </w:rPr>
        <w:tab/>
        <w:t xml:space="preserve">- </w:t>
      </w:r>
      <w:r w:rsidRPr="00487F44">
        <w:rPr>
          <w:rFonts w:ascii="Arial Narrow" w:hAnsi="Arial Narrow"/>
          <w:color w:val="404040" w:themeColor="text1" w:themeTint="BF"/>
          <w:sz w:val="20"/>
        </w:rPr>
        <w:tab/>
        <w:t>o</w:t>
      </w:r>
      <w:r w:rsidR="00F30798" w:rsidRPr="00487F44">
        <w:rPr>
          <w:rFonts w:ascii="Arial Narrow" w:hAnsi="Arial Narrow"/>
          <w:color w:val="404040" w:themeColor="text1" w:themeTint="BF"/>
          <w:sz w:val="20"/>
        </w:rPr>
        <w:t>d Nabočan s ukončením na silnici</w:t>
      </w:r>
      <w:r w:rsidRPr="00487F44">
        <w:rPr>
          <w:rFonts w:ascii="Arial Narrow" w:hAnsi="Arial Narrow"/>
          <w:color w:val="404040" w:themeColor="text1" w:themeTint="BF"/>
          <w:sz w:val="20"/>
        </w:rPr>
        <w:t xml:space="preserve"> III/35821</w:t>
      </w:r>
      <w:r w:rsidR="00F30798" w:rsidRPr="00487F44">
        <w:rPr>
          <w:rFonts w:ascii="Arial Narrow" w:hAnsi="Arial Narrow"/>
          <w:color w:val="404040" w:themeColor="text1" w:themeTint="BF"/>
          <w:sz w:val="20"/>
        </w:rPr>
        <w:t xml:space="preserve"> na okraji obce</w:t>
      </w:r>
    </w:p>
    <w:p w:rsidR="00D01C58" w:rsidRPr="00487F44" w:rsidRDefault="00F30798" w:rsidP="00433056">
      <w:pPr>
        <w:pStyle w:val="Zkladntextodsazen"/>
        <w:tabs>
          <w:tab w:val="clear" w:pos="567"/>
          <w:tab w:val="clear" w:pos="1560"/>
          <w:tab w:val="left" w:pos="2268"/>
        </w:tabs>
        <w:ind w:left="2268" w:hanging="708"/>
        <w:jc w:val="both"/>
        <w:rPr>
          <w:rFonts w:ascii="Arial Narrow" w:hAnsi="Arial Narrow"/>
          <w:color w:val="404040" w:themeColor="text1" w:themeTint="BF"/>
          <w:sz w:val="20"/>
        </w:rPr>
      </w:pPr>
      <w:r w:rsidRPr="00487F44">
        <w:rPr>
          <w:rFonts w:ascii="Arial Narrow" w:hAnsi="Arial Narrow"/>
          <w:color w:val="404040" w:themeColor="text1" w:themeTint="BF"/>
          <w:sz w:val="20"/>
        </w:rPr>
        <w:t xml:space="preserve">Ostatní </w:t>
      </w:r>
      <w:r w:rsidRPr="00487F44">
        <w:rPr>
          <w:rFonts w:ascii="Arial Narrow" w:hAnsi="Arial Narrow"/>
          <w:color w:val="404040" w:themeColor="text1" w:themeTint="BF"/>
          <w:sz w:val="20"/>
        </w:rPr>
        <w:tab/>
        <w:t>-</w:t>
      </w:r>
      <w:r w:rsidRPr="00487F44">
        <w:rPr>
          <w:rFonts w:ascii="Arial Narrow" w:hAnsi="Arial Narrow"/>
          <w:color w:val="404040" w:themeColor="text1" w:themeTint="BF"/>
          <w:sz w:val="20"/>
        </w:rPr>
        <w:tab/>
        <w:t>místní komunikace se smíšeným provozem</w:t>
      </w:r>
    </w:p>
    <w:p w:rsidR="00D01C58" w:rsidRPr="00F64952" w:rsidRDefault="00F30798" w:rsidP="00433056">
      <w:pPr>
        <w:pStyle w:val="Zkladntextodsazen"/>
        <w:tabs>
          <w:tab w:val="clear" w:pos="567"/>
          <w:tab w:val="clear" w:pos="1560"/>
          <w:tab w:val="left" w:pos="2268"/>
          <w:tab w:val="left" w:pos="2552"/>
        </w:tabs>
        <w:ind w:left="2552" w:hanging="992"/>
        <w:jc w:val="both"/>
        <w:rPr>
          <w:rFonts w:ascii="Arial Narrow" w:hAnsi="Arial Narrow"/>
          <w:color w:val="404040" w:themeColor="text1" w:themeTint="BF"/>
          <w:sz w:val="20"/>
        </w:rPr>
      </w:pPr>
      <w:r w:rsidRPr="00487F44">
        <w:rPr>
          <w:rFonts w:ascii="Arial Narrow" w:hAnsi="Arial Narrow"/>
          <w:color w:val="404040" w:themeColor="text1" w:themeTint="BF"/>
          <w:sz w:val="20"/>
        </w:rPr>
        <w:t>NÁVRH</w:t>
      </w:r>
      <w:r w:rsidR="00F64952">
        <w:rPr>
          <w:rFonts w:ascii="Arial Narrow" w:hAnsi="Arial Narrow"/>
          <w:color w:val="404040" w:themeColor="text1" w:themeTint="BF"/>
          <w:sz w:val="20"/>
        </w:rPr>
        <w:tab/>
      </w:r>
      <w:r w:rsidRPr="00487F44">
        <w:rPr>
          <w:rFonts w:ascii="Arial Narrow" w:hAnsi="Arial Narrow"/>
          <w:color w:val="404040" w:themeColor="text1" w:themeTint="BF"/>
          <w:sz w:val="20"/>
        </w:rPr>
        <w:t>-</w:t>
      </w:r>
      <w:r w:rsidRPr="00487F44">
        <w:rPr>
          <w:rFonts w:ascii="Arial Narrow" w:hAnsi="Arial Narrow"/>
          <w:color w:val="404040" w:themeColor="text1" w:themeTint="BF"/>
          <w:sz w:val="20"/>
        </w:rPr>
        <w:tab/>
      </w:r>
      <w:r w:rsidR="00D01C58" w:rsidRPr="00487F44">
        <w:rPr>
          <w:rFonts w:ascii="Arial Narrow" w:hAnsi="Arial Narrow"/>
          <w:color w:val="404040" w:themeColor="text1" w:themeTint="BF"/>
          <w:sz w:val="20"/>
        </w:rPr>
        <w:t>no</w:t>
      </w:r>
      <w:r w:rsidRPr="00487F44">
        <w:rPr>
          <w:rFonts w:ascii="Arial Narrow" w:hAnsi="Arial Narrow"/>
          <w:color w:val="404040" w:themeColor="text1" w:themeTint="BF"/>
          <w:sz w:val="20"/>
        </w:rPr>
        <w:t>vé komunikace nejsou navrhovány</w:t>
      </w:r>
      <w:r w:rsidR="00F64952">
        <w:rPr>
          <w:rFonts w:ascii="Arial Narrow" w:hAnsi="Arial Narrow"/>
          <w:color w:val="404040" w:themeColor="text1" w:themeTint="BF"/>
          <w:sz w:val="20"/>
        </w:rPr>
        <w:t xml:space="preserve">, </w:t>
      </w:r>
      <w:r w:rsidRPr="00487F44">
        <w:rPr>
          <w:rFonts w:ascii="Arial Narrow" w:hAnsi="Arial Narrow"/>
          <w:color w:val="404040" w:themeColor="text1" w:themeTint="BF"/>
          <w:sz w:val="20"/>
        </w:rPr>
        <w:t>doporučuje</w:t>
      </w:r>
      <w:r w:rsidR="00D01C58" w:rsidRPr="00487F44">
        <w:rPr>
          <w:rFonts w:ascii="Arial Narrow" w:hAnsi="Arial Narrow"/>
          <w:color w:val="404040" w:themeColor="text1" w:themeTint="BF"/>
          <w:sz w:val="20"/>
        </w:rPr>
        <w:t xml:space="preserve"> se doplnění rizikových úseků - křižovatky u školy a směrového oblouku na konci velké návsi - vhodným dopravním značením a stavebními úpravami</w:t>
      </w:r>
    </w:p>
    <w:p w:rsidR="00D01C58" w:rsidRPr="0077439C" w:rsidRDefault="00D01C58" w:rsidP="0077439C">
      <w:pPr>
        <w:pStyle w:val="Zkladntextodsazen"/>
        <w:ind w:left="1418" w:firstLine="0"/>
        <w:rPr>
          <w:rFonts w:ascii="Arial Narrow" w:hAnsi="Arial Narrow"/>
          <w:color w:val="404040" w:themeColor="text1" w:themeTint="BF"/>
          <w:sz w:val="6"/>
        </w:rPr>
      </w:pPr>
    </w:p>
    <w:p w:rsidR="00104E99" w:rsidRPr="00487F44" w:rsidRDefault="00104E99" w:rsidP="00433056">
      <w:pPr>
        <w:pStyle w:val="Nadpis2"/>
        <w:ind w:left="1560"/>
        <w:jc w:val="left"/>
        <w:rPr>
          <w:rFonts w:ascii="Arial Narrow" w:hAnsi="Arial Narrow"/>
          <w:b/>
          <w:color w:val="404040" w:themeColor="text1" w:themeTint="BF"/>
          <w:sz w:val="20"/>
        </w:rPr>
      </w:pPr>
      <w:r w:rsidRPr="00487F44">
        <w:rPr>
          <w:rFonts w:ascii="Arial Narrow" w:hAnsi="Arial Narrow"/>
          <w:b/>
          <w:color w:val="404040" w:themeColor="text1" w:themeTint="BF"/>
          <w:sz w:val="20"/>
        </w:rPr>
        <w:t>Připojení rozvojových ploch</w:t>
      </w:r>
    </w:p>
    <w:p w:rsidR="00104E99" w:rsidRPr="00F64952" w:rsidRDefault="00104E99" w:rsidP="00433056">
      <w:pPr>
        <w:ind w:left="1560"/>
        <w:jc w:val="both"/>
        <w:rPr>
          <w:rFonts w:ascii="Arial Narrow" w:hAnsi="Arial Narrow"/>
          <w:color w:val="404040" w:themeColor="text1" w:themeTint="BF"/>
        </w:rPr>
      </w:pPr>
      <w:r w:rsidRPr="00487F44">
        <w:rPr>
          <w:rFonts w:ascii="Arial Narrow" w:hAnsi="Arial Narrow"/>
          <w:color w:val="404040" w:themeColor="text1" w:themeTint="BF"/>
        </w:rPr>
        <w:t>Návrh rozvojových ploch je dán dvěma zastavitelnými plochami a dvěma plochami určenými k přestavbě. Dopravní obsluha rozvojových ploch je navržena takto:</w:t>
      </w:r>
    </w:p>
    <w:p w:rsidR="00104E99" w:rsidRPr="00487F44" w:rsidRDefault="00104E99" w:rsidP="00433056">
      <w:pPr>
        <w:ind w:left="1560"/>
        <w:jc w:val="both"/>
        <w:rPr>
          <w:rFonts w:ascii="Arial Narrow" w:hAnsi="Arial Narrow"/>
          <w:color w:val="404040" w:themeColor="text1" w:themeTint="BF"/>
          <w:spacing w:val="20"/>
          <w:sz w:val="22"/>
        </w:rPr>
      </w:pPr>
      <w:r w:rsidRPr="00487F44">
        <w:rPr>
          <w:rFonts w:ascii="Arial Narrow" w:hAnsi="Arial Narrow"/>
          <w:color w:val="404040" w:themeColor="text1" w:themeTint="BF"/>
          <w:spacing w:val="20"/>
          <w:sz w:val="22"/>
        </w:rPr>
        <w:t>ZASTAVITELNÉ PLOCHY</w:t>
      </w:r>
    </w:p>
    <w:p w:rsidR="00104E99" w:rsidRPr="00487F44" w:rsidRDefault="00104E99" w:rsidP="00433056">
      <w:pPr>
        <w:tabs>
          <w:tab w:val="left" w:pos="3119"/>
          <w:tab w:val="left" w:pos="5387"/>
        </w:tabs>
        <w:ind w:left="1560"/>
        <w:jc w:val="both"/>
        <w:rPr>
          <w:rFonts w:ascii="Arial Narrow" w:hAnsi="Arial Narrow"/>
          <w:color w:val="404040" w:themeColor="text1" w:themeTint="BF"/>
        </w:rPr>
      </w:pPr>
      <w:r w:rsidRPr="00487F44">
        <w:rPr>
          <w:rFonts w:ascii="Arial Narrow" w:hAnsi="Arial Narrow"/>
          <w:b/>
          <w:color w:val="404040" w:themeColor="text1" w:themeTint="BF"/>
        </w:rPr>
        <w:t xml:space="preserve">Z 1 </w:t>
      </w:r>
      <w:r w:rsidRPr="00487F44">
        <w:rPr>
          <w:rFonts w:ascii="Arial Narrow" w:hAnsi="Arial Narrow"/>
          <w:b/>
          <w:color w:val="404040" w:themeColor="text1" w:themeTint="BF"/>
        </w:rPr>
        <w:tab/>
        <w:t xml:space="preserve">ZA ŠKOLOU  </w:t>
      </w:r>
      <w:r w:rsidRPr="00487F44">
        <w:rPr>
          <w:rFonts w:ascii="Arial Narrow" w:hAnsi="Arial Narrow"/>
          <w:b/>
          <w:color w:val="404040" w:themeColor="text1" w:themeTint="BF"/>
          <w:sz w:val="22"/>
        </w:rPr>
        <w:tab/>
      </w:r>
    </w:p>
    <w:p w:rsidR="00104E99" w:rsidRPr="00487F44" w:rsidRDefault="00104E99" w:rsidP="00433056">
      <w:pPr>
        <w:tabs>
          <w:tab w:val="left" w:pos="2410"/>
          <w:tab w:val="left" w:pos="2694"/>
        </w:tabs>
        <w:autoSpaceDE w:val="0"/>
        <w:autoSpaceDN w:val="0"/>
        <w:adjustRightInd w:val="0"/>
        <w:ind w:left="1560"/>
        <w:jc w:val="both"/>
        <w:rPr>
          <w:rFonts w:ascii="Arial Narrow" w:hAnsi="Arial Narrow"/>
          <w:color w:val="404040" w:themeColor="text1" w:themeTint="BF"/>
        </w:rPr>
      </w:pPr>
      <w:r w:rsidRPr="00487F44">
        <w:rPr>
          <w:rFonts w:ascii="Arial Narrow" w:hAnsi="Arial Narrow" w:cs="Tahoma"/>
          <w:color w:val="404040" w:themeColor="text1" w:themeTint="BF"/>
        </w:rPr>
        <w:t xml:space="preserve">Funkce </w:t>
      </w:r>
      <w:r w:rsidRPr="00487F44">
        <w:rPr>
          <w:rFonts w:ascii="Arial Narrow" w:hAnsi="Arial Narrow" w:cs="Tahoma"/>
          <w:color w:val="404040" w:themeColor="text1" w:themeTint="BF"/>
        </w:rPr>
        <w:tab/>
      </w:r>
      <w:r w:rsidRPr="00487F44">
        <w:rPr>
          <w:rFonts w:ascii="Arial Narrow" w:hAnsi="Arial Narrow" w:cs="Tahoma"/>
          <w:color w:val="404040" w:themeColor="text1" w:themeTint="BF"/>
        </w:rPr>
        <w:tab/>
      </w:r>
      <w:r w:rsidRPr="00487F44">
        <w:rPr>
          <w:rFonts w:ascii="Arial Narrow" w:hAnsi="Arial Narrow" w:cs="Tahoma"/>
          <w:color w:val="404040" w:themeColor="text1" w:themeTint="BF"/>
        </w:rPr>
        <w:tab/>
        <w:t xml:space="preserve">- </w:t>
      </w:r>
      <w:r w:rsidRPr="00487F44">
        <w:rPr>
          <w:rFonts w:ascii="Arial Narrow" w:hAnsi="Arial Narrow" w:cs="Tahoma"/>
          <w:color w:val="404040" w:themeColor="text1" w:themeTint="BF"/>
        </w:rPr>
        <w:tab/>
      </w:r>
      <w:r w:rsidRPr="00487F44">
        <w:rPr>
          <w:rFonts w:ascii="Arial Narrow" w:hAnsi="Arial Narrow"/>
          <w:color w:val="404040" w:themeColor="text1" w:themeTint="BF"/>
        </w:rPr>
        <w:t>bydlení v rodinných domech - venkovské</w:t>
      </w:r>
      <w:r w:rsidRPr="00487F44">
        <w:rPr>
          <w:rFonts w:ascii="Arial Narrow" w:hAnsi="Arial Narrow"/>
          <w:color w:val="404040" w:themeColor="text1" w:themeTint="BF"/>
        </w:rPr>
        <w:tab/>
      </w:r>
    </w:p>
    <w:p w:rsidR="00104E99" w:rsidRPr="00487F44" w:rsidRDefault="00104E99" w:rsidP="00433056">
      <w:pPr>
        <w:tabs>
          <w:tab w:val="left" w:pos="2410"/>
          <w:tab w:val="left" w:pos="2694"/>
        </w:tabs>
        <w:autoSpaceDE w:val="0"/>
        <w:autoSpaceDN w:val="0"/>
        <w:adjustRightInd w:val="0"/>
        <w:ind w:left="1560"/>
        <w:jc w:val="both"/>
        <w:rPr>
          <w:rFonts w:ascii="Arial Narrow" w:hAnsi="Arial Narrow" w:cs="Tahoma"/>
          <w:color w:val="404040" w:themeColor="text1" w:themeTint="BF"/>
        </w:rPr>
      </w:pPr>
      <w:r w:rsidRPr="00487F44">
        <w:rPr>
          <w:rFonts w:ascii="Arial Narrow" w:hAnsi="Arial Narrow" w:cs="Tahoma"/>
          <w:color w:val="404040" w:themeColor="text1" w:themeTint="BF"/>
        </w:rPr>
        <w:t>Kapacita</w:t>
      </w:r>
      <w:r w:rsidRPr="00487F44">
        <w:rPr>
          <w:rFonts w:ascii="Arial Narrow" w:hAnsi="Arial Narrow" w:cs="Tahoma"/>
          <w:color w:val="404040" w:themeColor="text1" w:themeTint="BF"/>
        </w:rPr>
        <w:tab/>
      </w:r>
      <w:r w:rsidRPr="00487F44">
        <w:rPr>
          <w:rFonts w:ascii="Arial Narrow" w:hAnsi="Arial Narrow" w:cs="Tahoma"/>
          <w:color w:val="404040" w:themeColor="text1" w:themeTint="BF"/>
        </w:rPr>
        <w:tab/>
      </w:r>
      <w:r w:rsidRPr="00487F44">
        <w:rPr>
          <w:rFonts w:ascii="Arial Narrow" w:hAnsi="Arial Narrow" w:cs="Tahoma"/>
          <w:color w:val="404040" w:themeColor="text1" w:themeTint="BF"/>
        </w:rPr>
        <w:tab/>
      </w:r>
      <w:r w:rsidRPr="00487F44">
        <w:rPr>
          <w:rFonts w:ascii="Arial Narrow" w:hAnsi="Arial Narrow"/>
          <w:color w:val="404040" w:themeColor="text1" w:themeTint="BF"/>
        </w:rPr>
        <w:t xml:space="preserve">-  </w:t>
      </w:r>
      <w:r w:rsidRPr="00487F44">
        <w:rPr>
          <w:rFonts w:ascii="Arial Narrow" w:hAnsi="Arial Narrow"/>
          <w:color w:val="404040" w:themeColor="text1" w:themeTint="BF"/>
        </w:rPr>
        <w:tab/>
        <w:t>2 RD (0,28 ha)</w:t>
      </w:r>
    </w:p>
    <w:p w:rsidR="00104E99" w:rsidRPr="00487F44" w:rsidRDefault="00104E99" w:rsidP="00433056">
      <w:pPr>
        <w:tabs>
          <w:tab w:val="left" w:pos="2410"/>
          <w:tab w:val="left" w:pos="2694"/>
        </w:tabs>
        <w:autoSpaceDE w:val="0"/>
        <w:autoSpaceDN w:val="0"/>
        <w:adjustRightInd w:val="0"/>
        <w:ind w:left="1560"/>
        <w:jc w:val="both"/>
        <w:rPr>
          <w:rFonts w:ascii="Arial Narrow" w:hAnsi="Arial Narrow" w:cs="Tahoma"/>
          <w:color w:val="404040" w:themeColor="text1" w:themeTint="BF"/>
        </w:rPr>
      </w:pPr>
      <w:r w:rsidRPr="00487F44">
        <w:rPr>
          <w:rFonts w:ascii="Arial Narrow" w:hAnsi="Arial Narrow" w:cs="Tahoma"/>
          <w:color w:val="404040" w:themeColor="text1" w:themeTint="BF"/>
        </w:rPr>
        <w:t xml:space="preserve">Lokalizace </w:t>
      </w:r>
      <w:r w:rsidRPr="00487F44">
        <w:rPr>
          <w:rFonts w:ascii="Arial Narrow" w:hAnsi="Arial Narrow" w:cs="Tahoma"/>
          <w:color w:val="404040" w:themeColor="text1" w:themeTint="BF"/>
        </w:rPr>
        <w:tab/>
      </w:r>
      <w:r w:rsidRPr="00487F44">
        <w:rPr>
          <w:rFonts w:ascii="Arial Narrow" w:hAnsi="Arial Narrow" w:cs="Tahoma"/>
          <w:color w:val="404040" w:themeColor="text1" w:themeTint="BF"/>
        </w:rPr>
        <w:tab/>
      </w:r>
      <w:r w:rsidRPr="00487F44">
        <w:rPr>
          <w:rFonts w:ascii="Arial Narrow" w:hAnsi="Arial Narrow" w:cs="Tahoma"/>
          <w:color w:val="404040" w:themeColor="text1" w:themeTint="BF"/>
        </w:rPr>
        <w:tab/>
        <w:t xml:space="preserve">- </w:t>
      </w:r>
      <w:r w:rsidRPr="00487F44">
        <w:rPr>
          <w:rFonts w:ascii="Arial Narrow" w:hAnsi="Arial Narrow" w:cs="Tahoma"/>
          <w:color w:val="404040" w:themeColor="text1" w:themeTint="BF"/>
        </w:rPr>
        <w:tab/>
      </w:r>
      <w:r w:rsidRPr="00487F44">
        <w:rPr>
          <w:rFonts w:ascii="Arial Narrow" w:hAnsi="Arial Narrow"/>
          <w:color w:val="404040" w:themeColor="text1" w:themeTint="BF"/>
        </w:rPr>
        <w:t>při komunikaci III/35813 na Hrochův Týnec</w:t>
      </w:r>
    </w:p>
    <w:p w:rsidR="00104E99" w:rsidRPr="00487F44" w:rsidRDefault="00104E99" w:rsidP="00433056">
      <w:pPr>
        <w:tabs>
          <w:tab w:val="left" w:pos="2410"/>
          <w:tab w:val="left" w:pos="2694"/>
        </w:tabs>
        <w:ind w:left="1560"/>
        <w:jc w:val="both"/>
        <w:rPr>
          <w:rFonts w:ascii="Arial Narrow" w:hAnsi="Arial Narrow"/>
          <w:color w:val="404040" w:themeColor="text1" w:themeTint="BF"/>
        </w:rPr>
      </w:pPr>
      <w:r w:rsidRPr="00487F44">
        <w:rPr>
          <w:rFonts w:ascii="Arial Narrow" w:hAnsi="Arial Narrow" w:cs="Tahoma"/>
          <w:color w:val="404040" w:themeColor="text1" w:themeTint="BF"/>
        </w:rPr>
        <w:t>Možnosti připojení</w:t>
      </w:r>
      <w:r w:rsidRPr="00487F44">
        <w:rPr>
          <w:rFonts w:ascii="Arial Narrow" w:hAnsi="Arial Narrow" w:cs="Tahoma"/>
          <w:color w:val="404040" w:themeColor="text1" w:themeTint="BF"/>
        </w:rPr>
        <w:tab/>
        <w:t xml:space="preserve">- </w:t>
      </w:r>
      <w:r w:rsidRPr="00487F44">
        <w:rPr>
          <w:rFonts w:ascii="Arial Narrow" w:hAnsi="Arial Narrow" w:cs="Tahoma"/>
          <w:color w:val="404040" w:themeColor="text1" w:themeTint="BF"/>
        </w:rPr>
        <w:tab/>
      </w:r>
      <w:r w:rsidRPr="00487F44">
        <w:rPr>
          <w:rFonts w:ascii="Arial Narrow" w:hAnsi="Arial Narrow"/>
          <w:color w:val="404040" w:themeColor="text1" w:themeTint="BF"/>
        </w:rPr>
        <w:t>sjezdy z jednotlivých parcel na stávající silnici III. třídy</w:t>
      </w:r>
    </w:p>
    <w:p w:rsidR="00104E99" w:rsidRPr="00F64952" w:rsidRDefault="00104E99" w:rsidP="00433056">
      <w:pPr>
        <w:ind w:left="1560"/>
        <w:jc w:val="both"/>
        <w:rPr>
          <w:rFonts w:ascii="Arial Narrow" w:hAnsi="Arial Narrow"/>
          <w:b/>
          <w:color w:val="404040" w:themeColor="text1" w:themeTint="BF"/>
          <w:sz w:val="6"/>
        </w:rPr>
      </w:pPr>
    </w:p>
    <w:p w:rsidR="00104E99" w:rsidRPr="00487F44" w:rsidRDefault="00104E99" w:rsidP="00433056">
      <w:pPr>
        <w:tabs>
          <w:tab w:val="left" w:pos="3119"/>
          <w:tab w:val="left" w:pos="5387"/>
        </w:tabs>
        <w:ind w:left="1560"/>
        <w:jc w:val="both"/>
        <w:rPr>
          <w:rFonts w:ascii="Arial Narrow" w:hAnsi="Arial Narrow"/>
          <w:color w:val="404040" w:themeColor="text1" w:themeTint="BF"/>
          <w:sz w:val="18"/>
        </w:rPr>
      </w:pPr>
      <w:r w:rsidRPr="00487F44">
        <w:rPr>
          <w:rFonts w:ascii="Arial Narrow" w:hAnsi="Arial Narrow"/>
          <w:b/>
          <w:color w:val="404040" w:themeColor="text1" w:themeTint="BF"/>
        </w:rPr>
        <w:t xml:space="preserve">Z 2 </w:t>
      </w:r>
      <w:r w:rsidRPr="00487F44">
        <w:rPr>
          <w:rFonts w:ascii="Arial Narrow" w:hAnsi="Arial Narrow"/>
          <w:b/>
          <w:color w:val="404040" w:themeColor="text1" w:themeTint="BF"/>
        </w:rPr>
        <w:tab/>
        <w:t xml:space="preserve">POD KRAVÍNEM  </w:t>
      </w:r>
      <w:r w:rsidRPr="00487F44">
        <w:rPr>
          <w:rFonts w:ascii="Arial Narrow" w:hAnsi="Arial Narrow"/>
          <w:b/>
          <w:color w:val="404040" w:themeColor="text1" w:themeTint="BF"/>
        </w:rPr>
        <w:tab/>
      </w:r>
    </w:p>
    <w:p w:rsidR="00104E99" w:rsidRPr="00487F44" w:rsidRDefault="00104E99" w:rsidP="00433056">
      <w:pPr>
        <w:tabs>
          <w:tab w:val="left" w:pos="2410"/>
          <w:tab w:val="left" w:pos="2694"/>
        </w:tabs>
        <w:autoSpaceDE w:val="0"/>
        <w:autoSpaceDN w:val="0"/>
        <w:adjustRightInd w:val="0"/>
        <w:ind w:left="1560"/>
        <w:jc w:val="both"/>
        <w:rPr>
          <w:rFonts w:ascii="Arial Narrow" w:hAnsi="Arial Narrow"/>
          <w:color w:val="404040" w:themeColor="text1" w:themeTint="BF"/>
        </w:rPr>
      </w:pPr>
      <w:r w:rsidRPr="00487F44">
        <w:rPr>
          <w:rFonts w:ascii="Arial Narrow" w:hAnsi="Arial Narrow" w:cs="Tahoma"/>
          <w:color w:val="404040" w:themeColor="text1" w:themeTint="BF"/>
        </w:rPr>
        <w:t xml:space="preserve">Funkce </w:t>
      </w:r>
      <w:r w:rsidRPr="00487F44">
        <w:rPr>
          <w:rFonts w:ascii="Arial Narrow" w:hAnsi="Arial Narrow" w:cs="Tahoma"/>
          <w:color w:val="404040" w:themeColor="text1" w:themeTint="BF"/>
        </w:rPr>
        <w:tab/>
      </w:r>
      <w:r w:rsidRPr="00487F44">
        <w:rPr>
          <w:rFonts w:ascii="Arial Narrow" w:hAnsi="Arial Narrow" w:cs="Tahoma"/>
          <w:color w:val="404040" w:themeColor="text1" w:themeTint="BF"/>
        </w:rPr>
        <w:tab/>
      </w:r>
      <w:r w:rsidRPr="00487F44">
        <w:rPr>
          <w:rFonts w:ascii="Arial Narrow" w:hAnsi="Arial Narrow" w:cs="Tahoma"/>
          <w:color w:val="404040" w:themeColor="text1" w:themeTint="BF"/>
        </w:rPr>
        <w:tab/>
        <w:t xml:space="preserve">- </w:t>
      </w:r>
      <w:r w:rsidRPr="00487F44">
        <w:rPr>
          <w:rFonts w:ascii="Arial Narrow" w:hAnsi="Arial Narrow" w:cs="Tahoma"/>
          <w:color w:val="404040" w:themeColor="text1" w:themeTint="BF"/>
        </w:rPr>
        <w:tab/>
      </w:r>
      <w:r w:rsidRPr="00487F44">
        <w:rPr>
          <w:rFonts w:ascii="Arial Narrow" w:hAnsi="Arial Narrow"/>
          <w:color w:val="404040" w:themeColor="text1" w:themeTint="BF"/>
        </w:rPr>
        <w:t>plocha výroby</w:t>
      </w:r>
    </w:p>
    <w:p w:rsidR="00104E99" w:rsidRPr="00487F44" w:rsidRDefault="00104E99" w:rsidP="00433056">
      <w:pPr>
        <w:tabs>
          <w:tab w:val="left" w:pos="2410"/>
          <w:tab w:val="left" w:pos="2694"/>
        </w:tabs>
        <w:autoSpaceDE w:val="0"/>
        <w:autoSpaceDN w:val="0"/>
        <w:adjustRightInd w:val="0"/>
        <w:ind w:left="1560"/>
        <w:jc w:val="both"/>
        <w:rPr>
          <w:rFonts w:ascii="Arial Narrow" w:hAnsi="Arial Narrow" w:cs="Tahoma"/>
          <w:color w:val="404040" w:themeColor="text1" w:themeTint="BF"/>
        </w:rPr>
      </w:pPr>
      <w:r w:rsidRPr="00487F44">
        <w:rPr>
          <w:rFonts w:ascii="Arial Narrow" w:hAnsi="Arial Narrow" w:cs="Tahoma"/>
          <w:color w:val="404040" w:themeColor="text1" w:themeTint="BF"/>
        </w:rPr>
        <w:t>Kapacita</w:t>
      </w:r>
      <w:r w:rsidRPr="00487F44">
        <w:rPr>
          <w:rFonts w:ascii="Arial Narrow" w:hAnsi="Arial Narrow" w:cs="Tahoma"/>
          <w:color w:val="404040" w:themeColor="text1" w:themeTint="BF"/>
        </w:rPr>
        <w:tab/>
      </w:r>
      <w:r w:rsidRPr="00487F44">
        <w:rPr>
          <w:rFonts w:ascii="Arial Narrow" w:hAnsi="Arial Narrow" w:cs="Tahoma"/>
          <w:color w:val="404040" w:themeColor="text1" w:themeTint="BF"/>
        </w:rPr>
        <w:tab/>
      </w:r>
      <w:r w:rsidRPr="00487F44">
        <w:rPr>
          <w:rFonts w:ascii="Arial Narrow" w:hAnsi="Arial Narrow" w:cs="Tahoma"/>
          <w:color w:val="404040" w:themeColor="text1" w:themeTint="BF"/>
        </w:rPr>
        <w:tab/>
      </w:r>
      <w:r w:rsidRPr="00487F44">
        <w:rPr>
          <w:rFonts w:ascii="Arial Narrow" w:hAnsi="Arial Narrow"/>
          <w:color w:val="404040" w:themeColor="text1" w:themeTint="BF"/>
        </w:rPr>
        <w:t xml:space="preserve">-  </w:t>
      </w:r>
      <w:r w:rsidRPr="00487F44">
        <w:rPr>
          <w:rFonts w:ascii="Arial Narrow" w:hAnsi="Arial Narrow"/>
          <w:color w:val="404040" w:themeColor="text1" w:themeTint="BF"/>
        </w:rPr>
        <w:tab/>
        <w:t>1,45 ha</w:t>
      </w:r>
    </w:p>
    <w:p w:rsidR="00104E99" w:rsidRPr="00487F44" w:rsidRDefault="00104E99" w:rsidP="00433056">
      <w:pPr>
        <w:tabs>
          <w:tab w:val="left" w:pos="2410"/>
          <w:tab w:val="left" w:pos="2694"/>
        </w:tabs>
        <w:autoSpaceDE w:val="0"/>
        <w:autoSpaceDN w:val="0"/>
        <w:adjustRightInd w:val="0"/>
        <w:ind w:left="1560"/>
        <w:jc w:val="both"/>
        <w:rPr>
          <w:rFonts w:ascii="Arial Narrow" w:hAnsi="Arial Narrow" w:cs="Tahoma"/>
          <w:color w:val="404040" w:themeColor="text1" w:themeTint="BF"/>
        </w:rPr>
      </w:pPr>
      <w:r w:rsidRPr="00487F44">
        <w:rPr>
          <w:rFonts w:ascii="Arial Narrow" w:hAnsi="Arial Narrow" w:cs="Tahoma"/>
          <w:color w:val="404040" w:themeColor="text1" w:themeTint="BF"/>
        </w:rPr>
        <w:t xml:space="preserve">Lokalizace </w:t>
      </w:r>
      <w:r w:rsidRPr="00487F44">
        <w:rPr>
          <w:rFonts w:ascii="Arial Narrow" w:hAnsi="Arial Narrow" w:cs="Tahoma"/>
          <w:color w:val="404040" w:themeColor="text1" w:themeTint="BF"/>
        </w:rPr>
        <w:tab/>
      </w:r>
      <w:r w:rsidRPr="00487F44">
        <w:rPr>
          <w:rFonts w:ascii="Arial Narrow" w:hAnsi="Arial Narrow" w:cs="Tahoma"/>
          <w:color w:val="404040" w:themeColor="text1" w:themeTint="BF"/>
        </w:rPr>
        <w:tab/>
      </w:r>
      <w:r w:rsidRPr="00487F44">
        <w:rPr>
          <w:rFonts w:ascii="Arial Narrow" w:hAnsi="Arial Narrow" w:cs="Tahoma"/>
          <w:color w:val="404040" w:themeColor="text1" w:themeTint="BF"/>
        </w:rPr>
        <w:tab/>
        <w:t xml:space="preserve">- </w:t>
      </w:r>
      <w:r w:rsidRPr="00487F44">
        <w:rPr>
          <w:rFonts w:ascii="Arial Narrow" w:hAnsi="Arial Narrow" w:cs="Tahoma"/>
          <w:color w:val="404040" w:themeColor="text1" w:themeTint="BF"/>
        </w:rPr>
        <w:tab/>
        <w:t xml:space="preserve">navazuje na areál ZD Rosice </w:t>
      </w:r>
    </w:p>
    <w:p w:rsidR="00104E99" w:rsidRPr="00487F44" w:rsidRDefault="00192778" w:rsidP="00433056">
      <w:pPr>
        <w:tabs>
          <w:tab w:val="left" w:pos="2410"/>
          <w:tab w:val="left" w:pos="2835"/>
        </w:tabs>
        <w:ind w:left="1560"/>
        <w:jc w:val="both"/>
        <w:rPr>
          <w:rFonts w:ascii="Arial Narrow" w:hAnsi="Arial Narrow"/>
          <w:color w:val="404040" w:themeColor="text1" w:themeTint="BF"/>
        </w:rPr>
      </w:pPr>
      <w:r>
        <w:rPr>
          <w:rFonts w:ascii="Arial Narrow" w:hAnsi="Arial Narrow" w:cs="Tahoma"/>
          <w:color w:val="404040" w:themeColor="text1" w:themeTint="BF"/>
        </w:rPr>
        <w:t>Možnosti připojení</w:t>
      </w:r>
      <w:r>
        <w:rPr>
          <w:rFonts w:ascii="Arial Narrow" w:hAnsi="Arial Narrow" w:cs="Tahoma"/>
          <w:color w:val="404040" w:themeColor="text1" w:themeTint="BF"/>
        </w:rPr>
        <w:tab/>
      </w:r>
      <w:r w:rsidR="00104E99" w:rsidRPr="00487F44">
        <w:rPr>
          <w:rFonts w:ascii="Arial Narrow" w:hAnsi="Arial Narrow" w:cs="Tahoma"/>
          <w:color w:val="404040" w:themeColor="text1" w:themeTint="BF"/>
        </w:rPr>
        <w:t xml:space="preserve">- </w:t>
      </w:r>
      <w:r w:rsidR="00104E99" w:rsidRPr="00487F44">
        <w:rPr>
          <w:rFonts w:ascii="Arial Narrow" w:hAnsi="Arial Narrow" w:cs="Tahoma"/>
          <w:color w:val="404040" w:themeColor="text1" w:themeTint="BF"/>
        </w:rPr>
        <w:tab/>
      </w:r>
      <w:r w:rsidR="00104E99" w:rsidRPr="00487F44">
        <w:rPr>
          <w:rFonts w:ascii="Arial Narrow" w:hAnsi="Arial Narrow"/>
          <w:color w:val="404040" w:themeColor="text1" w:themeTint="BF"/>
        </w:rPr>
        <w:t>přes areál ZD stávajícím sjezdem z komunikace III/35821 Chrast, alt. z účelové komunikace na Řestoky</w:t>
      </w:r>
    </w:p>
    <w:p w:rsidR="00104E99" w:rsidRPr="00487F44" w:rsidRDefault="00104E99" w:rsidP="00433056">
      <w:pPr>
        <w:tabs>
          <w:tab w:val="left" w:pos="4253"/>
        </w:tabs>
        <w:ind w:left="1560"/>
        <w:jc w:val="both"/>
        <w:rPr>
          <w:rFonts w:ascii="Arial Narrow" w:hAnsi="Arial Narrow"/>
          <w:color w:val="404040" w:themeColor="text1" w:themeTint="BF"/>
          <w:spacing w:val="20"/>
          <w:sz w:val="22"/>
        </w:rPr>
      </w:pPr>
      <w:r w:rsidRPr="00487F44">
        <w:rPr>
          <w:rFonts w:ascii="Arial Narrow" w:hAnsi="Arial Narrow"/>
          <w:color w:val="404040" w:themeColor="text1" w:themeTint="BF"/>
          <w:spacing w:val="20"/>
          <w:sz w:val="22"/>
        </w:rPr>
        <w:t>PŘESTAVBOVÉ PLOCHY</w:t>
      </w:r>
    </w:p>
    <w:p w:rsidR="00104E99" w:rsidRPr="00487F44" w:rsidRDefault="00104E99" w:rsidP="00433056">
      <w:pPr>
        <w:tabs>
          <w:tab w:val="left" w:pos="3119"/>
          <w:tab w:val="left" w:pos="5387"/>
        </w:tabs>
        <w:ind w:left="1560"/>
        <w:jc w:val="both"/>
        <w:rPr>
          <w:rFonts w:ascii="Arial Narrow" w:hAnsi="Arial Narrow"/>
          <w:color w:val="404040" w:themeColor="text1" w:themeTint="BF"/>
          <w:sz w:val="18"/>
        </w:rPr>
      </w:pPr>
      <w:r w:rsidRPr="00487F44">
        <w:rPr>
          <w:rFonts w:ascii="Arial Narrow" w:hAnsi="Arial Narrow"/>
          <w:b/>
          <w:color w:val="404040" w:themeColor="text1" w:themeTint="BF"/>
        </w:rPr>
        <w:t>P 1</w:t>
      </w:r>
      <w:r w:rsidRPr="00487F44">
        <w:rPr>
          <w:rFonts w:ascii="Arial Narrow" w:hAnsi="Arial Narrow"/>
          <w:b/>
          <w:color w:val="404040" w:themeColor="text1" w:themeTint="BF"/>
        </w:rPr>
        <w:tab/>
        <w:t xml:space="preserve">PŘED AREÁLEM ZD ROSICE </w:t>
      </w:r>
    </w:p>
    <w:p w:rsidR="00104E99" w:rsidRPr="00487F44" w:rsidRDefault="00104E99" w:rsidP="00433056">
      <w:pPr>
        <w:tabs>
          <w:tab w:val="left" w:pos="2410"/>
          <w:tab w:val="left" w:pos="2694"/>
        </w:tabs>
        <w:autoSpaceDE w:val="0"/>
        <w:autoSpaceDN w:val="0"/>
        <w:adjustRightInd w:val="0"/>
        <w:ind w:left="1560"/>
        <w:jc w:val="both"/>
        <w:rPr>
          <w:rFonts w:ascii="Arial Narrow" w:hAnsi="Arial Narrow"/>
          <w:color w:val="404040" w:themeColor="text1" w:themeTint="BF"/>
        </w:rPr>
      </w:pPr>
      <w:r w:rsidRPr="00487F44">
        <w:rPr>
          <w:rFonts w:ascii="Arial Narrow" w:hAnsi="Arial Narrow" w:cs="Tahoma"/>
          <w:color w:val="404040" w:themeColor="text1" w:themeTint="BF"/>
        </w:rPr>
        <w:t xml:space="preserve">Funkce </w:t>
      </w:r>
      <w:r w:rsidRPr="00487F44">
        <w:rPr>
          <w:rFonts w:ascii="Arial Narrow" w:hAnsi="Arial Narrow" w:cs="Tahoma"/>
          <w:color w:val="404040" w:themeColor="text1" w:themeTint="BF"/>
        </w:rPr>
        <w:tab/>
      </w:r>
      <w:r w:rsidRPr="00487F44">
        <w:rPr>
          <w:rFonts w:ascii="Arial Narrow" w:hAnsi="Arial Narrow" w:cs="Tahoma"/>
          <w:color w:val="404040" w:themeColor="text1" w:themeTint="BF"/>
        </w:rPr>
        <w:tab/>
      </w:r>
      <w:r w:rsidRPr="00487F44">
        <w:rPr>
          <w:rFonts w:ascii="Arial Narrow" w:hAnsi="Arial Narrow" w:cs="Tahoma"/>
          <w:color w:val="404040" w:themeColor="text1" w:themeTint="BF"/>
        </w:rPr>
        <w:tab/>
        <w:t xml:space="preserve">- </w:t>
      </w:r>
      <w:r w:rsidRPr="00487F44">
        <w:rPr>
          <w:rFonts w:ascii="Arial Narrow" w:hAnsi="Arial Narrow" w:cs="Tahoma"/>
          <w:color w:val="404040" w:themeColor="text1" w:themeTint="BF"/>
        </w:rPr>
        <w:tab/>
      </w:r>
      <w:r w:rsidRPr="00487F44">
        <w:rPr>
          <w:rFonts w:ascii="Arial Narrow" w:hAnsi="Arial Narrow"/>
          <w:color w:val="404040" w:themeColor="text1" w:themeTint="BF"/>
        </w:rPr>
        <w:t>smíšené obytné (venkovské) území</w:t>
      </w:r>
    </w:p>
    <w:p w:rsidR="00104E99" w:rsidRPr="00487F44" w:rsidRDefault="00104E99" w:rsidP="00433056">
      <w:pPr>
        <w:tabs>
          <w:tab w:val="left" w:pos="2410"/>
          <w:tab w:val="left" w:pos="2694"/>
        </w:tabs>
        <w:autoSpaceDE w:val="0"/>
        <w:autoSpaceDN w:val="0"/>
        <w:adjustRightInd w:val="0"/>
        <w:ind w:left="1560"/>
        <w:jc w:val="both"/>
        <w:rPr>
          <w:rFonts w:ascii="Arial Narrow" w:hAnsi="Arial Narrow" w:cs="Tahoma"/>
          <w:color w:val="404040" w:themeColor="text1" w:themeTint="BF"/>
        </w:rPr>
      </w:pPr>
      <w:r w:rsidRPr="00487F44">
        <w:rPr>
          <w:rFonts w:ascii="Arial Narrow" w:hAnsi="Arial Narrow" w:cs="Tahoma"/>
          <w:color w:val="404040" w:themeColor="text1" w:themeTint="BF"/>
        </w:rPr>
        <w:lastRenderedPageBreak/>
        <w:t>Kapacita</w:t>
      </w:r>
      <w:r w:rsidRPr="00487F44">
        <w:rPr>
          <w:rFonts w:ascii="Arial Narrow" w:hAnsi="Arial Narrow" w:cs="Tahoma"/>
          <w:color w:val="404040" w:themeColor="text1" w:themeTint="BF"/>
        </w:rPr>
        <w:tab/>
      </w:r>
      <w:r w:rsidRPr="00487F44">
        <w:rPr>
          <w:rFonts w:ascii="Arial Narrow" w:hAnsi="Arial Narrow" w:cs="Tahoma"/>
          <w:color w:val="404040" w:themeColor="text1" w:themeTint="BF"/>
        </w:rPr>
        <w:tab/>
      </w:r>
      <w:r w:rsidRPr="00487F44">
        <w:rPr>
          <w:rFonts w:ascii="Arial Narrow" w:hAnsi="Arial Narrow" w:cs="Tahoma"/>
          <w:color w:val="404040" w:themeColor="text1" w:themeTint="BF"/>
        </w:rPr>
        <w:tab/>
      </w:r>
      <w:r w:rsidRPr="00487F44">
        <w:rPr>
          <w:rFonts w:ascii="Arial Narrow" w:hAnsi="Arial Narrow"/>
          <w:color w:val="404040" w:themeColor="text1" w:themeTint="BF"/>
        </w:rPr>
        <w:t xml:space="preserve">-  </w:t>
      </w:r>
      <w:r w:rsidRPr="00487F44">
        <w:rPr>
          <w:rFonts w:ascii="Arial Narrow" w:hAnsi="Arial Narrow"/>
          <w:color w:val="404040" w:themeColor="text1" w:themeTint="BF"/>
        </w:rPr>
        <w:tab/>
        <w:t>1,02 ha</w:t>
      </w:r>
    </w:p>
    <w:p w:rsidR="00104E99" w:rsidRPr="00487F44" w:rsidRDefault="00104E99" w:rsidP="00433056">
      <w:pPr>
        <w:tabs>
          <w:tab w:val="left" w:pos="2410"/>
          <w:tab w:val="left" w:pos="2694"/>
        </w:tabs>
        <w:autoSpaceDE w:val="0"/>
        <w:autoSpaceDN w:val="0"/>
        <w:adjustRightInd w:val="0"/>
        <w:ind w:left="1560"/>
        <w:jc w:val="both"/>
        <w:rPr>
          <w:rFonts w:ascii="Arial Narrow" w:hAnsi="Arial Narrow" w:cs="Tahoma"/>
          <w:color w:val="404040" w:themeColor="text1" w:themeTint="BF"/>
        </w:rPr>
      </w:pPr>
      <w:r w:rsidRPr="00487F44">
        <w:rPr>
          <w:rFonts w:ascii="Arial Narrow" w:hAnsi="Arial Narrow" w:cs="Tahoma"/>
          <w:color w:val="404040" w:themeColor="text1" w:themeTint="BF"/>
        </w:rPr>
        <w:t xml:space="preserve">Lokalizace </w:t>
      </w:r>
      <w:r w:rsidRPr="00487F44">
        <w:rPr>
          <w:rFonts w:ascii="Arial Narrow" w:hAnsi="Arial Narrow" w:cs="Tahoma"/>
          <w:color w:val="404040" w:themeColor="text1" w:themeTint="BF"/>
        </w:rPr>
        <w:tab/>
      </w:r>
      <w:r w:rsidRPr="00487F44">
        <w:rPr>
          <w:rFonts w:ascii="Arial Narrow" w:hAnsi="Arial Narrow" w:cs="Tahoma"/>
          <w:color w:val="404040" w:themeColor="text1" w:themeTint="BF"/>
        </w:rPr>
        <w:tab/>
      </w:r>
      <w:r w:rsidRPr="00487F44">
        <w:rPr>
          <w:rFonts w:ascii="Arial Narrow" w:hAnsi="Arial Narrow" w:cs="Tahoma"/>
          <w:color w:val="404040" w:themeColor="text1" w:themeTint="BF"/>
        </w:rPr>
        <w:tab/>
        <w:t xml:space="preserve">- </w:t>
      </w:r>
      <w:r w:rsidRPr="00487F44">
        <w:rPr>
          <w:rFonts w:ascii="Arial Narrow" w:hAnsi="Arial Narrow" w:cs="Tahoma"/>
          <w:color w:val="404040" w:themeColor="text1" w:themeTint="BF"/>
        </w:rPr>
        <w:tab/>
        <w:t>navazuje na areál ZD Rosice a zadní části zahrad bytové zástavby</w:t>
      </w:r>
    </w:p>
    <w:p w:rsidR="00104E99" w:rsidRPr="00487F44" w:rsidRDefault="00104E99" w:rsidP="00433056">
      <w:pPr>
        <w:tabs>
          <w:tab w:val="left" w:pos="2410"/>
          <w:tab w:val="left" w:pos="2835"/>
        </w:tabs>
        <w:ind w:left="1560"/>
        <w:jc w:val="both"/>
        <w:rPr>
          <w:rFonts w:ascii="Arial Narrow" w:hAnsi="Arial Narrow"/>
          <w:color w:val="404040" w:themeColor="text1" w:themeTint="BF"/>
        </w:rPr>
      </w:pPr>
      <w:r w:rsidRPr="00487F44">
        <w:rPr>
          <w:rFonts w:ascii="Arial Narrow" w:hAnsi="Arial Narrow" w:cs="Tahoma"/>
          <w:color w:val="404040" w:themeColor="text1" w:themeTint="BF"/>
        </w:rPr>
        <w:t>Možnosti připojení</w:t>
      </w:r>
      <w:r w:rsidRPr="00487F44">
        <w:rPr>
          <w:rFonts w:ascii="Arial Narrow" w:hAnsi="Arial Narrow" w:cs="Tahoma"/>
          <w:color w:val="404040" w:themeColor="text1" w:themeTint="BF"/>
        </w:rPr>
        <w:tab/>
        <w:t xml:space="preserve">- </w:t>
      </w:r>
      <w:r w:rsidRPr="00487F44">
        <w:rPr>
          <w:rFonts w:ascii="Arial Narrow" w:hAnsi="Arial Narrow" w:cs="Tahoma"/>
          <w:color w:val="404040" w:themeColor="text1" w:themeTint="BF"/>
        </w:rPr>
        <w:tab/>
      </w:r>
      <w:r w:rsidRPr="00487F44">
        <w:rPr>
          <w:rFonts w:ascii="Arial Narrow" w:hAnsi="Arial Narrow"/>
          <w:color w:val="404040" w:themeColor="text1" w:themeTint="BF"/>
        </w:rPr>
        <w:t>přes areál ZD stávajícím sjezdem z komunikace III/35821 Chrast, alt. z účelové komunikace na Řestoky</w:t>
      </w:r>
    </w:p>
    <w:p w:rsidR="00104E99" w:rsidRPr="0077439C" w:rsidRDefault="00104E99" w:rsidP="00433056">
      <w:pPr>
        <w:pStyle w:val="Nadpis2"/>
        <w:ind w:left="1560"/>
        <w:jc w:val="left"/>
        <w:rPr>
          <w:rFonts w:ascii="Arial Narrow" w:hAnsi="Arial Narrow"/>
          <w:color w:val="404040" w:themeColor="text1" w:themeTint="BF"/>
          <w:sz w:val="6"/>
        </w:rPr>
      </w:pPr>
    </w:p>
    <w:p w:rsidR="00104E99" w:rsidRPr="00487F44" w:rsidRDefault="00104E99" w:rsidP="00433056">
      <w:pPr>
        <w:pStyle w:val="Nadpis2"/>
        <w:ind w:left="1560"/>
        <w:jc w:val="left"/>
        <w:rPr>
          <w:rFonts w:ascii="Arial Narrow" w:hAnsi="Arial Narrow"/>
          <w:b/>
          <w:color w:val="404040" w:themeColor="text1" w:themeTint="BF"/>
          <w:sz w:val="20"/>
        </w:rPr>
      </w:pPr>
      <w:r w:rsidRPr="00487F44">
        <w:rPr>
          <w:rFonts w:ascii="Arial Narrow" w:hAnsi="Arial Narrow"/>
          <w:b/>
          <w:color w:val="404040" w:themeColor="text1" w:themeTint="BF"/>
          <w:sz w:val="20"/>
        </w:rPr>
        <w:t>Hromadná autobusová doprava</w:t>
      </w:r>
    </w:p>
    <w:p w:rsidR="00104E99" w:rsidRPr="00487F44" w:rsidRDefault="00104E99" w:rsidP="00433056">
      <w:pPr>
        <w:ind w:left="1560"/>
        <w:jc w:val="both"/>
        <w:rPr>
          <w:rFonts w:ascii="Arial Narrow" w:hAnsi="Arial Narrow"/>
          <w:color w:val="404040" w:themeColor="text1" w:themeTint="BF"/>
        </w:rPr>
      </w:pPr>
      <w:r w:rsidRPr="00487F44">
        <w:rPr>
          <w:rFonts w:ascii="Arial Narrow" w:hAnsi="Arial Narrow"/>
          <w:color w:val="404040" w:themeColor="text1" w:themeTint="BF"/>
        </w:rPr>
        <w:t>Hromadná autobusová doprava je v obci zajišťována třemi linkami.</w:t>
      </w:r>
    </w:p>
    <w:p w:rsidR="00104E99" w:rsidRPr="00487F44" w:rsidRDefault="00104E99" w:rsidP="00433056">
      <w:pPr>
        <w:pStyle w:val="Nadpis2"/>
        <w:ind w:left="1560"/>
        <w:jc w:val="left"/>
        <w:rPr>
          <w:rFonts w:ascii="Arial Narrow" w:hAnsi="Arial Narrow"/>
          <w:color w:val="404040" w:themeColor="text1" w:themeTint="BF"/>
          <w:sz w:val="20"/>
        </w:rPr>
      </w:pPr>
      <w:r w:rsidRPr="00487F44">
        <w:rPr>
          <w:rFonts w:ascii="Arial Narrow" w:hAnsi="Arial Narrow"/>
          <w:color w:val="404040" w:themeColor="text1" w:themeTint="BF"/>
          <w:sz w:val="20"/>
        </w:rPr>
        <w:t xml:space="preserve">Návrh úpravy nástupišť a vyznačení míst pro přecházení dle platných předpisů. </w:t>
      </w:r>
    </w:p>
    <w:p w:rsidR="00104E99" w:rsidRPr="0077439C" w:rsidRDefault="00104E99" w:rsidP="00433056">
      <w:pPr>
        <w:ind w:left="1560"/>
        <w:rPr>
          <w:rFonts w:ascii="Arial Narrow" w:hAnsi="Arial Narrow"/>
          <w:color w:val="404040" w:themeColor="text1" w:themeTint="BF"/>
          <w:sz w:val="6"/>
        </w:rPr>
      </w:pPr>
    </w:p>
    <w:p w:rsidR="00104E99" w:rsidRPr="00487F44" w:rsidRDefault="00104E99" w:rsidP="00433056">
      <w:pPr>
        <w:pStyle w:val="Nadpis2"/>
        <w:ind w:left="1560"/>
        <w:jc w:val="left"/>
        <w:rPr>
          <w:rFonts w:ascii="Arial Narrow" w:hAnsi="Arial Narrow"/>
          <w:b/>
          <w:color w:val="404040" w:themeColor="text1" w:themeTint="BF"/>
          <w:sz w:val="20"/>
        </w:rPr>
      </w:pPr>
      <w:r w:rsidRPr="00487F44">
        <w:rPr>
          <w:rFonts w:ascii="Arial Narrow" w:hAnsi="Arial Narrow"/>
          <w:b/>
          <w:color w:val="404040" w:themeColor="text1" w:themeTint="BF"/>
          <w:sz w:val="20"/>
        </w:rPr>
        <w:t>Doprava v klidu</w:t>
      </w:r>
    </w:p>
    <w:p w:rsidR="00104E99" w:rsidRPr="00487F44" w:rsidRDefault="00104E99" w:rsidP="00433056">
      <w:pPr>
        <w:ind w:left="1560"/>
        <w:jc w:val="both"/>
        <w:rPr>
          <w:rFonts w:ascii="Arial Narrow" w:hAnsi="Arial Narrow"/>
          <w:color w:val="404040" w:themeColor="text1" w:themeTint="BF"/>
        </w:rPr>
      </w:pPr>
      <w:r w:rsidRPr="00487F44">
        <w:rPr>
          <w:rFonts w:ascii="Arial Narrow" w:hAnsi="Arial Narrow"/>
          <w:color w:val="404040" w:themeColor="text1" w:themeTint="BF"/>
        </w:rPr>
        <w:t>Parkování a odstavování vozidel řešit na pozemcích RD, nebo v garážích, není nutné zřizovat samostatné plochy.</w:t>
      </w:r>
    </w:p>
    <w:p w:rsidR="00104E99" w:rsidRPr="00487F44" w:rsidRDefault="00104E99" w:rsidP="00433056">
      <w:pPr>
        <w:ind w:left="1560"/>
        <w:jc w:val="both"/>
        <w:rPr>
          <w:rFonts w:ascii="Arial Narrow" w:hAnsi="Arial Narrow"/>
          <w:color w:val="404040" w:themeColor="text1" w:themeTint="BF"/>
        </w:rPr>
      </w:pPr>
      <w:r w:rsidRPr="00487F44">
        <w:rPr>
          <w:rFonts w:ascii="Arial Narrow" w:hAnsi="Arial Narrow"/>
          <w:color w:val="404040" w:themeColor="text1" w:themeTint="BF"/>
        </w:rPr>
        <w:t>Pro novou občanskou vybavenost a obytnou výstavbu je nutné na jejím pozemku zřídit potřebná parkovací stání pro stupeň automobilizace 1 : 2, dle ČSN 73 6110, čl. 14.1.</w:t>
      </w:r>
    </w:p>
    <w:p w:rsidR="00104E99" w:rsidRPr="00487F44" w:rsidRDefault="00104E99" w:rsidP="00433056">
      <w:pPr>
        <w:ind w:left="1560"/>
        <w:rPr>
          <w:color w:val="404040" w:themeColor="text1" w:themeTint="BF"/>
          <w:sz w:val="10"/>
        </w:rPr>
      </w:pPr>
    </w:p>
    <w:p w:rsidR="00104E99" w:rsidRPr="00487F44" w:rsidRDefault="00104E99" w:rsidP="00433056">
      <w:pPr>
        <w:pStyle w:val="Nadpis2"/>
        <w:ind w:left="1560"/>
        <w:jc w:val="left"/>
        <w:rPr>
          <w:rFonts w:ascii="Arial Narrow" w:hAnsi="Arial Narrow"/>
          <w:b/>
          <w:color w:val="404040" w:themeColor="text1" w:themeTint="BF"/>
          <w:sz w:val="20"/>
        </w:rPr>
      </w:pPr>
      <w:r w:rsidRPr="00487F44">
        <w:rPr>
          <w:rFonts w:ascii="Arial Narrow" w:hAnsi="Arial Narrow"/>
          <w:b/>
          <w:color w:val="404040" w:themeColor="text1" w:themeTint="BF"/>
          <w:sz w:val="20"/>
        </w:rPr>
        <w:t>Pěší a cyklistická doprava</w:t>
      </w:r>
    </w:p>
    <w:p w:rsidR="00EC70F4" w:rsidRPr="00487F44" w:rsidRDefault="00EC70F4" w:rsidP="00433056">
      <w:pPr>
        <w:pStyle w:val="Zkladntextodsazen"/>
        <w:ind w:left="1560" w:firstLine="0"/>
        <w:rPr>
          <w:rFonts w:ascii="Arial Narrow" w:hAnsi="Arial Narrow"/>
          <w:color w:val="404040" w:themeColor="text1" w:themeTint="BF"/>
          <w:sz w:val="20"/>
        </w:rPr>
      </w:pPr>
      <w:r w:rsidRPr="00487F44">
        <w:rPr>
          <w:rFonts w:ascii="Arial Narrow" w:hAnsi="Arial Narrow"/>
          <w:color w:val="404040" w:themeColor="text1" w:themeTint="BF"/>
          <w:sz w:val="20"/>
        </w:rPr>
        <w:t>Řešeným územím je vedena trasa nadregionální cyklostezky evidenční číslo 4122 - od Hrochova Týnce – na Trojovice – přes Řestoky do Chrasti, vedena je po jízdních pruzích silnice III/35821 – bez požadavků.</w:t>
      </w:r>
    </w:p>
    <w:p w:rsidR="00104E99" w:rsidRPr="00487F44" w:rsidRDefault="00104E99" w:rsidP="00433056">
      <w:pPr>
        <w:ind w:left="1560"/>
        <w:jc w:val="both"/>
        <w:rPr>
          <w:rFonts w:ascii="Arial Narrow" w:hAnsi="Arial Narrow"/>
          <w:color w:val="404040" w:themeColor="text1" w:themeTint="BF"/>
        </w:rPr>
      </w:pPr>
      <w:r w:rsidRPr="00487F44">
        <w:rPr>
          <w:rFonts w:ascii="Arial Narrow" w:hAnsi="Arial Narrow"/>
          <w:color w:val="404040" w:themeColor="text1" w:themeTint="BF"/>
        </w:rPr>
        <w:t xml:space="preserve">Podél silnice III/35821 doplnit linii jednostranných chodníků. </w:t>
      </w:r>
    </w:p>
    <w:p w:rsidR="00EC70F4" w:rsidRPr="0077439C" w:rsidRDefault="00EC70F4" w:rsidP="00433056">
      <w:pPr>
        <w:pStyle w:val="Nadpis2"/>
        <w:ind w:left="1560"/>
        <w:jc w:val="both"/>
        <w:rPr>
          <w:rFonts w:ascii="Arial Narrow" w:hAnsi="Arial Narrow"/>
          <w:color w:val="404040" w:themeColor="text1" w:themeTint="BF"/>
          <w:sz w:val="6"/>
          <w:u w:val="single"/>
        </w:rPr>
      </w:pPr>
    </w:p>
    <w:p w:rsidR="00EC70F4" w:rsidRPr="00487F44" w:rsidRDefault="00EC70F4" w:rsidP="00433056">
      <w:pPr>
        <w:pStyle w:val="Nadpis2"/>
        <w:ind w:left="1560"/>
        <w:jc w:val="both"/>
        <w:rPr>
          <w:rFonts w:ascii="Arial Narrow" w:hAnsi="Arial Narrow"/>
          <w:color w:val="404040" w:themeColor="text1" w:themeTint="BF"/>
          <w:sz w:val="20"/>
          <w:u w:val="single"/>
        </w:rPr>
      </w:pPr>
      <w:r w:rsidRPr="00487F44">
        <w:rPr>
          <w:rFonts w:ascii="Arial Narrow" w:hAnsi="Arial Narrow"/>
          <w:color w:val="404040" w:themeColor="text1" w:themeTint="BF"/>
          <w:sz w:val="20"/>
          <w:u w:val="single"/>
        </w:rPr>
        <w:t>Ochranná pásma</w:t>
      </w:r>
    </w:p>
    <w:p w:rsidR="00EC70F4" w:rsidRPr="00487F44" w:rsidRDefault="00EC70F4" w:rsidP="00433056">
      <w:pPr>
        <w:pStyle w:val="Normlnweb"/>
        <w:spacing w:before="0" w:beforeAutospacing="0" w:after="0" w:afterAutospacing="0"/>
        <w:ind w:left="1560"/>
        <w:jc w:val="both"/>
        <w:rPr>
          <w:rFonts w:ascii="Arial Narrow" w:hAnsi="Arial Narrow"/>
          <w:color w:val="404040" w:themeColor="text1" w:themeTint="BF"/>
          <w:sz w:val="20"/>
          <w:szCs w:val="20"/>
        </w:rPr>
      </w:pPr>
      <w:r w:rsidRPr="00487F44">
        <w:rPr>
          <w:rFonts w:ascii="Arial Narrow" w:hAnsi="Arial Narrow"/>
          <w:color w:val="404040" w:themeColor="text1" w:themeTint="BF"/>
          <w:sz w:val="20"/>
          <w:szCs w:val="20"/>
        </w:rPr>
        <w:t xml:space="preserve">Pro silnice je stanoveno ochranné pásmo silničním zákonem mimo souvisle zastavěné území. </w:t>
      </w:r>
    </w:p>
    <w:p w:rsidR="00EC70F4" w:rsidRPr="00487F44" w:rsidRDefault="00EC70F4" w:rsidP="00433056">
      <w:pPr>
        <w:pStyle w:val="Normlnweb"/>
        <w:spacing w:before="0" w:beforeAutospacing="0" w:after="0" w:afterAutospacing="0"/>
        <w:ind w:left="1560"/>
        <w:jc w:val="both"/>
        <w:rPr>
          <w:rFonts w:ascii="Arial Narrow" w:hAnsi="Arial Narrow"/>
          <w:color w:val="404040" w:themeColor="text1" w:themeTint="BF"/>
          <w:sz w:val="20"/>
          <w:szCs w:val="20"/>
        </w:rPr>
      </w:pPr>
      <w:r w:rsidRPr="00487F44">
        <w:rPr>
          <w:rFonts w:ascii="Arial Narrow" w:hAnsi="Arial Narrow"/>
          <w:color w:val="404040" w:themeColor="text1" w:themeTint="BF"/>
          <w:sz w:val="20"/>
          <w:szCs w:val="20"/>
        </w:rPr>
        <w:t xml:space="preserve">Pro silnice II. a III. třídy je vzdálenost od osy silnice </w:t>
      </w:r>
      <w:smartTag w:uri="urn:schemas-microsoft-com:office:smarttags" w:element="metricconverter">
        <w:smartTagPr>
          <w:attr w:name="ProductID" w:val="15 m"/>
        </w:smartTagPr>
        <w:r w:rsidRPr="00487F44">
          <w:rPr>
            <w:rFonts w:ascii="Arial Narrow" w:hAnsi="Arial Narrow"/>
            <w:color w:val="404040" w:themeColor="text1" w:themeTint="BF"/>
            <w:sz w:val="20"/>
            <w:szCs w:val="20"/>
          </w:rPr>
          <w:t>15 m</w:t>
        </w:r>
      </w:smartTag>
      <w:r w:rsidRPr="00487F44">
        <w:rPr>
          <w:rFonts w:ascii="Arial Narrow" w:hAnsi="Arial Narrow"/>
          <w:color w:val="404040" w:themeColor="text1" w:themeTint="BF"/>
          <w:sz w:val="20"/>
          <w:szCs w:val="20"/>
        </w:rPr>
        <w:t xml:space="preserve">. </w:t>
      </w:r>
    </w:p>
    <w:p w:rsidR="00EC70F4" w:rsidRPr="00487F44" w:rsidRDefault="00EC70F4" w:rsidP="00433056">
      <w:pPr>
        <w:pStyle w:val="Normlnweb"/>
        <w:spacing w:before="0" w:beforeAutospacing="0" w:after="0" w:afterAutospacing="0"/>
        <w:ind w:left="1560"/>
        <w:jc w:val="both"/>
        <w:rPr>
          <w:rFonts w:ascii="Arial Narrow" w:hAnsi="Arial Narrow"/>
          <w:color w:val="404040" w:themeColor="text1" w:themeTint="BF"/>
          <w:sz w:val="20"/>
          <w:szCs w:val="20"/>
        </w:rPr>
      </w:pPr>
      <w:r w:rsidRPr="00487F44">
        <w:rPr>
          <w:rFonts w:ascii="Arial Narrow" w:hAnsi="Arial Narrow"/>
          <w:color w:val="404040" w:themeColor="text1" w:themeTint="BF"/>
          <w:sz w:val="20"/>
          <w:szCs w:val="20"/>
        </w:rPr>
        <w:t xml:space="preserve">Všechna ochranná pásma jsou ve výkresové části vyznačena. </w:t>
      </w:r>
    </w:p>
    <w:p w:rsidR="00440582" w:rsidRDefault="00440582" w:rsidP="00440582">
      <w:pPr>
        <w:pStyle w:val="Zkladntextodsazen2"/>
        <w:ind w:left="1418" w:firstLine="0"/>
        <w:jc w:val="left"/>
        <w:rPr>
          <w:rFonts w:ascii="Arial Narrow" w:hAnsi="Arial Narrow"/>
          <w:b/>
          <w:color w:val="404040" w:themeColor="text1" w:themeTint="BF"/>
          <w:sz w:val="10"/>
        </w:rPr>
      </w:pPr>
    </w:p>
    <w:p w:rsidR="00433056" w:rsidRPr="00487F44" w:rsidRDefault="00433056" w:rsidP="00440582">
      <w:pPr>
        <w:pStyle w:val="Zkladntextodsazen2"/>
        <w:ind w:left="1418" w:firstLine="0"/>
        <w:jc w:val="left"/>
        <w:rPr>
          <w:rFonts w:ascii="Arial Narrow" w:hAnsi="Arial Narrow"/>
          <w:b/>
          <w:color w:val="404040" w:themeColor="text1" w:themeTint="BF"/>
          <w:sz w:val="10"/>
        </w:rPr>
      </w:pPr>
    </w:p>
    <w:p w:rsidR="007D4145" w:rsidRPr="00487F44" w:rsidRDefault="004337B2" w:rsidP="00433056">
      <w:pPr>
        <w:pStyle w:val="Zkladntextodsazen2"/>
        <w:tabs>
          <w:tab w:val="left" w:pos="1560"/>
        </w:tabs>
        <w:ind w:left="1560" w:hanging="567"/>
        <w:jc w:val="left"/>
        <w:rPr>
          <w:rFonts w:ascii="Arial Narrow" w:hAnsi="Arial Narrow"/>
          <w:b/>
          <w:color w:val="404040" w:themeColor="text1" w:themeTint="BF"/>
        </w:rPr>
      </w:pPr>
      <w:r>
        <w:rPr>
          <w:rFonts w:ascii="Arial Narrow" w:hAnsi="Arial Narrow"/>
          <w:b/>
          <w:color w:val="404040" w:themeColor="text1" w:themeTint="BF"/>
        </w:rPr>
        <w:t>7.2.2.</w:t>
      </w:r>
      <w:r>
        <w:rPr>
          <w:rFonts w:ascii="Arial Narrow" w:hAnsi="Arial Narrow"/>
          <w:b/>
          <w:color w:val="404040" w:themeColor="text1" w:themeTint="BF"/>
        </w:rPr>
        <w:tab/>
      </w:r>
      <w:r w:rsidR="00440582" w:rsidRPr="00487F44">
        <w:rPr>
          <w:rFonts w:ascii="Arial Narrow" w:hAnsi="Arial Narrow"/>
          <w:b/>
          <w:color w:val="404040" w:themeColor="text1" w:themeTint="BF"/>
        </w:rPr>
        <w:t>Koncepce veřejných prostranství</w:t>
      </w:r>
    </w:p>
    <w:p w:rsidR="0005277C" w:rsidRPr="00487F44" w:rsidRDefault="0005277C" w:rsidP="00433056">
      <w:pPr>
        <w:pStyle w:val="Odstavecseseznamem"/>
        <w:ind w:left="1560"/>
        <w:jc w:val="both"/>
        <w:rPr>
          <w:rFonts w:ascii="Arial Narrow" w:hAnsi="Arial Narrow" w:cs="Arial"/>
          <w:color w:val="404040" w:themeColor="text1" w:themeTint="BF"/>
          <w:szCs w:val="24"/>
        </w:rPr>
      </w:pPr>
      <w:r w:rsidRPr="00487F44">
        <w:rPr>
          <w:rFonts w:ascii="Arial Narrow" w:hAnsi="Arial Narrow"/>
          <w:color w:val="404040" w:themeColor="text1" w:themeTint="BF"/>
        </w:rPr>
        <w:t xml:space="preserve">Návrh koncepce veřejných prostranství vychází z respektování a zachování </w:t>
      </w:r>
      <w:r w:rsidRPr="00487F44">
        <w:rPr>
          <w:rFonts w:ascii="Arial Narrow" w:hAnsi="Arial Narrow" w:cs="Arial"/>
          <w:color w:val="404040" w:themeColor="text1" w:themeTint="BF"/>
          <w:szCs w:val="24"/>
        </w:rPr>
        <w:t xml:space="preserve">stabilizovaného stávajícího stavu komunikační sítě. </w:t>
      </w:r>
    </w:p>
    <w:p w:rsidR="0005277C" w:rsidRPr="00487F44" w:rsidRDefault="0005277C" w:rsidP="00433056">
      <w:pPr>
        <w:autoSpaceDE w:val="0"/>
        <w:autoSpaceDN w:val="0"/>
        <w:adjustRightInd w:val="0"/>
        <w:ind w:left="1560"/>
        <w:jc w:val="both"/>
        <w:rPr>
          <w:rFonts w:ascii="Arial Narrow" w:hAnsi="Arial Narrow"/>
          <w:color w:val="404040" w:themeColor="text1" w:themeTint="BF"/>
          <w:szCs w:val="24"/>
        </w:rPr>
      </w:pPr>
      <w:r w:rsidRPr="00487F44">
        <w:rPr>
          <w:rFonts w:ascii="Arial Narrow" w:hAnsi="Arial Narrow"/>
          <w:color w:val="404040" w:themeColor="text1" w:themeTint="BF"/>
          <w:szCs w:val="24"/>
        </w:rPr>
        <w:t>Plochy ve</w:t>
      </w:r>
      <w:r w:rsidRPr="00487F44">
        <w:rPr>
          <w:rFonts w:ascii="Arial Narrow" w:eastAsia="TimesNewRoman" w:hAnsi="Arial Narrow" w:cs="TimesNewRoman"/>
          <w:color w:val="404040" w:themeColor="text1" w:themeTint="BF"/>
          <w:szCs w:val="24"/>
        </w:rPr>
        <w:t>ř</w:t>
      </w:r>
      <w:r w:rsidRPr="00487F44">
        <w:rPr>
          <w:rFonts w:ascii="Arial Narrow" w:hAnsi="Arial Narrow"/>
          <w:color w:val="404040" w:themeColor="text1" w:themeTint="BF"/>
          <w:szCs w:val="24"/>
        </w:rPr>
        <w:t>ejných prostranství zahrnují jednak samostatn</w:t>
      </w:r>
      <w:r w:rsidRPr="00487F44">
        <w:rPr>
          <w:rFonts w:ascii="Arial Narrow" w:eastAsia="TimesNewRoman" w:hAnsi="Arial Narrow" w:cs="TimesNewRoman"/>
          <w:color w:val="404040" w:themeColor="text1" w:themeTint="BF"/>
          <w:szCs w:val="24"/>
        </w:rPr>
        <w:t xml:space="preserve">ě </w:t>
      </w:r>
      <w:r w:rsidRPr="00487F44">
        <w:rPr>
          <w:rFonts w:ascii="Arial Narrow" w:hAnsi="Arial Narrow"/>
          <w:color w:val="404040" w:themeColor="text1" w:themeTint="BF"/>
          <w:szCs w:val="24"/>
        </w:rPr>
        <w:t>vymezené plochy ve</w:t>
      </w:r>
      <w:r w:rsidRPr="00487F44">
        <w:rPr>
          <w:rFonts w:ascii="Arial Narrow" w:eastAsia="TimesNewRoman" w:hAnsi="Arial Narrow" w:cs="TimesNewRoman"/>
          <w:color w:val="404040" w:themeColor="text1" w:themeTint="BF"/>
          <w:szCs w:val="24"/>
        </w:rPr>
        <w:t>ř</w:t>
      </w:r>
      <w:r w:rsidRPr="00487F44">
        <w:rPr>
          <w:rFonts w:ascii="Arial Narrow" w:hAnsi="Arial Narrow"/>
          <w:color w:val="404040" w:themeColor="text1" w:themeTint="BF"/>
          <w:szCs w:val="24"/>
        </w:rPr>
        <w:t>ejných prostranství PV a plochy ve</w:t>
      </w:r>
      <w:r w:rsidRPr="00487F44">
        <w:rPr>
          <w:rFonts w:ascii="Arial Narrow" w:eastAsia="TimesNewRoman" w:hAnsi="Arial Narrow" w:cs="TimesNewRoman"/>
          <w:color w:val="404040" w:themeColor="text1" w:themeTint="BF"/>
          <w:szCs w:val="24"/>
        </w:rPr>
        <w:t>ř</w:t>
      </w:r>
      <w:r w:rsidRPr="00487F44">
        <w:rPr>
          <w:rFonts w:ascii="Arial Narrow" w:hAnsi="Arial Narrow"/>
          <w:color w:val="404040" w:themeColor="text1" w:themeTint="BF"/>
          <w:szCs w:val="24"/>
        </w:rPr>
        <w:t>ejných prostranství – ve</w:t>
      </w:r>
      <w:r w:rsidRPr="00487F44">
        <w:rPr>
          <w:rFonts w:ascii="Arial Narrow" w:eastAsia="TimesNewRoman" w:hAnsi="Arial Narrow" w:cs="TimesNewRoman"/>
          <w:color w:val="404040" w:themeColor="text1" w:themeTint="BF"/>
          <w:szCs w:val="24"/>
        </w:rPr>
        <w:t>ř</w:t>
      </w:r>
      <w:r w:rsidRPr="00487F44">
        <w:rPr>
          <w:rFonts w:ascii="Arial Narrow" w:hAnsi="Arial Narrow"/>
          <w:color w:val="404040" w:themeColor="text1" w:themeTint="BF"/>
          <w:szCs w:val="24"/>
        </w:rPr>
        <w:t>ejná zele</w:t>
      </w:r>
      <w:r w:rsidRPr="00487F44">
        <w:rPr>
          <w:rFonts w:ascii="Arial Narrow" w:eastAsia="TimesNewRoman" w:hAnsi="Arial Narrow" w:cs="TimesNewRoman"/>
          <w:color w:val="404040" w:themeColor="text1" w:themeTint="BF"/>
          <w:szCs w:val="24"/>
        </w:rPr>
        <w:t xml:space="preserve">ň </w:t>
      </w:r>
      <w:r w:rsidRPr="00487F44">
        <w:rPr>
          <w:rFonts w:ascii="Arial Narrow" w:hAnsi="Arial Narrow"/>
          <w:color w:val="404040" w:themeColor="text1" w:themeTint="BF"/>
          <w:szCs w:val="24"/>
        </w:rPr>
        <w:t>ZV, jednak volné neoplocené ve</w:t>
      </w:r>
      <w:r w:rsidRPr="00487F44">
        <w:rPr>
          <w:rFonts w:ascii="Arial Narrow" w:eastAsia="TimesNewRoman" w:hAnsi="Arial Narrow" w:cs="TimesNewRoman"/>
          <w:color w:val="404040" w:themeColor="text1" w:themeTint="BF"/>
          <w:szCs w:val="24"/>
        </w:rPr>
        <w:t>ř</w:t>
      </w:r>
      <w:r w:rsidRPr="00487F44">
        <w:rPr>
          <w:rFonts w:ascii="Arial Narrow" w:hAnsi="Arial Narrow"/>
          <w:color w:val="404040" w:themeColor="text1" w:themeTint="BF"/>
          <w:szCs w:val="24"/>
        </w:rPr>
        <w:t>ejn</w:t>
      </w:r>
      <w:r w:rsidRPr="00487F44">
        <w:rPr>
          <w:rFonts w:ascii="Arial Narrow" w:eastAsia="TimesNewRoman" w:hAnsi="Arial Narrow" w:cs="TimesNewRoman"/>
          <w:color w:val="404040" w:themeColor="text1" w:themeTint="BF"/>
          <w:szCs w:val="24"/>
        </w:rPr>
        <w:t xml:space="preserve">ě </w:t>
      </w:r>
      <w:r w:rsidRPr="00487F44">
        <w:rPr>
          <w:rFonts w:ascii="Arial Narrow" w:hAnsi="Arial Narrow"/>
          <w:color w:val="404040" w:themeColor="text1" w:themeTint="BF"/>
          <w:szCs w:val="24"/>
        </w:rPr>
        <w:t>p</w:t>
      </w:r>
      <w:r w:rsidRPr="00487F44">
        <w:rPr>
          <w:rFonts w:ascii="Arial Narrow" w:eastAsia="TimesNewRoman" w:hAnsi="Arial Narrow" w:cs="TimesNewRoman"/>
          <w:color w:val="404040" w:themeColor="text1" w:themeTint="BF"/>
          <w:szCs w:val="24"/>
        </w:rPr>
        <w:t>ř</w:t>
      </w:r>
      <w:r w:rsidRPr="00487F44">
        <w:rPr>
          <w:rFonts w:ascii="Arial Narrow" w:hAnsi="Arial Narrow"/>
          <w:color w:val="404040" w:themeColor="text1" w:themeTint="BF"/>
          <w:szCs w:val="24"/>
        </w:rPr>
        <w:t>ístupné plochy v zastav</w:t>
      </w:r>
      <w:r w:rsidRPr="00487F44">
        <w:rPr>
          <w:rFonts w:ascii="Arial Narrow" w:eastAsia="TimesNewRoman" w:hAnsi="Arial Narrow" w:cs="TimesNewRoman"/>
          <w:color w:val="404040" w:themeColor="text1" w:themeTint="BF"/>
          <w:szCs w:val="24"/>
        </w:rPr>
        <w:t>ě</w:t>
      </w:r>
      <w:r w:rsidRPr="00487F44">
        <w:rPr>
          <w:rFonts w:ascii="Arial Narrow" w:hAnsi="Arial Narrow"/>
          <w:color w:val="404040" w:themeColor="text1" w:themeTint="BF"/>
          <w:szCs w:val="24"/>
        </w:rPr>
        <w:t>ném území, zahrnuté do jiných funk</w:t>
      </w:r>
      <w:r w:rsidRPr="00487F44">
        <w:rPr>
          <w:rFonts w:ascii="Arial Narrow" w:eastAsia="TimesNewRoman" w:hAnsi="Arial Narrow" w:cs="TimesNewRoman"/>
          <w:color w:val="404040" w:themeColor="text1" w:themeTint="BF"/>
          <w:szCs w:val="24"/>
        </w:rPr>
        <w:t>č</w:t>
      </w:r>
      <w:r w:rsidRPr="00487F44">
        <w:rPr>
          <w:rFonts w:ascii="Arial Narrow" w:hAnsi="Arial Narrow"/>
          <w:color w:val="404040" w:themeColor="text1" w:themeTint="BF"/>
          <w:szCs w:val="24"/>
        </w:rPr>
        <w:t>ních ploch (zejména zele</w:t>
      </w:r>
      <w:r w:rsidRPr="00487F44">
        <w:rPr>
          <w:rFonts w:ascii="Arial Narrow" w:eastAsia="TimesNewRoman" w:hAnsi="Arial Narrow" w:cs="TimesNewRoman"/>
          <w:color w:val="404040" w:themeColor="text1" w:themeTint="BF"/>
          <w:szCs w:val="24"/>
        </w:rPr>
        <w:t xml:space="preserve">ň </w:t>
      </w:r>
      <w:r w:rsidRPr="00487F44">
        <w:rPr>
          <w:rFonts w:ascii="Arial Narrow" w:hAnsi="Arial Narrow"/>
          <w:color w:val="404040" w:themeColor="text1" w:themeTint="BF"/>
          <w:szCs w:val="24"/>
        </w:rPr>
        <w:t>u ob</w:t>
      </w:r>
      <w:r w:rsidRPr="00487F44">
        <w:rPr>
          <w:rFonts w:ascii="Arial Narrow" w:eastAsia="TimesNewRoman" w:hAnsi="Arial Narrow" w:cs="TimesNewRoman"/>
          <w:color w:val="404040" w:themeColor="text1" w:themeTint="BF"/>
          <w:szCs w:val="24"/>
        </w:rPr>
        <w:t>č</w:t>
      </w:r>
      <w:r w:rsidRPr="00487F44">
        <w:rPr>
          <w:rFonts w:ascii="Arial Narrow" w:hAnsi="Arial Narrow"/>
          <w:color w:val="404040" w:themeColor="text1" w:themeTint="BF"/>
          <w:szCs w:val="24"/>
        </w:rPr>
        <w:t>anského vybavení, zele</w:t>
      </w:r>
      <w:r w:rsidRPr="00487F44">
        <w:rPr>
          <w:rFonts w:ascii="Arial Narrow" w:eastAsia="TimesNewRoman" w:hAnsi="Arial Narrow" w:cs="TimesNewRoman"/>
          <w:color w:val="404040" w:themeColor="text1" w:themeTint="BF"/>
          <w:szCs w:val="24"/>
        </w:rPr>
        <w:t xml:space="preserve">ň </w:t>
      </w:r>
      <w:r w:rsidRPr="00487F44">
        <w:rPr>
          <w:rFonts w:ascii="Arial Narrow" w:hAnsi="Arial Narrow"/>
          <w:color w:val="404040" w:themeColor="text1" w:themeTint="BF"/>
          <w:szCs w:val="24"/>
        </w:rPr>
        <w:t>a ve</w:t>
      </w:r>
      <w:r w:rsidRPr="00487F44">
        <w:rPr>
          <w:rFonts w:ascii="Arial Narrow" w:eastAsia="TimesNewRoman" w:hAnsi="Arial Narrow" w:cs="TimesNewRoman"/>
          <w:color w:val="404040" w:themeColor="text1" w:themeTint="BF"/>
          <w:szCs w:val="24"/>
        </w:rPr>
        <w:t>ř</w:t>
      </w:r>
      <w:r w:rsidRPr="00487F44">
        <w:rPr>
          <w:rFonts w:ascii="Arial Narrow" w:hAnsi="Arial Narrow"/>
          <w:color w:val="404040" w:themeColor="text1" w:themeTint="BF"/>
          <w:szCs w:val="24"/>
        </w:rPr>
        <w:t xml:space="preserve">ejná prostranství v centrální </w:t>
      </w:r>
      <w:r w:rsidRPr="00487F44">
        <w:rPr>
          <w:rFonts w:ascii="Arial Narrow" w:eastAsia="TimesNewRoman" w:hAnsi="Arial Narrow" w:cs="TimesNewRoman"/>
          <w:color w:val="404040" w:themeColor="text1" w:themeTint="BF"/>
          <w:szCs w:val="24"/>
        </w:rPr>
        <w:t>č</w:t>
      </w:r>
      <w:r w:rsidRPr="00487F44">
        <w:rPr>
          <w:rFonts w:ascii="Arial Narrow" w:hAnsi="Arial Narrow"/>
          <w:color w:val="404040" w:themeColor="text1" w:themeTint="BF"/>
          <w:szCs w:val="24"/>
        </w:rPr>
        <w:t>ásti obce apod.). Všechny tyto stávající plochy z</w:t>
      </w:r>
      <w:r w:rsidRPr="00487F44">
        <w:rPr>
          <w:rFonts w:ascii="Arial Narrow" w:eastAsia="TimesNewRoman" w:hAnsi="Arial Narrow" w:cs="TimesNewRoman"/>
          <w:color w:val="404040" w:themeColor="text1" w:themeTint="BF"/>
          <w:szCs w:val="24"/>
        </w:rPr>
        <w:t>ů</w:t>
      </w:r>
      <w:r w:rsidRPr="00487F44">
        <w:rPr>
          <w:rFonts w:ascii="Arial Narrow" w:hAnsi="Arial Narrow"/>
          <w:color w:val="404040" w:themeColor="text1" w:themeTint="BF"/>
          <w:szCs w:val="24"/>
        </w:rPr>
        <w:t>stanou zachovány.</w:t>
      </w:r>
    </w:p>
    <w:p w:rsidR="005F00E9" w:rsidRPr="0077439C" w:rsidRDefault="005F00E9" w:rsidP="00433056">
      <w:pPr>
        <w:autoSpaceDE w:val="0"/>
        <w:autoSpaceDN w:val="0"/>
        <w:adjustRightInd w:val="0"/>
        <w:ind w:left="1560"/>
        <w:jc w:val="both"/>
        <w:rPr>
          <w:rFonts w:ascii="Arial Narrow" w:hAnsi="Arial Narrow"/>
          <w:color w:val="404040" w:themeColor="text1" w:themeTint="BF"/>
          <w:sz w:val="6"/>
          <w:szCs w:val="24"/>
        </w:rPr>
      </w:pPr>
    </w:p>
    <w:p w:rsidR="0005277C" w:rsidRPr="00487F44" w:rsidRDefault="0005277C" w:rsidP="00433056">
      <w:pPr>
        <w:pStyle w:val="Odstavecseseznamem"/>
        <w:ind w:left="1560"/>
        <w:jc w:val="both"/>
        <w:rPr>
          <w:rFonts w:ascii="Arial Narrow" w:hAnsi="Arial Narrow"/>
          <w:color w:val="404040" w:themeColor="text1" w:themeTint="BF"/>
          <w:u w:val="single"/>
        </w:rPr>
      </w:pPr>
      <w:r w:rsidRPr="00487F44">
        <w:rPr>
          <w:rFonts w:ascii="Arial Narrow" w:hAnsi="Arial Narrow"/>
          <w:color w:val="404040" w:themeColor="text1" w:themeTint="BF"/>
          <w:u w:val="single"/>
        </w:rPr>
        <w:t>Za hlavní veřejná prostranství v obci lze považovat veřejné prostory komunikací a návsi:</w:t>
      </w:r>
    </w:p>
    <w:p w:rsidR="0005277C" w:rsidRPr="00487F44" w:rsidRDefault="0005277C" w:rsidP="00433056">
      <w:pPr>
        <w:pStyle w:val="Odstavecseseznamem"/>
        <w:numPr>
          <w:ilvl w:val="0"/>
          <w:numId w:val="35"/>
        </w:numPr>
        <w:ind w:left="1843" w:hanging="283"/>
        <w:jc w:val="both"/>
        <w:rPr>
          <w:rFonts w:ascii="Arial Narrow" w:hAnsi="Arial Narrow"/>
          <w:color w:val="404040" w:themeColor="text1" w:themeTint="BF"/>
        </w:rPr>
      </w:pPr>
      <w:r w:rsidRPr="00487F44">
        <w:rPr>
          <w:rFonts w:ascii="Arial Narrow" w:hAnsi="Arial Narrow"/>
          <w:color w:val="404040" w:themeColor="text1" w:themeTint="BF"/>
        </w:rPr>
        <w:t>velká náves</w:t>
      </w:r>
    </w:p>
    <w:p w:rsidR="0005277C" w:rsidRPr="00487F44" w:rsidRDefault="0005277C" w:rsidP="00433056">
      <w:pPr>
        <w:pStyle w:val="Odstavecseseznamem"/>
        <w:numPr>
          <w:ilvl w:val="0"/>
          <w:numId w:val="35"/>
        </w:numPr>
        <w:ind w:left="1843" w:hanging="283"/>
        <w:jc w:val="both"/>
        <w:rPr>
          <w:rFonts w:ascii="Arial Narrow" w:hAnsi="Arial Narrow"/>
          <w:color w:val="404040" w:themeColor="text1" w:themeTint="BF"/>
        </w:rPr>
      </w:pPr>
      <w:r w:rsidRPr="00487F44">
        <w:rPr>
          <w:rFonts w:ascii="Arial Narrow" w:hAnsi="Arial Narrow"/>
          <w:color w:val="404040" w:themeColor="text1" w:themeTint="BF"/>
        </w:rPr>
        <w:t>malá náves u hasičské zbrojnice</w:t>
      </w:r>
    </w:p>
    <w:p w:rsidR="0005277C" w:rsidRPr="00487F44" w:rsidRDefault="0005277C" w:rsidP="00433056">
      <w:pPr>
        <w:pStyle w:val="Odstavecseseznamem"/>
        <w:numPr>
          <w:ilvl w:val="0"/>
          <w:numId w:val="35"/>
        </w:numPr>
        <w:ind w:left="1843" w:hanging="283"/>
        <w:jc w:val="both"/>
        <w:rPr>
          <w:rFonts w:ascii="Arial Narrow" w:hAnsi="Arial Narrow"/>
          <w:color w:val="404040" w:themeColor="text1" w:themeTint="BF"/>
        </w:rPr>
      </w:pPr>
      <w:r w:rsidRPr="00487F44">
        <w:rPr>
          <w:rFonts w:ascii="Arial Narrow" w:hAnsi="Arial Narrow"/>
          <w:color w:val="404040" w:themeColor="text1" w:themeTint="BF"/>
        </w:rPr>
        <w:t xml:space="preserve">prostory V Uličce </w:t>
      </w:r>
    </w:p>
    <w:p w:rsidR="0005277C" w:rsidRPr="00487F44" w:rsidRDefault="005F00E9" w:rsidP="00433056">
      <w:pPr>
        <w:pStyle w:val="Odstavecseseznamem"/>
        <w:numPr>
          <w:ilvl w:val="0"/>
          <w:numId w:val="35"/>
        </w:numPr>
        <w:ind w:left="1843" w:hanging="283"/>
        <w:jc w:val="both"/>
        <w:rPr>
          <w:rFonts w:ascii="Arial Narrow" w:hAnsi="Arial Narrow"/>
          <w:color w:val="404040" w:themeColor="text1" w:themeTint="BF"/>
        </w:rPr>
      </w:pPr>
      <w:r w:rsidRPr="00487F44">
        <w:rPr>
          <w:rFonts w:ascii="Arial Narrow" w:hAnsi="Arial Narrow"/>
          <w:color w:val="404040" w:themeColor="text1" w:themeTint="BF"/>
        </w:rPr>
        <w:t>ostatní</w:t>
      </w:r>
    </w:p>
    <w:p w:rsidR="00777905" w:rsidRPr="0077439C" w:rsidRDefault="00777905" w:rsidP="0005277C">
      <w:pPr>
        <w:pStyle w:val="Odstavecseseznamem"/>
        <w:ind w:left="1418"/>
        <w:rPr>
          <w:rFonts w:ascii="Arial Narrow" w:hAnsi="Arial Narrow"/>
          <w:color w:val="404040" w:themeColor="text1" w:themeTint="BF"/>
          <w:sz w:val="6"/>
          <w:u w:val="single"/>
        </w:rPr>
      </w:pPr>
    </w:p>
    <w:p w:rsidR="0005277C" w:rsidRPr="00487F44" w:rsidRDefault="0005277C" w:rsidP="00433056">
      <w:pPr>
        <w:pStyle w:val="Odstavecseseznamem"/>
        <w:ind w:left="1560"/>
        <w:rPr>
          <w:rFonts w:ascii="Arial Narrow" w:hAnsi="Arial Narrow"/>
          <w:color w:val="404040" w:themeColor="text1" w:themeTint="BF"/>
          <w:u w:val="single"/>
        </w:rPr>
      </w:pPr>
      <w:r w:rsidRPr="00487F44">
        <w:rPr>
          <w:rFonts w:ascii="Arial Narrow" w:hAnsi="Arial Narrow"/>
          <w:color w:val="404040" w:themeColor="text1" w:themeTint="BF"/>
          <w:u w:val="single"/>
        </w:rPr>
        <w:t>Koncepce řešení</w:t>
      </w:r>
    </w:p>
    <w:p w:rsidR="0005277C" w:rsidRPr="00487F44" w:rsidRDefault="0005277C" w:rsidP="00433056">
      <w:pPr>
        <w:pStyle w:val="Odstavecseseznamem"/>
        <w:numPr>
          <w:ilvl w:val="0"/>
          <w:numId w:val="33"/>
        </w:numPr>
        <w:tabs>
          <w:tab w:val="left" w:pos="1843"/>
        </w:tabs>
        <w:autoSpaceDE w:val="0"/>
        <w:autoSpaceDN w:val="0"/>
        <w:adjustRightInd w:val="0"/>
        <w:ind w:left="1843" w:hanging="283"/>
        <w:jc w:val="both"/>
        <w:rPr>
          <w:rFonts w:ascii="Arial" w:hAnsi="Arial" w:cs="Arial"/>
          <w:color w:val="404040" w:themeColor="text1" w:themeTint="BF"/>
          <w:sz w:val="22"/>
          <w:szCs w:val="22"/>
        </w:rPr>
      </w:pPr>
      <w:r w:rsidRPr="00487F44">
        <w:rPr>
          <w:rFonts w:ascii="Arial Narrow" w:hAnsi="Arial Narrow"/>
          <w:color w:val="404040" w:themeColor="text1" w:themeTint="BF"/>
        </w:rPr>
        <w:t>Respektovat historický prostor v</w:t>
      </w:r>
      <w:r w:rsidR="0077439C">
        <w:rPr>
          <w:rFonts w:ascii="Arial Narrow" w:hAnsi="Arial Narrow"/>
          <w:color w:val="404040" w:themeColor="text1" w:themeTint="BF"/>
        </w:rPr>
        <w:t>eřej.</w:t>
      </w:r>
      <w:r w:rsidRPr="00487F44">
        <w:rPr>
          <w:rFonts w:ascii="Arial Narrow" w:hAnsi="Arial Narrow"/>
          <w:color w:val="404040" w:themeColor="text1" w:themeTint="BF"/>
        </w:rPr>
        <w:t xml:space="preserve"> prostranství,</w:t>
      </w:r>
      <w:r w:rsidRPr="00487F44">
        <w:rPr>
          <w:rFonts w:ascii="Arial Narrow" w:hAnsi="Arial Narrow"/>
          <w:color w:val="404040" w:themeColor="text1" w:themeTint="BF"/>
          <w:sz w:val="18"/>
        </w:rPr>
        <w:t xml:space="preserve"> </w:t>
      </w:r>
      <w:r w:rsidRPr="00487F44">
        <w:rPr>
          <w:rFonts w:ascii="Arial Narrow" w:hAnsi="Arial Narrow" w:cs="Arial"/>
          <w:color w:val="404040" w:themeColor="text1" w:themeTint="BF"/>
          <w:szCs w:val="22"/>
        </w:rPr>
        <w:t>nelze připustit nevhodné úpravy prostorů a přilehlých objektů.</w:t>
      </w:r>
    </w:p>
    <w:p w:rsidR="0005277C" w:rsidRPr="00487F44" w:rsidRDefault="0005277C" w:rsidP="00433056">
      <w:pPr>
        <w:pStyle w:val="Odstavecseseznamem"/>
        <w:numPr>
          <w:ilvl w:val="0"/>
          <w:numId w:val="33"/>
        </w:numPr>
        <w:tabs>
          <w:tab w:val="left" w:pos="1843"/>
        </w:tabs>
        <w:ind w:left="1843" w:hanging="283"/>
        <w:rPr>
          <w:rFonts w:ascii="Arial Narrow" w:hAnsi="Arial Narrow"/>
          <w:color w:val="404040" w:themeColor="text1" w:themeTint="BF"/>
        </w:rPr>
      </w:pPr>
      <w:r w:rsidRPr="00487F44">
        <w:rPr>
          <w:rFonts w:ascii="Arial Narrow" w:hAnsi="Arial Narrow"/>
          <w:color w:val="404040" w:themeColor="text1" w:themeTint="BF"/>
        </w:rPr>
        <w:t xml:space="preserve">Úpravami dotvořit plnou funkčnost veřejných prostor pro potřeby uživatelů. </w:t>
      </w:r>
    </w:p>
    <w:p w:rsidR="0005277C" w:rsidRPr="00487F44" w:rsidRDefault="0005277C" w:rsidP="00433056">
      <w:pPr>
        <w:pStyle w:val="Odstavecseseznamem"/>
        <w:tabs>
          <w:tab w:val="left" w:pos="1843"/>
        </w:tabs>
        <w:ind w:left="1843" w:hanging="283"/>
        <w:rPr>
          <w:rFonts w:ascii="Arial Narrow" w:hAnsi="Arial Narrow"/>
          <w:color w:val="404040" w:themeColor="text1" w:themeTint="BF"/>
        </w:rPr>
      </w:pPr>
      <w:r w:rsidRPr="00487F44">
        <w:rPr>
          <w:rFonts w:ascii="Arial Narrow" w:hAnsi="Arial Narrow"/>
          <w:color w:val="404040" w:themeColor="text1" w:themeTint="BF"/>
        </w:rPr>
        <w:tab/>
        <w:t xml:space="preserve">(na základě podrobných </w:t>
      </w:r>
      <w:r w:rsidR="001C7F02" w:rsidRPr="00487F44">
        <w:rPr>
          <w:rFonts w:ascii="Arial Narrow" w:hAnsi="Arial Narrow"/>
          <w:color w:val="404040" w:themeColor="text1" w:themeTint="BF"/>
        </w:rPr>
        <w:t>projektů řešení</w:t>
      </w:r>
      <w:r w:rsidRPr="00487F44">
        <w:rPr>
          <w:rFonts w:ascii="Arial Narrow" w:hAnsi="Arial Narrow"/>
          <w:color w:val="404040" w:themeColor="text1" w:themeTint="BF"/>
        </w:rPr>
        <w:t xml:space="preserve"> veřejného prostoru </w:t>
      </w:r>
      <w:r w:rsidR="001C7F02" w:rsidRPr="00487F44">
        <w:rPr>
          <w:rFonts w:ascii="Arial Narrow" w:hAnsi="Arial Narrow"/>
          <w:color w:val="404040" w:themeColor="text1" w:themeTint="BF"/>
        </w:rPr>
        <w:t>odsouhlaseného samosprávou</w:t>
      </w:r>
      <w:r w:rsidRPr="00487F44">
        <w:rPr>
          <w:rFonts w:ascii="Arial Narrow" w:hAnsi="Arial Narrow"/>
          <w:color w:val="404040" w:themeColor="text1" w:themeTint="BF"/>
        </w:rPr>
        <w:t>)</w:t>
      </w:r>
    </w:p>
    <w:p w:rsidR="0005277C" w:rsidRPr="00487F44" w:rsidRDefault="0005277C" w:rsidP="00433056">
      <w:pPr>
        <w:pStyle w:val="Odstavecseseznamem"/>
        <w:numPr>
          <w:ilvl w:val="0"/>
          <w:numId w:val="33"/>
        </w:numPr>
        <w:tabs>
          <w:tab w:val="left" w:pos="1843"/>
        </w:tabs>
        <w:ind w:left="1843" w:hanging="283"/>
        <w:rPr>
          <w:rFonts w:ascii="Arial Narrow" w:hAnsi="Arial Narrow"/>
          <w:color w:val="404040" w:themeColor="text1" w:themeTint="BF"/>
        </w:rPr>
      </w:pPr>
      <w:r w:rsidRPr="00487F44">
        <w:rPr>
          <w:rFonts w:ascii="Arial Narrow" w:hAnsi="Arial Narrow"/>
          <w:color w:val="404040" w:themeColor="text1" w:themeTint="BF"/>
        </w:rPr>
        <w:t xml:space="preserve">Koncepčním návrhem prostorového uspořádání inženýrských sítí umožnit plnohodnotné </w:t>
      </w:r>
      <w:r w:rsidR="001C7F02" w:rsidRPr="00487F44">
        <w:rPr>
          <w:rFonts w:ascii="Arial Narrow" w:hAnsi="Arial Narrow"/>
          <w:color w:val="404040" w:themeColor="text1" w:themeTint="BF"/>
        </w:rPr>
        <w:t>funkční využití</w:t>
      </w:r>
      <w:r w:rsidRPr="00487F44">
        <w:rPr>
          <w:rFonts w:ascii="Arial Narrow" w:hAnsi="Arial Narrow"/>
          <w:color w:val="404040" w:themeColor="text1" w:themeTint="BF"/>
        </w:rPr>
        <w:t>.</w:t>
      </w:r>
    </w:p>
    <w:p w:rsidR="004656A6" w:rsidRPr="00487F44" w:rsidRDefault="004656A6" w:rsidP="00EC70F4">
      <w:pPr>
        <w:pStyle w:val="Odstavecseseznamem"/>
        <w:ind w:left="1418"/>
        <w:rPr>
          <w:rFonts w:ascii="Arial Narrow" w:hAnsi="Arial Narrow"/>
          <w:color w:val="404040" w:themeColor="text1" w:themeTint="BF"/>
          <w:sz w:val="10"/>
        </w:rPr>
      </w:pPr>
    </w:p>
    <w:p w:rsidR="007D4145" w:rsidRPr="004337B2" w:rsidRDefault="004337B2" w:rsidP="00433056">
      <w:pPr>
        <w:pStyle w:val="Zkladntextodsazen2"/>
        <w:tabs>
          <w:tab w:val="left" w:pos="1560"/>
        </w:tabs>
        <w:ind w:left="1560" w:hanging="567"/>
        <w:jc w:val="left"/>
        <w:rPr>
          <w:rFonts w:ascii="Arial Narrow" w:hAnsi="Arial Narrow"/>
          <w:b/>
          <w:color w:val="404040" w:themeColor="text1" w:themeTint="BF"/>
          <w:sz w:val="22"/>
          <w:szCs w:val="22"/>
        </w:rPr>
      </w:pPr>
      <w:r w:rsidRPr="004337B2">
        <w:rPr>
          <w:rFonts w:ascii="Arial Narrow" w:hAnsi="Arial Narrow"/>
          <w:b/>
          <w:color w:val="404040" w:themeColor="text1" w:themeTint="BF"/>
          <w:sz w:val="22"/>
          <w:szCs w:val="22"/>
        </w:rPr>
        <w:t>7</w:t>
      </w:r>
      <w:r>
        <w:rPr>
          <w:rFonts w:ascii="Arial Narrow" w:hAnsi="Arial Narrow"/>
          <w:b/>
          <w:color w:val="404040" w:themeColor="text1" w:themeTint="BF"/>
          <w:sz w:val="22"/>
          <w:szCs w:val="22"/>
        </w:rPr>
        <w:t>.</w:t>
      </w:r>
      <w:r w:rsidRPr="004337B2">
        <w:rPr>
          <w:rFonts w:ascii="Arial Narrow" w:hAnsi="Arial Narrow"/>
          <w:b/>
          <w:color w:val="404040" w:themeColor="text1" w:themeTint="BF"/>
          <w:sz w:val="22"/>
          <w:szCs w:val="22"/>
        </w:rPr>
        <w:t xml:space="preserve">2.3. </w:t>
      </w:r>
      <w:r>
        <w:rPr>
          <w:rFonts w:ascii="Arial Narrow" w:hAnsi="Arial Narrow"/>
          <w:b/>
          <w:color w:val="404040" w:themeColor="text1" w:themeTint="BF"/>
          <w:sz w:val="22"/>
          <w:szCs w:val="22"/>
        </w:rPr>
        <w:tab/>
      </w:r>
      <w:r w:rsidR="007D4145" w:rsidRPr="004337B2">
        <w:rPr>
          <w:rFonts w:ascii="Arial Narrow" w:hAnsi="Arial Narrow"/>
          <w:b/>
          <w:color w:val="404040" w:themeColor="text1" w:themeTint="BF"/>
          <w:sz w:val="22"/>
          <w:szCs w:val="22"/>
        </w:rPr>
        <w:t>Technická infrastruktura</w:t>
      </w:r>
    </w:p>
    <w:p w:rsidR="007D4145" w:rsidRPr="00487F44" w:rsidRDefault="001F09E7" w:rsidP="00433056">
      <w:pPr>
        <w:pStyle w:val="Zkladntextodsazen2"/>
        <w:ind w:left="2127" w:hanging="567"/>
        <w:jc w:val="left"/>
        <w:rPr>
          <w:rFonts w:ascii="Arial Narrow" w:hAnsi="Arial Narrow"/>
          <w:b/>
          <w:color w:val="404040" w:themeColor="text1" w:themeTint="BF"/>
          <w:sz w:val="18"/>
        </w:rPr>
      </w:pPr>
      <w:r>
        <w:rPr>
          <w:rFonts w:ascii="Arial Narrow" w:hAnsi="Arial Narrow"/>
          <w:b/>
          <w:color w:val="404040" w:themeColor="text1" w:themeTint="BF"/>
          <w:sz w:val="18"/>
        </w:rPr>
        <w:t xml:space="preserve">7.2.3.1 </w:t>
      </w:r>
      <w:r>
        <w:rPr>
          <w:rFonts w:ascii="Arial Narrow" w:hAnsi="Arial Narrow"/>
          <w:b/>
          <w:color w:val="404040" w:themeColor="text1" w:themeTint="BF"/>
          <w:sz w:val="18"/>
        </w:rPr>
        <w:tab/>
      </w:r>
      <w:r w:rsidR="007D4145" w:rsidRPr="00487F44">
        <w:rPr>
          <w:rFonts w:ascii="Arial Narrow" w:hAnsi="Arial Narrow"/>
          <w:b/>
          <w:color w:val="404040" w:themeColor="text1" w:themeTint="BF"/>
          <w:sz w:val="18"/>
        </w:rPr>
        <w:t>Vodní hospodářství</w:t>
      </w:r>
    </w:p>
    <w:p w:rsidR="007D4145" w:rsidRPr="00487F44" w:rsidRDefault="007D4145" w:rsidP="00EC70F4">
      <w:pPr>
        <w:pStyle w:val="Zkladntextodsazen2"/>
        <w:tabs>
          <w:tab w:val="left" w:pos="2127"/>
          <w:tab w:val="left" w:pos="3969"/>
        </w:tabs>
        <w:ind w:left="2127" w:firstLine="0"/>
        <w:jc w:val="left"/>
        <w:rPr>
          <w:rFonts w:ascii="Arial Narrow" w:hAnsi="Arial Narrow"/>
          <w:bCs/>
          <w:color w:val="404040" w:themeColor="text1" w:themeTint="BF"/>
          <w:sz w:val="18"/>
        </w:rPr>
      </w:pPr>
      <w:r w:rsidRPr="00487F44">
        <w:rPr>
          <w:rFonts w:ascii="Arial Narrow" w:hAnsi="Arial Narrow"/>
          <w:bCs/>
          <w:color w:val="404040" w:themeColor="text1" w:themeTint="BF"/>
          <w:sz w:val="18"/>
        </w:rPr>
        <w:t>ZÁSOBOVÁNÍ VODOU</w:t>
      </w:r>
    </w:p>
    <w:p w:rsidR="00803D21" w:rsidRPr="00487F44" w:rsidRDefault="00803D21" w:rsidP="00803D21">
      <w:pPr>
        <w:pStyle w:val="Zkladntextodsazen2"/>
        <w:tabs>
          <w:tab w:val="left" w:pos="2127"/>
        </w:tabs>
        <w:ind w:left="2127" w:firstLine="0"/>
        <w:rPr>
          <w:rFonts w:ascii="Arial Narrow" w:hAnsi="Arial Narrow"/>
          <w:color w:val="404040" w:themeColor="text1" w:themeTint="BF"/>
        </w:rPr>
      </w:pPr>
      <w:r w:rsidRPr="00487F44">
        <w:rPr>
          <w:rFonts w:ascii="Arial Narrow" w:hAnsi="Arial Narrow"/>
          <w:color w:val="404040" w:themeColor="text1" w:themeTint="BF"/>
        </w:rPr>
        <w:t>Obec je vybavena veřejným vodovodem ve vlastnictví a provozu VAK Chrudim a.s. a je součástí skupinového vodovodu Chrudim.</w:t>
      </w:r>
    </w:p>
    <w:p w:rsidR="00803D21" w:rsidRPr="0077439C" w:rsidRDefault="00803D21" w:rsidP="00803D21">
      <w:pPr>
        <w:pStyle w:val="Zkladntextodsazen2"/>
        <w:tabs>
          <w:tab w:val="left" w:pos="2127"/>
        </w:tabs>
        <w:ind w:left="2127" w:firstLine="0"/>
        <w:rPr>
          <w:rFonts w:ascii="Arial Narrow" w:hAnsi="Arial Narrow"/>
          <w:color w:val="404040" w:themeColor="text1" w:themeTint="BF"/>
          <w:sz w:val="6"/>
        </w:rPr>
      </w:pPr>
    </w:p>
    <w:p w:rsidR="00803D21" w:rsidRPr="00487F44" w:rsidRDefault="00803D21" w:rsidP="00803D21">
      <w:pPr>
        <w:pStyle w:val="Zkladntextodsazen2"/>
        <w:tabs>
          <w:tab w:val="left" w:pos="2127"/>
        </w:tabs>
        <w:ind w:left="2127" w:firstLine="0"/>
        <w:rPr>
          <w:rFonts w:ascii="Arial Narrow" w:hAnsi="Arial Narrow"/>
          <w:color w:val="404040" w:themeColor="text1" w:themeTint="BF"/>
          <w:u w:val="single"/>
        </w:rPr>
      </w:pPr>
      <w:r w:rsidRPr="00487F44">
        <w:rPr>
          <w:rFonts w:ascii="Arial Narrow" w:hAnsi="Arial Narrow"/>
          <w:color w:val="404040" w:themeColor="text1" w:themeTint="BF"/>
          <w:u w:val="single"/>
        </w:rPr>
        <w:t>Širší vztahy</w:t>
      </w:r>
    </w:p>
    <w:p w:rsidR="00803D21" w:rsidRPr="00487F44" w:rsidRDefault="00803D21" w:rsidP="00803D21">
      <w:pPr>
        <w:pStyle w:val="Zkladntextodsazen2"/>
        <w:tabs>
          <w:tab w:val="left" w:pos="2127"/>
        </w:tabs>
        <w:ind w:left="2127" w:firstLine="0"/>
        <w:rPr>
          <w:rFonts w:ascii="Arial Narrow" w:hAnsi="Arial Narrow"/>
          <w:color w:val="404040" w:themeColor="text1" w:themeTint="BF"/>
        </w:rPr>
      </w:pPr>
      <w:r w:rsidRPr="00487F44">
        <w:rPr>
          <w:rFonts w:ascii="Arial Narrow" w:hAnsi="Arial Narrow"/>
          <w:color w:val="404040" w:themeColor="text1" w:themeTint="BF"/>
        </w:rPr>
        <w:t>Obec je napojena na dopravní systém z centrálního vodojemu Slatiňany 5000 m</w:t>
      </w:r>
      <w:r w:rsidRPr="00487F44">
        <w:rPr>
          <w:rFonts w:ascii="Arial Narrow" w:hAnsi="Arial Narrow"/>
          <w:color w:val="404040" w:themeColor="text1" w:themeTint="BF"/>
          <w:vertAlign w:val="superscript"/>
        </w:rPr>
        <w:t>3</w:t>
      </w:r>
      <w:r w:rsidRPr="00487F44">
        <w:rPr>
          <w:rFonts w:ascii="Arial Narrow" w:hAnsi="Arial Narrow"/>
          <w:color w:val="404040" w:themeColor="text1" w:themeTint="BF"/>
        </w:rPr>
        <w:t xml:space="preserve"> na kótě 314,50 m n. m. Z vodojemu je veden zásobní řad do Slatiňan DN 350 až k obci Orel, kde se dělí do dvou větví - DN 300 ve směru na Hrochův Týnec a PVC 225 na Zaječice. Po průchodu Zaječicemi dále vede v PVC 160 do obce Řestoky a Trojovice se zakončením v Přestavlkách. Zásobení všech obcí je gravitační. Tlak z vodojemu Slatiňany je před obcí Řestoky redukován na nezbytný tlak max. 0,6 Ppa.</w:t>
      </w:r>
    </w:p>
    <w:p w:rsidR="00803D21" w:rsidRPr="0077439C" w:rsidRDefault="00803D21" w:rsidP="00803D21">
      <w:pPr>
        <w:pStyle w:val="Zkladntextodsazen2"/>
        <w:tabs>
          <w:tab w:val="left" w:pos="2127"/>
        </w:tabs>
        <w:ind w:left="2127" w:firstLine="0"/>
        <w:jc w:val="left"/>
        <w:rPr>
          <w:rFonts w:ascii="Arial Narrow" w:hAnsi="Arial Narrow"/>
          <w:color w:val="404040" w:themeColor="text1" w:themeTint="BF"/>
          <w:sz w:val="6"/>
        </w:rPr>
      </w:pPr>
    </w:p>
    <w:p w:rsidR="00803D21" w:rsidRPr="00487F44" w:rsidRDefault="00803D21" w:rsidP="00803D21">
      <w:pPr>
        <w:pStyle w:val="Zkladntextodsazen2"/>
        <w:tabs>
          <w:tab w:val="left" w:pos="2127"/>
        </w:tabs>
        <w:ind w:left="2127" w:firstLine="0"/>
        <w:jc w:val="left"/>
        <w:rPr>
          <w:rFonts w:ascii="Arial Narrow" w:hAnsi="Arial Narrow"/>
          <w:color w:val="404040" w:themeColor="text1" w:themeTint="BF"/>
          <w:u w:val="single"/>
        </w:rPr>
      </w:pPr>
      <w:r w:rsidRPr="00487F44">
        <w:rPr>
          <w:rFonts w:ascii="Arial Narrow" w:hAnsi="Arial Narrow"/>
          <w:color w:val="404040" w:themeColor="text1" w:themeTint="BF"/>
          <w:u w:val="single"/>
        </w:rPr>
        <w:t>Technický popis</w:t>
      </w:r>
      <w:r w:rsidR="005C774C" w:rsidRPr="00487F44">
        <w:rPr>
          <w:rFonts w:ascii="Arial Narrow" w:hAnsi="Arial Narrow"/>
          <w:color w:val="404040" w:themeColor="text1" w:themeTint="BF"/>
          <w:u w:val="single"/>
        </w:rPr>
        <w:t xml:space="preserve"> stavu</w:t>
      </w:r>
    </w:p>
    <w:p w:rsidR="00803D21" w:rsidRPr="00487F44" w:rsidRDefault="00803D21" w:rsidP="00803D21">
      <w:pPr>
        <w:pStyle w:val="Zkladntextodsazen2"/>
        <w:tabs>
          <w:tab w:val="left" w:pos="2127"/>
        </w:tabs>
        <w:ind w:left="2127" w:firstLine="0"/>
        <w:rPr>
          <w:rFonts w:ascii="Arial Narrow" w:hAnsi="Arial Narrow"/>
          <w:color w:val="404040" w:themeColor="text1" w:themeTint="BF"/>
        </w:rPr>
      </w:pPr>
      <w:r w:rsidRPr="00487F44">
        <w:rPr>
          <w:rFonts w:ascii="Arial Narrow" w:hAnsi="Arial Narrow"/>
          <w:color w:val="404040" w:themeColor="text1" w:themeTint="BF"/>
        </w:rPr>
        <w:t>Vodovodní síť obce je zaokruhována z Řestok přes další okolní obce Zájezdec a Přestavlky vodovodním řadem PVC 110. Přívodní řad PVC 110 je dlouhý 836 m. Rozvodné řady v obci jsou PVC 110 v celkové délce 1102 m. Na Vodovod je napojeno 140 obyvatel prostřednictvím 56 objektů přípojek.</w:t>
      </w:r>
    </w:p>
    <w:p w:rsidR="00B4313F" w:rsidRDefault="00803D21" w:rsidP="00B4313F">
      <w:pPr>
        <w:pStyle w:val="Zkladntextodsazen2"/>
        <w:tabs>
          <w:tab w:val="left" w:pos="2127"/>
        </w:tabs>
        <w:ind w:left="2127" w:firstLine="0"/>
        <w:rPr>
          <w:rFonts w:ascii="Arial Narrow" w:hAnsi="Arial Narrow"/>
          <w:color w:val="404040" w:themeColor="text1" w:themeTint="BF"/>
        </w:rPr>
      </w:pPr>
      <w:r w:rsidRPr="00487F44">
        <w:rPr>
          <w:rFonts w:ascii="Arial Narrow" w:hAnsi="Arial Narrow"/>
          <w:color w:val="404040" w:themeColor="text1" w:themeTint="BF"/>
        </w:rPr>
        <w:t>Areál ZD Rosice má vlastní zdroj – studnu u potoka Ležák.</w:t>
      </w:r>
    </w:p>
    <w:p w:rsidR="001F09E7" w:rsidRPr="001F09E7" w:rsidRDefault="001F09E7" w:rsidP="00B4313F">
      <w:pPr>
        <w:pStyle w:val="Zkladntextodsazen2"/>
        <w:tabs>
          <w:tab w:val="left" w:pos="2127"/>
        </w:tabs>
        <w:ind w:left="2127" w:firstLine="0"/>
        <w:rPr>
          <w:rFonts w:ascii="Arial Narrow" w:hAnsi="Arial Narrow"/>
          <w:color w:val="404040" w:themeColor="text1" w:themeTint="BF"/>
          <w:sz w:val="10"/>
          <w:szCs w:val="10"/>
        </w:rPr>
      </w:pPr>
    </w:p>
    <w:p w:rsidR="000B0D19" w:rsidRDefault="000B0D19" w:rsidP="005C774C">
      <w:pPr>
        <w:pStyle w:val="Zkladntextodsazen2"/>
        <w:tabs>
          <w:tab w:val="left" w:pos="2127"/>
        </w:tabs>
        <w:ind w:left="2127" w:firstLine="0"/>
        <w:jc w:val="left"/>
        <w:rPr>
          <w:rFonts w:ascii="Arial Narrow" w:hAnsi="Arial Narrow"/>
          <w:color w:val="404040" w:themeColor="text1" w:themeTint="BF"/>
          <w:u w:val="single"/>
        </w:rPr>
      </w:pPr>
    </w:p>
    <w:p w:rsidR="005C774C" w:rsidRPr="00487F44" w:rsidRDefault="005C774C" w:rsidP="005C774C">
      <w:pPr>
        <w:pStyle w:val="Zkladntextodsazen2"/>
        <w:tabs>
          <w:tab w:val="left" w:pos="2127"/>
        </w:tabs>
        <w:ind w:left="2127" w:firstLine="0"/>
        <w:jc w:val="left"/>
        <w:rPr>
          <w:rFonts w:ascii="Arial Narrow" w:hAnsi="Arial Narrow"/>
          <w:color w:val="404040" w:themeColor="text1" w:themeTint="BF"/>
          <w:u w:val="single"/>
        </w:rPr>
      </w:pPr>
      <w:r w:rsidRPr="00487F44">
        <w:rPr>
          <w:rFonts w:ascii="Arial Narrow" w:hAnsi="Arial Narrow"/>
          <w:color w:val="404040" w:themeColor="text1" w:themeTint="BF"/>
          <w:u w:val="single"/>
        </w:rPr>
        <w:lastRenderedPageBreak/>
        <w:t>Návrh</w:t>
      </w:r>
    </w:p>
    <w:p w:rsidR="005C774C" w:rsidRPr="00487F44" w:rsidRDefault="005C774C" w:rsidP="005C774C">
      <w:pPr>
        <w:pStyle w:val="Zkladntextodsazen"/>
        <w:numPr>
          <w:ilvl w:val="0"/>
          <w:numId w:val="12"/>
        </w:numPr>
        <w:tabs>
          <w:tab w:val="clear" w:pos="360"/>
          <w:tab w:val="clear" w:pos="567"/>
          <w:tab w:val="clear" w:pos="1560"/>
          <w:tab w:val="num" w:pos="2127"/>
        </w:tabs>
        <w:ind w:left="2127" w:firstLine="0"/>
        <w:jc w:val="both"/>
        <w:rPr>
          <w:rFonts w:ascii="Arial Narrow" w:hAnsi="Arial Narrow"/>
          <w:color w:val="404040" w:themeColor="text1" w:themeTint="BF"/>
          <w:sz w:val="20"/>
        </w:rPr>
      </w:pPr>
      <w:r w:rsidRPr="00487F44">
        <w:rPr>
          <w:rFonts w:ascii="Arial Narrow" w:hAnsi="Arial Narrow"/>
          <w:color w:val="404040" w:themeColor="text1" w:themeTint="BF"/>
          <w:sz w:val="20"/>
        </w:rPr>
        <w:t xml:space="preserve">Zásobování nových zastavitelných či přestavbových lokalit pitnou vodou bude možné ze stávající vodovodní sítě obce s tím, že nové jednotlivé řady budou navrženy ve vhodných profilech od </w:t>
      </w:r>
      <w:smartTag w:uri="urn:schemas-microsoft-com:office:smarttags" w:element="metricconverter">
        <w:smartTagPr>
          <w:attr w:name="ProductID" w:val="50 mm"/>
        </w:smartTagPr>
        <w:r w:rsidRPr="00487F44">
          <w:rPr>
            <w:rFonts w:ascii="Arial Narrow" w:hAnsi="Arial Narrow"/>
            <w:color w:val="404040" w:themeColor="text1" w:themeTint="BF"/>
            <w:sz w:val="20"/>
          </w:rPr>
          <w:t>50 mm</w:t>
        </w:r>
      </w:smartTag>
      <w:r w:rsidRPr="00487F44">
        <w:rPr>
          <w:rFonts w:ascii="Arial Narrow" w:hAnsi="Arial Narrow"/>
          <w:color w:val="404040" w:themeColor="text1" w:themeTint="BF"/>
          <w:sz w:val="20"/>
        </w:rPr>
        <w:t xml:space="preserve"> až po </w:t>
      </w:r>
      <w:smartTag w:uri="urn:schemas-microsoft-com:office:smarttags" w:element="metricconverter">
        <w:smartTagPr>
          <w:attr w:name="ProductID" w:val="90 mm"/>
        </w:smartTagPr>
        <w:r w:rsidRPr="00487F44">
          <w:rPr>
            <w:rFonts w:ascii="Arial Narrow" w:hAnsi="Arial Narrow"/>
            <w:color w:val="404040" w:themeColor="text1" w:themeTint="BF"/>
            <w:sz w:val="20"/>
          </w:rPr>
          <w:t>90 mm</w:t>
        </w:r>
      </w:smartTag>
      <w:r w:rsidRPr="00487F44">
        <w:rPr>
          <w:rFonts w:ascii="Arial Narrow" w:hAnsi="Arial Narrow"/>
          <w:color w:val="404040" w:themeColor="text1" w:themeTint="BF"/>
          <w:sz w:val="20"/>
        </w:rPr>
        <w:t xml:space="preserve"> (uvádíme-li vnější profil) v závislosti na rozsahu zásobované lokality. </w:t>
      </w:r>
    </w:p>
    <w:p w:rsidR="005C774C" w:rsidRPr="00487F44" w:rsidRDefault="005C774C" w:rsidP="005C774C">
      <w:pPr>
        <w:pStyle w:val="Zkladntextodsazen"/>
        <w:numPr>
          <w:ilvl w:val="0"/>
          <w:numId w:val="12"/>
        </w:numPr>
        <w:tabs>
          <w:tab w:val="clear" w:pos="360"/>
          <w:tab w:val="clear" w:pos="567"/>
          <w:tab w:val="clear" w:pos="1560"/>
          <w:tab w:val="num" w:pos="2127"/>
        </w:tabs>
        <w:ind w:left="2127" w:firstLine="0"/>
        <w:jc w:val="both"/>
        <w:rPr>
          <w:rFonts w:ascii="Arial Narrow" w:hAnsi="Arial Narrow"/>
          <w:color w:val="404040" w:themeColor="text1" w:themeTint="BF"/>
          <w:sz w:val="20"/>
        </w:rPr>
      </w:pPr>
      <w:r w:rsidRPr="00487F44">
        <w:rPr>
          <w:rFonts w:ascii="Arial Narrow" w:hAnsi="Arial Narrow"/>
          <w:color w:val="404040" w:themeColor="text1" w:themeTint="BF"/>
          <w:sz w:val="20"/>
        </w:rPr>
        <w:t xml:space="preserve">Jednotlivé objekty individuální zástavby pak budou napojeny novými přípojkami z PE profilu 32 – </w:t>
      </w:r>
      <w:smartTag w:uri="urn:schemas-microsoft-com:office:smarttags" w:element="metricconverter">
        <w:smartTagPr>
          <w:attr w:name="ProductID" w:val="40 mm"/>
        </w:smartTagPr>
        <w:r w:rsidRPr="00487F44">
          <w:rPr>
            <w:rFonts w:ascii="Arial Narrow" w:hAnsi="Arial Narrow"/>
            <w:color w:val="404040" w:themeColor="text1" w:themeTint="BF"/>
            <w:sz w:val="20"/>
          </w:rPr>
          <w:t>40 mm</w:t>
        </w:r>
      </w:smartTag>
      <w:r w:rsidRPr="00487F44">
        <w:rPr>
          <w:rFonts w:ascii="Arial Narrow" w:hAnsi="Arial Narrow"/>
          <w:color w:val="404040" w:themeColor="text1" w:themeTint="BF"/>
          <w:sz w:val="20"/>
        </w:rPr>
        <w:t xml:space="preserve"> a to dle pokynů provozovatele veřejného vodovodu.  </w:t>
      </w:r>
    </w:p>
    <w:p w:rsidR="005C774C" w:rsidRPr="00487F44" w:rsidRDefault="005C774C" w:rsidP="005C774C">
      <w:pPr>
        <w:pStyle w:val="Nislovn"/>
        <w:numPr>
          <w:ilvl w:val="0"/>
          <w:numId w:val="12"/>
        </w:numPr>
        <w:tabs>
          <w:tab w:val="clear" w:pos="360"/>
          <w:tab w:val="clear" w:pos="851"/>
          <w:tab w:val="num" w:pos="2127"/>
        </w:tabs>
        <w:spacing w:line="240" w:lineRule="auto"/>
        <w:ind w:left="1985" w:firstLine="0"/>
        <w:jc w:val="both"/>
        <w:rPr>
          <w:rFonts w:ascii="Arial Narrow" w:hAnsi="Arial Narrow"/>
          <w:color w:val="404040" w:themeColor="text1" w:themeTint="BF"/>
          <w:sz w:val="20"/>
        </w:rPr>
      </w:pPr>
      <w:r w:rsidRPr="00487F44">
        <w:rPr>
          <w:rFonts w:ascii="Arial Narrow" w:hAnsi="Arial Narrow"/>
          <w:color w:val="404040" w:themeColor="text1" w:themeTint="BF"/>
          <w:sz w:val="20"/>
        </w:rPr>
        <w:t>Rozvodná síť pitné vody je dostatečná</w:t>
      </w:r>
      <w:r w:rsidR="008E46C8" w:rsidRPr="00487F44">
        <w:rPr>
          <w:rFonts w:ascii="Arial Narrow" w:hAnsi="Arial Narrow"/>
          <w:color w:val="404040" w:themeColor="text1" w:themeTint="BF"/>
          <w:sz w:val="20"/>
        </w:rPr>
        <w:t xml:space="preserve"> vč. její využití jako požární vody</w:t>
      </w:r>
      <w:r w:rsidRPr="00487F44">
        <w:rPr>
          <w:rFonts w:ascii="Arial Narrow" w:hAnsi="Arial Narrow"/>
          <w:color w:val="404040" w:themeColor="text1" w:themeTint="BF"/>
          <w:sz w:val="20"/>
        </w:rPr>
        <w:t>.</w:t>
      </w:r>
    </w:p>
    <w:p w:rsidR="005C774C" w:rsidRPr="00487F44" w:rsidRDefault="005C774C" w:rsidP="00EC70F4">
      <w:pPr>
        <w:pStyle w:val="Zkladntextodsazen2"/>
        <w:tabs>
          <w:tab w:val="left" w:pos="2127"/>
          <w:tab w:val="left" w:pos="3969"/>
        </w:tabs>
        <w:ind w:left="2127" w:firstLine="0"/>
        <w:jc w:val="left"/>
        <w:rPr>
          <w:rFonts w:ascii="Arial Narrow" w:hAnsi="Arial Narrow"/>
          <w:color w:val="404040" w:themeColor="text1" w:themeTint="BF"/>
          <w:sz w:val="10"/>
        </w:rPr>
      </w:pPr>
    </w:p>
    <w:p w:rsidR="007D4145" w:rsidRPr="00487F44" w:rsidRDefault="007D4145" w:rsidP="00EC70F4">
      <w:pPr>
        <w:pStyle w:val="Zkladntextodsazen2"/>
        <w:tabs>
          <w:tab w:val="left" w:pos="2127"/>
          <w:tab w:val="left" w:pos="3969"/>
        </w:tabs>
        <w:ind w:left="2127" w:firstLine="0"/>
        <w:jc w:val="left"/>
        <w:rPr>
          <w:rFonts w:ascii="Arial Narrow" w:hAnsi="Arial Narrow"/>
          <w:color w:val="404040" w:themeColor="text1" w:themeTint="BF"/>
          <w:sz w:val="18"/>
        </w:rPr>
      </w:pPr>
      <w:r w:rsidRPr="00487F44">
        <w:rPr>
          <w:rFonts w:ascii="Arial Narrow" w:hAnsi="Arial Narrow"/>
          <w:color w:val="404040" w:themeColor="text1" w:themeTint="BF"/>
          <w:sz w:val="18"/>
        </w:rPr>
        <w:t>ODKANALIZOVÁNÍ</w:t>
      </w:r>
    </w:p>
    <w:p w:rsidR="005C774C" w:rsidRPr="00487F44" w:rsidRDefault="005C774C" w:rsidP="005C774C">
      <w:pPr>
        <w:pStyle w:val="Zkladntextodsazen2"/>
        <w:tabs>
          <w:tab w:val="left" w:pos="2127"/>
        </w:tabs>
        <w:ind w:left="2127" w:firstLine="0"/>
        <w:jc w:val="left"/>
        <w:rPr>
          <w:rFonts w:ascii="Arial Narrow" w:hAnsi="Arial Narrow"/>
          <w:color w:val="404040" w:themeColor="text1" w:themeTint="BF"/>
          <w:u w:val="single"/>
        </w:rPr>
      </w:pPr>
      <w:r w:rsidRPr="00487F44">
        <w:rPr>
          <w:rFonts w:ascii="Arial Narrow" w:hAnsi="Arial Narrow"/>
          <w:color w:val="404040" w:themeColor="text1" w:themeTint="BF"/>
          <w:u w:val="single"/>
        </w:rPr>
        <w:t>Dešťové vody</w:t>
      </w:r>
    </w:p>
    <w:p w:rsidR="005C774C" w:rsidRPr="00487F44" w:rsidRDefault="005C774C" w:rsidP="005C774C">
      <w:pPr>
        <w:pStyle w:val="Zkladntextodsazen2"/>
        <w:tabs>
          <w:tab w:val="left" w:pos="2127"/>
        </w:tabs>
        <w:ind w:left="2127" w:firstLine="0"/>
        <w:rPr>
          <w:rFonts w:ascii="Arial Narrow" w:hAnsi="Arial Narrow"/>
          <w:color w:val="404040" w:themeColor="text1" w:themeTint="BF"/>
        </w:rPr>
      </w:pPr>
      <w:r w:rsidRPr="00487F44">
        <w:rPr>
          <w:rFonts w:ascii="Arial Narrow" w:hAnsi="Arial Narrow"/>
          <w:color w:val="404040" w:themeColor="text1" w:themeTint="BF"/>
        </w:rPr>
        <w:t xml:space="preserve">V obci je funkční dešťová kanalizace z roku 1960 z betonových trub DN 300 – 400 mm. Kanalizace svádí dešťové vody prostřednictvím tří výustí V1 – V3 do toku Ležák. Kanalizační stoky mají celkovou délku 1 km, z toho výusť V1 – 272 m, výusť V2 – 190 m a výusť V3 – 538 m, pro odvod dešťových a předčištěných vod - jako kanalizace jednotná. </w:t>
      </w:r>
    </w:p>
    <w:p w:rsidR="005C774C" w:rsidRPr="0077439C" w:rsidRDefault="005C774C" w:rsidP="005C774C">
      <w:pPr>
        <w:pStyle w:val="Zkladntextodsazen2"/>
        <w:tabs>
          <w:tab w:val="left" w:pos="2127"/>
        </w:tabs>
        <w:ind w:left="2127" w:firstLine="0"/>
        <w:jc w:val="left"/>
        <w:rPr>
          <w:rFonts w:ascii="Arial Narrow" w:hAnsi="Arial Narrow"/>
          <w:color w:val="404040" w:themeColor="text1" w:themeTint="BF"/>
          <w:sz w:val="6"/>
          <w:u w:val="single"/>
        </w:rPr>
      </w:pPr>
    </w:p>
    <w:p w:rsidR="005C774C" w:rsidRPr="00487F44" w:rsidRDefault="005C774C" w:rsidP="005C774C">
      <w:pPr>
        <w:pStyle w:val="Zkladntextodsazen2"/>
        <w:tabs>
          <w:tab w:val="left" w:pos="2127"/>
        </w:tabs>
        <w:ind w:left="2127" w:firstLine="0"/>
        <w:jc w:val="left"/>
        <w:rPr>
          <w:rFonts w:ascii="Arial Narrow" w:hAnsi="Arial Narrow"/>
          <w:color w:val="404040" w:themeColor="text1" w:themeTint="BF"/>
          <w:u w:val="single"/>
        </w:rPr>
      </w:pPr>
      <w:r w:rsidRPr="00487F44">
        <w:rPr>
          <w:rFonts w:ascii="Arial Narrow" w:hAnsi="Arial Narrow"/>
          <w:color w:val="404040" w:themeColor="text1" w:themeTint="BF"/>
          <w:u w:val="single"/>
        </w:rPr>
        <w:t>Splaškové vody</w:t>
      </w:r>
    </w:p>
    <w:p w:rsidR="005C774C" w:rsidRPr="00487F44" w:rsidRDefault="005C774C" w:rsidP="005C774C">
      <w:pPr>
        <w:pStyle w:val="Zkladntextodsazen2"/>
        <w:tabs>
          <w:tab w:val="left" w:pos="2127"/>
        </w:tabs>
        <w:ind w:left="2127" w:firstLine="0"/>
        <w:jc w:val="left"/>
        <w:rPr>
          <w:rFonts w:ascii="Arial Narrow" w:hAnsi="Arial Narrow"/>
          <w:color w:val="404040" w:themeColor="text1" w:themeTint="BF"/>
        </w:rPr>
      </w:pPr>
      <w:r w:rsidRPr="00487F44">
        <w:rPr>
          <w:rFonts w:ascii="Arial Narrow" w:hAnsi="Arial Narrow"/>
          <w:color w:val="404040" w:themeColor="text1" w:themeTint="BF"/>
        </w:rPr>
        <w:t xml:space="preserve">Splaškové vody jsou v obci likvidovány individuálně, u jednotlivých nemovitostí převážně formou septiků s přepadem do dešťové kanalizace. </w:t>
      </w:r>
    </w:p>
    <w:p w:rsidR="00433056" w:rsidRPr="000B0D19" w:rsidRDefault="005C774C" w:rsidP="000B0D19">
      <w:pPr>
        <w:pStyle w:val="Zkladntextodsazen2"/>
        <w:tabs>
          <w:tab w:val="left" w:pos="2127"/>
        </w:tabs>
        <w:ind w:left="2127" w:firstLine="0"/>
        <w:rPr>
          <w:rFonts w:ascii="Arial Narrow" w:hAnsi="Arial Narrow"/>
          <w:color w:val="404040" w:themeColor="text1" w:themeTint="BF"/>
        </w:rPr>
      </w:pPr>
      <w:r w:rsidRPr="00487F44">
        <w:rPr>
          <w:rFonts w:ascii="Arial Narrow" w:hAnsi="Arial Narrow"/>
          <w:color w:val="404040" w:themeColor="text1" w:themeTint="BF"/>
        </w:rPr>
        <w:t>Vypouštění odpadních vod je na základě kanalizačního řádu zpracovaného fi Ekomonitor Chrudim 06/2008 povoleno MěÚ Chrudim, odborem ŽP, odd. vodního hospodářství rozhodnutím - č.j. CR 002011/2008 OŽP / Ge-2211 a změnou CR 064763/2011 OŽP/Al – 1425 s termínem do 22. 12. 2015.</w:t>
      </w:r>
    </w:p>
    <w:p w:rsidR="00433056" w:rsidRDefault="00433056" w:rsidP="005C774C">
      <w:pPr>
        <w:pStyle w:val="Zkladntextodsazen2"/>
        <w:tabs>
          <w:tab w:val="left" w:pos="2127"/>
        </w:tabs>
        <w:ind w:left="2127" w:firstLine="0"/>
        <w:jc w:val="left"/>
        <w:rPr>
          <w:rFonts w:ascii="Arial Narrow" w:hAnsi="Arial Narrow"/>
          <w:color w:val="404040" w:themeColor="text1" w:themeTint="BF"/>
          <w:u w:val="single"/>
        </w:rPr>
      </w:pPr>
    </w:p>
    <w:p w:rsidR="005C774C" w:rsidRPr="00487F44" w:rsidRDefault="005C774C" w:rsidP="005C774C">
      <w:pPr>
        <w:pStyle w:val="Zkladntextodsazen2"/>
        <w:tabs>
          <w:tab w:val="left" w:pos="2127"/>
        </w:tabs>
        <w:ind w:left="2127" w:firstLine="0"/>
        <w:jc w:val="left"/>
        <w:rPr>
          <w:rFonts w:ascii="Arial Narrow" w:hAnsi="Arial Narrow"/>
          <w:color w:val="404040" w:themeColor="text1" w:themeTint="BF"/>
          <w:u w:val="single"/>
        </w:rPr>
      </w:pPr>
      <w:r w:rsidRPr="00487F44">
        <w:rPr>
          <w:rFonts w:ascii="Arial Narrow" w:hAnsi="Arial Narrow"/>
          <w:color w:val="404040" w:themeColor="text1" w:themeTint="BF"/>
          <w:u w:val="single"/>
        </w:rPr>
        <w:t>Návrh</w:t>
      </w:r>
    </w:p>
    <w:p w:rsidR="005C774C" w:rsidRPr="00487F44" w:rsidRDefault="005C774C" w:rsidP="005C774C">
      <w:pPr>
        <w:pStyle w:val="Zkladntext"/>
        <w:spacing w:before="0" w:line="240" w:lineRule="auto"/>
        <w:ind w:left="2127"/>
        <w:rPr>
          <w:rFonts w:ascii="Arial Narrow" w:hAnsi="Arial Narrow"/>
          <w:color w:val="404040" w:themeColor="text1" w:themeTint="BF"/>
        </w:rPr>
      </w:pPr>
      <w:r w:rsidRPr="00487F44">
        <w:rPr>
          <w:rFonts w:ascii="Arial Narrow" w:hAnsi="Arial Narrow"/>
          <w:color w:val="404040" w:themeColor="text1" w:themeTint="BF"/>
        </w:rPr>
        <w:t>Obec má navrženou koncepci oddílné splaškové gravitační a z části výtlačné kanalizace se zaústěním na stáv</w:t>
      </w:r>
      <w:r w:rsidR="00BF3059">
        <w:rPr>
          <w:rFonts w:ascii="Arial Narrow" w:hAnsi="Arial Narrow"/>
          <w:color w:val="404040" w:themeColor="text1" w:themeTint="BF"/>
        </w:rPr>
        <w:t>ající ČOV v obci Zájezdec, vč. rozšíření.</w:t>
      </w:r>
      <w:r w:rsidRPr="00487F44">
        <w:rPr>
          <w:rFonts w:ascii="Arial Narrow" w:hAnsi="Arial Narrow"/>
          <w:color w:val="404040" w:themeColor="text1" w:themeTint="BF"/>
        </w:rPr>
        <w:t xml:space="preserve"> </w:t>
      </w:r>
    </w:p>
    <w:p w:rsidR="005C774C" w:rsidRPr="00487F44" w:rsidRDefault="005C774C" w:rsidP="005C774C">
      <w:pPr>
        <w:pStyle w:val="Zkladntext"/>
        <w:spacing w:before="0" w:line="240" w:lineRule="auto"/>
        <w:ind w:left="2127"/>
        <w:rPr>
          <w:rFonts w:ascii="Arial Narrow" w:hAnsi="Arial Narrow"/>
          <w:color w:val="404040" w:themeColor="text1" w:themeTint="BF"/>
        </w:rPr>
      </w:pPr>
      <w:r w:rsidRPr="00487F44">
        <w:rPr>
          <w:rFonts w:ascii="Arial Narrow" w:hAnsi="Arial Narrow"/>
          <w:color w:val="404040" w:themeColor="text1" w:themeTint="BF"/>
        </w:rPr>
        <w:t>(Návrh řešení byl převzat od zpracovatele: VS a.s. Chrudim, Ing. M. Soudek, PhD., 05/2013).</w:t>
      </w:r>
    </w:p>
    <w:p w:rsidR="005C774C" w:rsidRPr="00487F44" w:rsidRDefault="005C774C" w:rsidP="005C774C">
      <w:pPr>
        <w:pStyle w:val="Zkladntext"/>
        <w:spacing w:before="0" w:line="240" w:lineRule="auto"/>
        <w:ind w:left="2127"/>
        <w:rPr>
          <w:rFonts w:ascii="Arial Narrow" w:hAnsi="Arial Narrow"/>
          <w:color w:val="404040" w:themeColor="text1" w:themeTint="BF"/>
        </w:rPr>
      </w:pPr>
      <w:r w:rsidRPr="00487F44">
        <w:rPr>
          <w:rFonts w:ascii="Arial Narrow" w:hAnsi="Arial Narrow"/>
          <w:color w:val="404040" w:themeColor="text1" w:themeTint="BF"/>
        </w:rPr>
        <w:t>Odkanalizování nových či přestavbových lokalit bude možné formou přípojek.</w:t>
      </w:r>
    </w:p>
    <w:p w:rsidR="005C774C" w:rsidRPr="00487F44" w:rsidRDefault="005C774C" w:rsidP="005C774C">
      <w:pPr>
        <w:pStyle w:val="Zkladntext"/>
        <w:spacing w:before="0" w:line="240" w:lineRule="auto"/>
        <w:ind w:left="2127"/>
        <w:rPr>
          <w:rFonts w:ascii="Arial Narrow" w:hAnsi="Arial Narrow"/>
          <w:color w:val="404040" w:themeColor="text1" w:themeTint="BF"/>
        </w:rPr>
      </w:pPr>
      <w:r w:rsidRPr="00487F44">
        <w:rPr>
          <w:rFonts w:ascii="Arial Narrow" w:hAnsi="Arial Narrow"/>
          <w:color w:val="404040" w:themeColor="text1" w:themeTint="BF"/>
        </w:rPr>
        <w:t>Stávající dešťová kanalizace bude dále využívána s vyústmi do toku Ležák.</w:t>
      </w:r>
    </w:p>
    <w:p w:rsidR="005C774C" w:rsidRPr="00487F44" w:rsidRDefault="005C774C" w:rsidP="00EC70F4">
      <w:pPr>
        <w:pStyle w:val="Zkladntextodsazen2"/>
        <w:tabs>
          <w:tab w:val="left" w:pos="2127"/>
          <w:tab w:val="left" w:pos="3969"/>
        </w:tabs>
        <w:ind w:left="2127" w:firstLine="0"/>
        <w:jc w:val="left"/>
        <w:rPr>
          <w:rFonts w:ascii="Arial Narrow" w:hAnsi="Arial Narrow"/>
          <w:color w:val="404040" w:themeColor="text1" w:themeTint="BF"/>
          <w:sz w:val="10"/>
        </w:rPr>
      </w:pPr>
    </w:p>
    <w:p w:rsidR="007D4145" w:rsidRPr="00487F44" w:rsidRDefault="007D4145" w:rsidP="00EC70F4">
      <w:pPr>
        <w:pStyle w:val="Zkladntextodsazen2"/>
        <w:tabs>
          <w:tab w:val="left" w:pos="2127"/>
          <w:tab w:val="left" w:pos="3969"/>
        </w:tabs>
        <w:ind w:left="2127" w:firstLine="0"/>
        <w:jc w:val="left"/>
        <w:rPr>
          <w:rFonts w:ascii="Arial Narrow" w:hAnsi="Arial Narrow"/>
          <w:color w:val="404040" w:themeColor="text1" w:themeTint="BF"/>
          <w:sz w:val="18"/>
        </w:rPr>
      </w:pPr>
      <w:r w:rsidRPr="00487F44">
        <w:rPr>
          <w:rFonts w:ascii="Arial Narrow" w:hAnsi="Arial Narrow"/>
          <w:color w:val="404040" w:themeColor="text1" w:themeTint="BF"/>
          <w:sz w:val="18"/>
        </w:rPr>
        <w:t>VODNÍ TOKY</w:t>
      </w:r>
    </w:p>
    <w:p w:rsidR="00333C5B" w:rsidRPr="00487F44" w:rsidRDefault="00333C5B" w:rsidP="00333C5B">
      <w:pPr>
        <w:pStyle w:val="Zkladntextodsazen"/>
        <w:tabs>
          <w:tab w:val="clear" w:pos="567"/>
          <w:tab w:val="clear" w:pos="1560"/>
          <w:tab w:val="left" w:pos="2127"/>
        </w:tabs>
        <w:ind w:left="2127" w:firstLine="0"/>
        <w:jc w:val="both"/>
        <w:rPr>
          <w:rFonts w:ascii="Arial Narrow" w:hAnsi="Arial Narrow"/>
          <w:color w:val="404040" w:themeColor="text1" w:themeTint="BF"/>
          <w:sz w:val="20"/>
        </w:rPr>
      </w:pPr>
      <w:r w:rsidRPr="00487F44">
        <w:rPr>
          <w:rFonts w:ascii="Arial Narrow" w:hAnsi="Arial Narrow"/>
          <w:color w:val="404040" w:themeColor="text1" w:themeTint="BF"/>
          <w:sz w:val="20"/>
        </w:rPr>
        <w:t>Přes katastry obcí Trojovice, Přestavlky a Zájezdec protéká řeka Ležák.</w:t>
      </w:r>
    </w:p>
    <w:p w:rsidR="001F2C7F" w:rsidRPr="00487F44" w:rsidRDefault="001F2C7F" w:rsidP="001F2C7F">
      <w:pPr>
        <w:pStyle w:val="Zkladntextodsazen"/>
        <w:tabs>
          <w:tab w:val="clear" w:pos="567"/>
          <w:tab w:val="clear" w:pos="1560"/>
          <w:tab w:val="left" w:pos="2127"/>
        </w:tabs>
        <w:ind w:left="2127" w:firstLine="0"/>
        <w:jc w:val="both"/>
        <w:rPr>
          <w:rFonts w:ascii="Arial Narrow" w:hAnsi="Arial Narrow"/>
          <w:color w:val="404040" w:themeColor="text1" w:themeTint="BF"/>
          <w:sz w:val="20"/>
        </w:rPr>
      </w:pPr>
      <w:r w:rsidRPr="00487F44">
        <w:rPr>
          <w:rFonts w:ascii="Arial Narrow" w:hAnsi="Arial Narrow"/>
          <w:color w:val="404040" w:themeColor="text1" w:themeTint="BF"/>
          <w:sz w:val="20"/>
        </w:rPr>
        <w:t>Ležák na horním toku zvaný Holetínka, je říčka, která pramení v Horním Holetíně na náhorní plošině Železných hor v nadmořské výšce 606 m. Od obce Ležák se Holetínka nazývá Ležák – ústí do řeky Novohradky severně od Hrochova Týnce v nadmořské výšce 236 m.</w:t>
      </w:r>
    </w:p>
    <w:p w:rsidR="001F2C7F" w:rsidRPr="00487F44" w:rsidRDefault="001F2C7F" w:rsidP="001F2C7F">
      <w:pPr>
        <w:pStyle w:val="Zkladntextodsazen"/>
        <w:tabs>
          <w:tab w:val="clear" w:pos="567"/>
          <w:tab w:val="clear" w:pos="1560"/>
          <w:tab w:val="left" w:pos="2127"/>
        </w:tabs>
        <w:ind w:left="2127" w:firstLine="0"/>
        <w:jc w:val="both"/>
        <w:rPr>
          <w:rFonts w:ascii="Arial Narrow" w:hAnsi="Arial Narrow"/>
          <w:color w:val="404040" w:themeColor="text1" w:themeTint="BF"/>
          <w:sz w:val="10"/>
        </w:rPr>
      </w:pPr>
    </w:p>
    <w:p w:rsidR="001F2C7F" w:rsidRPr="00487F44" w:rsidRDefault="001F2C7F" w:rsidP="001F2C7F">
      <w:pPr>
        <w:pStyle w:val="Zkladntextodsazen"/>
        <w:tabs>
          <w:tab w:val="clear" w:pos="567"/>
          <w:tab w:val="clear" w:pos="1560"/>
          <w:tab w:val="left" w:pos="2127"/>
        </w:tabs>
        <w:ind w:left="2127" w:firstLine="0"/>
        <w:jc w:val="both"/>
        <w:rPr>
          <w:rFonts w:ascii="Arial Narrow" w:hAnsi="Arial Narrow"/>
          <w:color w:val="404040" w:themeColor="text1" w:themeTint="BF"/>
          <w:sz w:val="20"/>
        </w:rPr>
      </w:pPr>
      <w:r w:rsidRPr="00487F44">
        <w:rPr>
          <w:rFonts w:ascii="Arial Narrow" w:hAnsi="Arial Narrow"/>
          <w:color w:val="404040" w:themeColor="text1" w:themeTint="BF"/>
          <w:sz w:val="20"/>
        </w:rPr>
        <w:t>Přítoky</w:t>
      </w:r>
    </w:p>
    <w:p w:rsidR="001F2C7F" w:rsidRPr="00487F44" w:rsidRDefault="001F2C7F" w:rsidP="001F2C7F">
      <w:pPr>
        <w:pStyle w:val="Zkladntextodsazen"/>
        <w:numPr>
          <w:ilvl w:val="0"/>
          <w:numId w:val="37"/>
        </w:numPr>
        <w:tabs>
          <w:tab w:val="clear" w:pos="567"/>
          <w:tab w:val="clear" w:pos="1560"/>
          <w:tab w:val="left" w:pos="2410"/>
        </w:tabs>
        <w:ind w:left="2410" w:hanging="283"/>
        <w:jc w:val="both"/>
        <w:rPr>
          <w:rFonts w:ascii="Arial Narrow" w:hAnsi="Arial Narrow"/>
          <w:color w:val="404040" w:themeColor="text1" w:themeTint="BF"/>
          <w:sz w:val="20"/>
        </w:rPr>
      </w:pPr>
      <w:r w:rsidRPr="00487F44">
        <w:rPr>
          <w:rFonts w:ascii="Arial Narrow" w:hAnsi="Arial Narrow"/>
          <w:color w:val="404040" w:themeColor="text1" w:themeTint="BF"/>
          <w:sz w:val="20"/>
        </w:rPr>
        <w:t>Levé</w:t>
      </w:r>
      <w:r w:rsidRPr="00487F44">
        <w:rPr>
          <w:rFonts w:ascii="Arial Narrow" w:hAnsi="Arial Narrow"/>
          <w:color w:val="404040" w:themeColor="text1" w:themeTint="BF"/>
          <w:sz w:val="20"/>
        </w:rPr>
        <w:tab/>
        <w:t>-</w:t>
      </w:r>
      <w:r w:rsidRPr="00487F44">
        <w:rPr>
          <w:rFonts w:ascii="Arial Narrow" w:hAnsi="Arial Narrow"/>
          <w:color w:val="404040" w:themeColor="text1" w:themeTint="BF"/>
          <w:sz w:val="20"/>
        </w:rPr>
        <w:tab/>
        <w:t>Babákovský potok, Bystřička, Oběšinka, Bratroňovský potok, Kvítecký potok</w:t>
      </w:r>
    </w:p>
    <w:p w:rsidR="004337B2" w:rsidRDefault="001F2C7F" w:rsidP="00C9304A">
      <w:pPr>
        <w:pStyle w:val="Zkladntextodsazen"/>
        <w:numPr>
          <w:ilvl w:val="0"/>
          <w:numId w:val="37"/>
        </w:numPr>
        <w:tabs>
          <w:tab w:val="clear" w:pos="567"/>
          <w:tab w:val="clear" w:pos="1560"/>
          <w:tab w:val="left" w:pos="2410"/>
        </w:tabs>
        <w:ind w:left="2410" w:hanging="283"/>
        <w:jc w:val="both"/>
        <w:rPr>
          <w:rFonts w:ascii="Arial Narrow" w:hAnsi="Arial Narrow"/>
          <w:color w:val="404040" w:themeColor="text1" w:themeTint="BF"/>
          <w:sz w:val="20"/>
        </w:rPr>
      </w:pPr>
      <w:r w:rsidRPr="00487F44">
        <w:rPr>
          <w:rFonts w:ascii="Arial Narrow" w:hAnsi="Arial Narrow"/>
          <w:color w:val="404040" w:themeColor="text1" w:themeTint="BF"/>
          <w:sz w:val="20"/>
        </w:rPr>
        <w:t>Pravé</w:t>
      </w:r>
      <w:r w:rsidRPr="00487F44">
        <w:rPr>
          <w:rFonts w:ascii="Arial Narrow" w:hAnsi="Arial Narrow"/>
          <w:color w:val="404040" w:themeColor="text1" w:themeTint="BF"/>
          <w:sz w:val="20"/>
        </w:rPr>
        <w:tab/>
        <w:t xml:space="preserve">- </w:t>
      </w:r>
      <w:r w:rsidRPr="00487F44">
        <w:rPr>
          <w:rFonts w:ascii="Arial Narrow" w:hAnsi="Arial Narrow"/>
          <w:color w:val="404040" w:themeColor="text1" w:themeTint="BF"/>
          <w:sz w:val="20"/>
        </w:rPr>
        <w:tab/>
        <w:t>Dřevešský potok, Havlovický potok, Bítovanka</w:t>
      </w:r>
    </w:p>
    <w:p w:rsidR="00C9304A" w:rsidRPr="00C9304A" w:rsidRDefault="00C9304A" w:rsidP="00C9304A">
      <w:pPr>
        <w:pStyle w:val="Zkladntextodsazen"/>
        <w:numPr>
          <w:ilvl w:val="0"/>
          <w:numId w:val="37"/>
        </w:numPr>
        <w:tabs>
          <w:tab w:val="clear" w:pos="567"/>
          <w:tab w:val="clear" w:pos="1560"/>
          <w:tab w:val="left" w:pos="2410"/>
        </w:tabs>
        <w:ind w:left="2410" w:hanging="283"/>
        <w:jc w:val="both"/>
        <w:rPr>
          <w:rFonts w:ascii="Arial Narrow" w:hAnsi="Arial Narrow"/>
          <w:color w:val="404040" w:themeColor="text1" w:themeTint="BF"/>
          <w:sz w:val="20"/>
        </w:rPr>
      </w:pPr>
    </w:p>
    <w:p w:rsidR="001F2C7F" w:rsidRPr="00487F44" w:rsidRDefault="001F2C7F" w:rsidP="001F2C7F">
      <w:pPr>
        <w:tabs>
          <w:tab w:val="left" w:pos="284"/>
          <w:tab w:val="left" w:pos="2410"/>
        </w:tabs>
        <w:ind w:left="2410" w:hanging="283"/>
        <w:jc w:val="both"/>
        <w:rPr>
          <w:rFonts w:ascii="Arial Narrow" w:hAnsi="Arial Narrow"/>
          <w:color w:val="404040" w:themeColor="text1" w:themeTint="BF"/>
        </w:rPr>
      </w:pPr>
      <w:r w:rsidRPr="00487F44">
        <w:rPr>
          <w:rFonts w:ascii="Arial Narrow" w:hAnsi="Arial Narrow"/>
          <w:color w:val="404040" w:themeColor="text1" w:themeTint="BF"/>
        </w:rPr>
        <w:t>Základní informace</w:t>
      </w:r>
    </w:p>
    <w:p w:rsidR="001F2C7F" w:rsidRPr="00487F44" w:rsidRDefault="001F2C7F" w:rsidP="001F2C7F">
      <w:pPr>
        <w:tabs>
          <w:tab w:val="left" w:pos="284"/>
          <w:tab w:val="left" w:pos="2410"/>
        </w:tabs>
        <w:ind w:left="2410" w:hanging="283"/>
        <w:jc w:val="both"/>
        <w:rPr>
          <w:rFonts w:ascii="Arial Narrow" w:hAnsi="Arial Narrow"/>
          <w:color w:val="404040" w:themeColor="text1" w:themeTint="BF"/>
        </w:rPr>
      </w:pPr>
      <w:r w:rsidRPr="00487F44">
        <w:rPr>
          <w:rFonts w:ascii="Arial Narrow" w:hAnsi="Arial Narrow"/>
          <w:color w:val="404040" w:themeColor="text1" w:themeTint="BF"/>
        </w:rPr>
        <w:t>-</w:t>
      </w:r>
      <w:r w:rsidRPr="00487F44">
        <w:rPr>
          <w:rFonts w:ascii="Arial Narrow" w:hAnsi="Arial Narrow"/>
          <w:color w:val="404040" w:themeColor="text1" w:themeTint="BF"/>
        </w:rPr>
        <w:tab/>
        <w:t xml:space="preserve">číslo hydrologického pořadí </w:t>
      </w:r>
      <w:r w:rsidRPr="00487F44">
        <w:rPr>
          <w:rFonts w:ascii="Arial Narrow" w:hAnsi="Arial Narrow"/>
          <w:color w:val="404040" w:themeColor="text1" w:themeTint="BF"/>
        </w:rPr>
        <w:tab/>
      </w:r>
      <w:r w:rsidRPr="00487F44">
        <w:rPr>
          <w:rFonts w:ascii="Arial Narrow" w:hAnsi="Arial Narrow"/>
          <w:color w:val="404040" w:themeColor="text1" w:themeTint="BF"/>
        </w:rPr>
        <w:tab/>
        <w:t xml:space="preserve">  </w:t>
      </w:r>
      <w:r w:rsidRPr="00487F44">
        <w:rPr>
          <w:rFonts w:ascii="Arial Narrow" w:hAnsi="Arial Narrow"/>
          <w:color w:val="404040" w:themeColor="text1" w:themeTint="BF"/>
        </w:rPr>
        <w:tab/>
      </w:r>
      <w:r w:rsidRPr="00487F44">
        <w:rPr>
          <w:rFonts w:ascii="Arial Narrow" w:hAnsi="Arial Narrow"/>
          <w:color w:val="404040" w:themeColor="text1" w:themeTint="BF"/>
        </w:rPr>
        <w:tab/>
      </w:r>
      <w:r w:rsidRPr="00487F44">
        <w:rPr>
          <w:rFonts w:ascii="Arial Narrow" w:hAnsi="Arial Narrow"/>
          <w:color w:val="404040" w:themeColor="text1" w:themeTint="BF"/>
        </w:rPr>
        <w:tab/>
      </w:r>
      <w:r w:rsidRPr="00487F44">
        <w:rPr>
          <w:rFonts w:ascii="Arial Narrow" w:hAnsi="Arial Narrow"/>
          <w:color w:val="404040" w:themeColor="text1" w:themeTint="BF"/>
        </w:rPr>
        <w:tab/>
      </w:r>
      <w:r w:rsidRPr="00487F44">
        <w:rPr>
          <w:rFonts w:ascii="Arial Narrow" w:hAnsi="Arial Narrow"/>
          <w:color w:val="404040" w:themeColor="text1" w:themeTint="BF"/>
        </w:rPr>
        <w:tab/>
      </w:r>
      <w:r w:rsidRPr="00487F44">
        <w:rPr>
          <w:rFonts w:ascii="Arial Narrow" w:hAnsi="Arial Narrow"/>
          <w:color w:val="404040" w:themeColor="text1" w:themeTint="BF"/>
        </w:rPr>
        <w:tab/>
      </w:r>
      <w:r w:rsidRPr="00487F44">
        <w:rPr>
          <w:rFonts w:ascii="Arial Narrow" w:hAnsi="Arial Narrow"/>
          <w:color w:val="404040" w:themeColor="text1" w:themeTint="BF"/>
        </w:rPr>
        <w:tab/>
      </w:r>
      <w:r w:rsidRPr="00487F44">
        <w:rPr>
          <w:rFonts w:ascii="Arial Narrow" w:hAnsi="Arial Narrow"/>
          <w:color w:val="404040" w:themeColor="text1" w:themeTint="BF"/>
        </w:rPr>
        <w:tab/>
        <w:t>1 – 03 – 03 – 082</w:t>
      </w:r>
    </w:p>
    <w:p w:rsidR="001F2C7F" w:rsidRPr="00487F44" w:rsidRDefault="001F2C7F" w:rsidP="001F2C7F">
      <w:pPr>
        <w:tabs>
          <w:tab w:val="left" w:pos="284"/>
          <w:tab w:val="left" w:pos="2410"/>
        </w:tabs>
        <w:ind w:left="2410" w:hanging="283"/>
        <w:jc w:val="both"/>
        <w:rPr>
          <w:rFonts w:ascii="Arial Narrow" w:hAnsi="Arial Narrow"/>
          <w:color w:val="404040" w:themeColor="text1" w:themeTint="BF"/>
          <w:vertAlign w:val="superscript"/>
        </w:rPr>
      </w:pPr>
      <w:r w:rsidRPr="00487F44">
        <w:rPr>
          <w:rFonts w:ascii="Arial Narrow" w:hAnsi="Arial Narrow"/>
          <w:color w:val="404040" w:themeColor="text1" w:themeTint="BF"/>
        </w:rPr>
        <w:t>-</w:t>
      </w:r>
      <w:r w:rsidRPr="00487F44">
        <w:rPr>
          <w:rFonts w:ascii="Arial Narrow" w:hAnsi="Arial Narrow"/>
          <w:color w:val="404040" w:themeColor="text1" w:themeTint="BF"/>
        </w:rPr>
        <w:tab/>
        <w:t>plocha povodí</w:t>
      </w:r>
      <w:r w:rsidRPr="00487F44">
        <w:rPr>
          <w:rFonts w:ascii="Arial Narrow" w:hAnsi="Arial Narrow"/>
          <w:color w:val="404040" w:themeColor="text1" w:themeTint="BF"/>
        </w:rPr>
        <w:tab/>
      </w:r>
      <w:r w:rsidRPr="00487F44">
        <w:rPr>
          <w:rFonts w:ascii="Arial Narrow" w:hAnsi="Arial Narrow"/>
          <w:color w:val="404040" w:themeColor="text1" w:themeTint="BF"/>
        </w:rPr>
        <w:tab/>
      </w:r>
      <w:r w:rsidRPr="00487F44">
        <w:rPr>
          <w:rFonts w:ascii="Arial Narrow" w:hAnsi="Arial Narrow"/>
          <w:color w:val="404040" w:themeColor="text1" w:themeTint="BF"/>
        </w:rPr>
        <w:tab/>
      </w:r>
      <w:r w:rsidRPr="00487F44">
        <w:rPr>
          <w:rFonts w:ascii="Arial Narrow" w:hAnsi="Arial Narrow"/>
          <w:color w:val="404040" w:themeColor="text1" w:themeTint="BF"/>
        </w:rPr>
        <w:tab/>
      </w:r>
      <w:r w:rsidRPr="00487F44">
        <w:rPr>
          <w:rFonts w:ascii="Arial Narrow" w:hAnsi="Arial Narrow"/>
          <w:color w:val="404040" w:themeColor="text1" w:themeTint="BF"/>
        </w:rPr>
        <w:tab/>
      </w:r>
      <w:r w:rsidRPr="00487F44">
        <w:rPr>
          <w:rFonts w:ascii="Arial Narrow" w:hAnsi="Arial Narrow"/>
          <w:color w:val="404040" w:themeColor="text1" w:themeTint="BF"/>
        </w:rPr>
        <w:tab/>
      </w:r>
      <w:r w:rsidRPr="00487F44">
        <w:rPr>
          <w:rFonts w:ascii="Arial Narrow" w:hAnsi="Arial Narrow"/>
          <w:color w:val="404040" w:themeColor="text1" w:themeTint="BF"/>
        </w:rPr>
        <w:tab/>
      </w:r>
      <w:r w:rsidRPr="00487F44">
        <w:rPr>
          <w:rFonts w:ascii="Arial Narrow" w:hAnsi="Arial Narrow"/>
          <w:color w:val="404040" w:themeColor="text1" w:themeTint="BF"/>
        </w:rPr>
        <w:tab/>
      </w:r>
      <w:r w:rsidRPr="00487F44">
        <w:rPr>
          <w:rFonts w:ascii="Arial Narrow" w:hAnsi="Arial Narrow"/>
          <w:color w:val="404040" w:themeColor="text1" w:themeTint="BF"/>
        </w:rPr>
        <w:tab/>
      </w:r>
      <w:r w:rsidRPr="00487F44">
        <w:rPr>
          <w:rFonts w:ascii="Arial Narrow" w:hAnsi="Arial Narrow"/>
          <w:color w:val="404040" w:themeColor="text1" w:themeTint="BF"/>
        </w:rPr>
        <w:tab/>
      </w:r>
      <w:r w:rsidRPr="00487F44">
        <w:rPr>
          <w:rFonts w:ascii="Arial Narrow" w:hAnsi="Arial Narrow"/>
          <w:color w:val="404040" w:themeColor="text1" w:themeTint="BF"/>
        </w:rPr>
        <w:tab/>
      </w:r>
      <w:r w:rsidRPr="00487F44">
        <w:rPr>
          <w:rFonts w:ascii="Arial Narrow" w:hAnsi="Arial Narrow"/>
          <w:color w:val="404040" w:themeColor="text1" w:themeTint="BF"/>
        </w:rPr>
        <w:tab/>
      </w:r>
      <w:r w:rsidRPr="00487F44">
        <w:rPr>
          <w:rFonts w:ascii="Arial Narrow" w:hAnsi="Arial Narrow"/>
          <w:color w:val="404040" w:themeColor="text1" w:themeTint="BF"/>
        </w:rPr>
        <w:tab/>
        <w:t>110,1 km</w:t>
      </w:r>
      <w:r w:rsidRPr="00487F44">
        <w:rPr>
          <w:rFonts w:ascii="Arial Narrow" w:hAnsi="Arial Narrow"/>
          <w:color w:val="404040" w:themeColor="text1" w:themeTint="BF"/>
          <w:vertAlign w:val="superscript"/>
        </w:rPr>
        <w:t>2</w:t>
      </w:r>
    </w:p>
    <w:p w:rsidR="001F2C7F" w:rsidRPr="00487F44" w:rsidRDefault="001F2C7F" w:rsidP="001F2C7F">
      <w:pPr>
        <w:tabs>
          <w:tab w:val="left" w:pos="284"/>
          <w:tab w:val="left" w:pos="2410"/>
        </w:tabs>
        <w:ind w:left="2410" w:hanging="283"/>
        <w:jc w:val="both"/>
        <w:rPr>
          <w:rFonts w:ascii="Arial Narrow" w:hAnsi="Arial Narrow"/>
          <w:color w:val="404040" w:themeColor="text1" w:themeTint="BF"/>
          <w:vertAlign w:val="superscript"/>
        </w:rPr>
      </w:pPr>
      <w:r w:rsidRPr="00487F44">
        <w:rPr>
          <w:rFonts w:ascii="Arial Narrow" w:hAnsi="Arial Narrow"/>
          <w:color w:val="404040" w:themeColor="text1" w:themeTint="BF"/>
        </w:rPr>
        <w:t>-</w:t>
      </w:r>
      <w:r w:rsidRPr="00487F44">
        <w:rPr>
          <w:rFonts w:ascii="Arial Narrow" w:hAnsi="Arial Narrow"/>
          <w:color w:val="404040" w:themeColor="text1" w:themeTint="BF"/>
        </w:rPr>
        <w:tab/>
        <w:t>délka toku</w:t>
      </w:r>
      <w:r w:rsidRPr="00487F44">
        <w:rPr>
          <w:rFonts w:ascii="Arial Narrow" w:hAnsi="Arial Narrow"/>
          <w:color w:val="404040" w:themeColor="text1" w:themeTint="BF"/>
        </w:rPr>
        <w:tab/>
      </w:r>
      <w:r w:rsidRPr="00487F44">
        <w:rPr>
          <w:rFonts w:ascii="Arial Narrow" w:hAnsi="Arial Narrow"/>
          <w:color w:val="404040" w:themeColor="text1" w:themeTint="BF"/>
        </w:rPr>
        <w:tab/>
      </w:r>
      <w:r w:rsidRPr="00487F44">
        <w:rPr>
          <w:rFonts w:ascii="Arial Narrow" w:hAnsi="Arial Narrow"/>
          <w:color w:val="404040" w:themeColor="text1" w:themeTint="BF"/>
        </w:rPr>
        <w:tab/>
      </w:r>
      <w:r w:rsidRPr="00487F44">
        <w:rPr>
          <w:rFonts w:ascii="Arial Narrow" w:hAnsi="Arial Narrow"/>
          <w:color w:val="404040" w:themeColor="text1" w:themeTint="BF"/>
        </w:rPr>
        <w:tab/>
      </w:r>
      <w:r w:rsidRPr="00487F44">
        <w:rPr>
          <w:rFonts w:ascii="Arial Narrow" w:hAnsi="Arial Narrow"/>
          <w:color w:val="404040" w:themeColor="text1" w:themeTint="BF"/>
        </w:rPr>
        <w:tab/>
      </w:r>
      <w:r w:rsidRPr="00487F44">
        <w:rPr>
          <w:rFonts w:ascii="Arial Narrow" w:hAnsi="Arial Narrow"/>
          <w:color w:val="404040" w:themeColor="text1" w:themeTint="BF"/>
        </w:rPr>
        <w:tab/>
      </w:r>
      <w:r w:rsidRPr="00487F44">
        <w:rPr>
          <w:rFonts w:ascii="Arial Narrow" w:hAnsi="Arial Narrow"/>
          <w:color w:val="404040" w:themeColor="text1" w:themeTint="BF"/>
        </w:rPr>
        <w:tab/>
      </w:r>
      <w:r w:rsidRPr="00487F44">
        <w:rPr>
          <w:rFonts w:ascii="Arial Narrow" w:hAnsi="Arial Narrow"/>
          <w:color w:val="404040" w:themeColor="text1" w:themeTint="BF"/>
        </w:rPr>
        <w:tab/>
      </w:r>
      <w:r w:rsidRPr="00487F44">
        <w:rPr>
          <w:rFonts w:ascii="Arial Narrow" w:hAnsi="Arial Narrow"/>
          <w:color w:val="404040" w:themeColor="text1" w:themeTint="BF"/>
        </w:rPr>
        <w:tab/>
      </w:r>
      <w:r w:rsidRPr="00487F44">
        <w:rPr>
          <w:rFonts w:ascii="Arial Narrow" w:hAnsi="Arial Narrow"/>
          <w:color w:val="404040" w:themeColor="text1" w:themeTint="BF"/>
        </w:rPr>
        <w:tab/>
      </w:r>
      <w:r w:rsidRPr="00487F44">
        <w:rPr>
          <w:rFonts w:ascii="Arial Narrow" w:hAnsi="Arial Narrow"/>
          <w:color w:val="404040" w:themeColor="text1" w:themeTint="BF"/>
        </w:rPr>
        <w:tab/>
      </w:r>
      <w:r w:rsidRPr="00487F44">
        <w:rPr>
          <w:rFonts w:ascii="Arial Narrow" w:hAnsi="Arial Narrow"/>
          <w:color w:val="404040" w:themeColor="text1" w:themeTint="BF"/>
        </w:rPr>
        <w:tab/>
      </w:r>
      <w:r w:rsidRPr="00487F44">
        <w:rPr>
          <w:rFonts w:ascii="Arial Narrow" w:hAnsi="Arial Narrow"/>
          <w:color w:val="404040" w:themeColor="text1" w:themeTint="BF"/>
        </w:rPr>
        <w:tab/>
      </w:r>
      <w:r w:rsidRPr="00487F44">
        <w:rPr>
          <w:rFonts w:ascii="Arial Narrow" w:hAnsi="Arial Narrow"/>
          <w:color w:val="404040" w:themeColor="text1" w:themeTint="BF"/>
        </w:rPr>
        <w:tab/>
        <w:t>31 km</w:t>
      </w:r>
    </w:p>
    <w:p w:rsidR="001F2C7F" w:rsidRPr="00487F44" w:rsidRDefault="001F2C7F" w:rsidP="001F2C7F">
      <w:pPr>
        <w:tabs>
          <w:tab w:val="left" w:pos="284"/>
          <w:tab w:val="left" w:pos="2410"/>
        </w:tabs>
        <w:ind w:left="2410" w:hanging="283"/>
        <w:jc w:val="both"/>
        <w:rPr>
          <w:rFonts w:ascii="Arial Narrow" w:hAnsi="Arial Narrow"/>
          <w:color w:val="404040" w:themeColor="text1" w:themeTint="BF"/>
        </w:rPr>
      </w:pPr>
      <w:r w:rsidRPr="00487F44">
        <w:rPr>
          <w:rFonts w:ascii="Arial Narrow" w:hAnsi="Arial Narrow"/>
          <w:color w:val="404040" w:themeColor="text1" w:themeTint="BF"/>
        </w:rPr>
        <w:t>-</w:t>
      </w:r>
      <w:r w:rsidRPr="00487F44">
        <w:rPr>
          <w:rFonts w:ascii="Arial Narrow" w:hAnsi="Arial Narrow"/>
          <w:color w:val="404040" w:themeColor="text1" w:themeTint="BF"/>
        </w:rPr>
        <w:tab/>
        <w:t>průměrný průtok u  Bítovan</w:t>
      </w:r>
      <w:r w:rsidRPr="00487F44">
        <w:rPr>
          <w:rFonts w:ascii="Arial Narrow" w:hAnsi="Arial Narrow"/>
          <w:color w:val="404040" w:themeColor="text1" w:themeTint="BF"/>
        </w:rPr>
        <w:tab/>
      </w:r>
      <w:r w:rsidRPr="00487F44">
        <w:rPr>
          <w:rFonts w:ascii="Arial Narrow" w:hAnsi="Arial Narrow"/>
          <w:color w:val="404040" w:themeColor="text1" w:themeTint="BF"/>
        </w:rPr>
        <w:tab/>
      </w:r>
      <w:r w:rsidRPr="00487F44">
        <w:rPr>
          <w:rFonts w:ascii="Arial Narrow" w:hAnsi="Arial Narrow"/>
          <w:color w:val="404040" w:themeColor="text1" w:themeTint="BF"/>
        </w:rPr>
        <w:tab/>
      </w:r>
      <w:r w:rsidRPr="00487F44">
        <w:rPr>
          <w:rFonts w:ascii="Arial Narrow" w:hAnsi="Arial Narrow"/>
          <w:color w:val="404040" w:themeColor="text1" w:themeTint="BF"/>
        </w:rPr>
        <w:tab/>
      </w:r>
      <w:r w:rsidRPr="00487F44">
        <w:rPr>
          <w:rFonts w:ascii="Arial Narrow" w:hAnsi="Arial Narrow"/>
          <w:color w:val="404040" w:themeColor="text1" w:themeTint="BF"/>
        </w:rPr>
        <w:tab/>
      </w:r>
      <w:r w:rsidRPr="00487F44">
        <w:rPr>
          <w:rFonts w:ascii="Arial Narrow" w:hAnsi="Arial Narrow"/>
          <w:color w:val="404040" w:themeColor="text1" w:themeTint="BF"/>
        </w:rPr>
        <w:tab/>
      </w:r>
      <w:r w:rsidRPr="00487F44">
        <w:rPr>
          <w:rFonts w:ascii="Arial Narrow" w:hAnsi="Arial Narrow"/>
          <w:color w:val="404040" w:themeColor="text1" w:themeTint="BF"/>
        </w:rPr>
        <w:tab/>
      </w:r>
      <w:r w:rsidRPr="00487F44">
        <w:rPr>
          <w:rFonts w:ascii="Arial Narrow" w:hAnsi="Arial Narrow"/>
          <w:color w:val="404040" w:themeColor="text1" w:themeTint="BF"/>
        </w:rPr>
        <w:tab/>
      </w:r>
      <w:r w:rsidRPr="00487F44">
        <w:rPr>
          <w:rFonts w:ascii="Arial Narrow" w:hAnsi="Arial Narrow"/>
          <w:color w:val="404040" w:themeColor="text1" w:themeTint="BF"/>
        </w:rPr>
        <w:tab/>
      </w:r>
      <w:r w:rsidRPr="00487F44">
        <w:rPr>
          <w:rFonts w:ascii="Arial Narrow" w:hAnsi="Arial Narrow"/>
          <w:color w:val="404040" w:themeColor="text1" w:themeTint="BF"/>
        </w:rPr>
        <w:tab/>
        <w:t>0,50 m</w:t>
      </w:r>
      <w:r w:rsidRPr="00487F44">
        <w:rPr>
          <w:rFonts w:ascii="Arial Narrow" w:hAnsi="Arial Narrow"/>
          <w:color w:val="404040" w:themeColor="text1" w:themeTint="BF"/>
          <w:vertAlign w:val="superscript"/>
        </w:rPr>
        <w:t>3</w:t>
      </w:r>
      <w:r w:rsidRPr="00487F44">
        <w:rPr>
          <w:rFonts w:ascii="Arial Narrow" w:hAnsi="Arial Narrow"/>
          <w:color w:val="404040" w:themeColor="text1" w:themeTint="BF"/>
        </w:rPr>
        <w:t>/s</w:t>
      </w:r>
    </w:p>
    <w:p w:rsidR="001F2C7F" w:rsidRPr="00487F44" w:rsidRDefault="001F2C7F" w:rsidP="001F2C7F">
      <w:pPr>
        <w:tabs>
          <w:tab w:val="left" w:pos="284"/>
          <w:tab w:val="left" w:pos="2410"/>
        </w:tabs>
        <w:ind w:left="2410" w:hanging="283"/>
        <w:jc w:val="both"/>
        <w:rPr>
          <w:rFonts w:ascii="Arial Narrow" w:hAnsi="Arial Narrow"/>
          <w:color w:val="404040" w:themeColor="text1" w:themeTint="BF"/>
        </w:rPr>
      </w:pPr>
      <w:r w:rsidRPr="00487F44">
        <w:rPr>
          <w:rFonts w:ascii="Arial Narrow" w:hAnsi="Arial Narrow"/>
          <w:color w:val="404040" w:themeColor="text1" w:themeTint="BF"/>
        </w:rPr>
        <w:tab/>
        <w:t>Dle hlásného profilu č. 40 (stanice Bítovany)</w:t>
      </w:r>
    </w:p>
    <w:p w:rsidR="001F2C7F" w:rsidRPr="00487F44" w:rsidRDefault="001F2C7F" w:rsidP="001F2C7F">
      <w:pPr>
        <w:tabs>
          <w:tab w:val="left" w:pos="284"/>
          <w:tab w:val="left" w:pos="2410"/>
        </w:tabs>
        <w:ind w:left="2410" w:hanging="283"/>
        <w:jc w:val="both"/>
        <w:rPr>
          <w:rFonts w:ascii="Arial Narrow" w:hAnsi="Arial Narrow"/>
          <w:color w:val="404040" w:themeColor="text1" w:themeTint="BF"/>
        </w:rPr>
      </w:pPr>
      <w:r w:rsidRPr="00487F44">
        <w:rPr>
          <w:rFonts w:ascii="Arial Narrow" w:hAnsi="Arial Narrow"/>
          <w:color w:val="404040" w:themeColor="text1" w:themeTint="BF"/>
        </w:rPr>
        <w:t>-</w:t>
      </w:r>
      <w:r w:rsidRPr="00487F44">
        <w:rPr>
          <w:rFonts w:ascii="Arial Narrow" w:hAnsi="Arial Narrow"/>
          <w:color w:val="404040" w:themeColor="text1" w:themeTint="BF"/>
        </w:rPr>
        <w:tab/>
        <w:t xml:space="preserve">číslo hydrologického pořadí </w:t>
      </w:r>
      <w:r w:rsidRPr="00487F44">
        <w:rPr>
          <w:rFonts w:ascii="Arial Narrow" w:hAnsi="Arial Narrow"/>
          <w:color w:val="404040" w:themeColor="text1" w:themeTint="BF"/>
        </w:rPr>
        <w:tab/>
      </w:r>
      <w:r w:rsidRPr="00487F44">
        <w:rPr>
          <w:rFonts w:ascii="Arial Narrow" w:hAnsi="Arial Narrow"/>
          <w:color w:val="404040" w:themeColor="text1" w:themeTint="BF"/>
        </w:rPr>
        <w:tab/>
        <w:t xml:space="preserve">  </w:t>
      </w:r>
      <w:r w:rsidRPr="00487F44">
        <w:rPr>
          <w:rFonts w:ascii="Arial Narrow" w:hAnsi="Arial Narrow"/>
          <w:color w:val="404040" w:themeColor="text1" w:themeTint="BF"/>
        </w:rPr>
        <w:tab/>
      </w:r>
      <w:r w:rsidRPr="00487F44">
        <w:rPr>
          <w:rFonts w:ascii="Arial Narrow" w:hAnsi="Arial Narrow"/>
          <w:color w:val="404040" w:themeColor="text1" w:themeTint="BF"/>
        </w:rPr>
        <w:tab/>
      </w:r>
      <w:r w:rsidRPr="00487F44">
        <w:rPr>
          <w:rFonts w:ascii="Arial Narrow" w:hAnsi="Arial Narrow"/>
          <w:color w:val="404040" w:themeColor="text1" w:themeTint="BF"/>
        </w:rPr>
        <w:tab/>
      </w:r>
      <w:r w:rsidRPr="00487F44">
        <w:rPr>
          <w:rFonts w:ascii="Arial Narrow" w:hAnsi="Arial Narrow"/>
          <w:color w:val="404040" w:themeColor="text1" w:themeTint="BF"/>
        </w:rPr>
        <w:tab/>
      </w:r>
      <w:r w:rsidRPr="00487F44">
        <w:rPr>
          <w:rFonts w:ascii="Arial Narrow" w:hAnsi="Arial Narrow"/>
          <w:color w:val="404040" w:themeColor="text1" w:themeTint="BF"/>
        </w:rPr>
        <w:tab/>
      </w:r>
      <w:r w:rsidRPr="00487F44">
        <w:rPr>
          <w:rFonts w:ascii="Arial Narrow" w:hAnsi="Arial Narrow"/>
          <w:color w:val="404040" w:themeColor="text1" w:themeTint="BF"/>
        </w:rPr>
        <w:tab/>
      </w:r>
      <w:r w:rsidRPr="00487F44">
        <w:rPr>
          <w:rFonts w:ascii="Arial Narrow" w:hAnsi="Arial Narrow"/>
          <w:color w:val="404040" w:themeColor="text1" w:themeTint="BF"/>
        </w:rPr>
        <w:tab/>
      </w:r>
      <w:r w:rsidRPr="00487F44">
        <w:rPr>
          <w:rFonts w:ascii="Arial Narrow" w:hAnsi="Arial Narrow"/>
          <w:color w:val="404040" w:themeColor="text1" w:themeTint="BF"/>
        </w:rPr>
        <w:tab/>
        <w:t>1 – 03 – 03 – 096</w:t>
      </w:r>
    </w:p>
    <w:p w:rsidR="001F2C7F" w:rsidRPr="00487F44" w:rsidRDefault="001F2C7F" w:rsidP="001F2C7F">
      <w:pPr>
        <w:tabs>
          <w:tab w:val="left" w:pos="284"/>
          <w:tab w:val="left" w:pos="2410"/>
        </w:tabs>
        <w:ind w:left="2410" w:hanging="283"/>
        <w:jc w:val="both"/>
        <w:rPr>
          <w:rFonts w:ascii="Arial Narrow" w:hAnsi="Arial Narrow"/>
          <w:color w:val="404040" w:themeColor="text1" w:themeTint="BF"/>
          <w:vertAlign w:val="superscript"/>
        </w:rPr>
      </w:pPr>
      <w:r w:rsidRPr="00487F44">
        <w:rPr>
          <w:rFonts w:ascii="Arial Narrow" w:hAnsi="Arial Narrow"/>
          <w:color w:val="404040" w:themeColor="text1" w:themeTint="BF"/>
        </w:rPr>
        <w:t>-</w:t>
      </w:r>
      <w:r w:rsidRPr="00487F44">
        <w:rPr>
          <w:rFonts w:ascii="Arial Narrow" w:hAnsi="Arial Narrow"/>
          <w:color w:val="404040" w:themeColor="text1" w:themeTint="BF"/>
        </w:rPr>
        <w:tab/>
        <w:t>kritické místo</w:t>
      </w:r>
      <w:r w:rsidRPr="00487F44">
        <w:rPr>
          <w:rFonts w:ascii="Arial Narrow" w:hAnsi="Arial Narrow"/>
          <w:color w:val="404040" w:themeColor="text1" w:themeTint="BF"/>
        </w:rPr>
        <w:tab/>
      </w:r>
      <w:r w:rsidRPr="00487F44">
        <w:rPr>
          <w:rFonts w:ascii="Arial Narrow" w:hAnsi="Arial Narrow"/>
          <w:color w:val="404040" w:themeColor="text1" w:themeTint="BF"/>
        </w:rPr>
        <w:tab/>
      </w:r>
      <w:r w:rsidRPr="00487F44">
        <w:rPr>
          <w:rFonts w:ascii="Arial Narrow" w:hAnsi="Arial Narrow"/>
          <w:color w:val="404040" w:themeColor="text1" w:themeTint="BF"/>
        </w:rPr>
        <w:tab/>
      </w:r>
      <w:r w:rsidRPr="00487F44">
        <w:rPr>
          <w:rFonts w:ascii="Arial Narrow" w:hAnsi="Arial Narrow"/>
          <w:color w:val="404040" w:themeColor="text1" w:themeTint="BF"/>
        </w:rPr>
        <w:tab/>
      </w:r>
      <w:r w:rsidRPr="00487F44">
        <w:rPr>
          <w:rFonts w:ascii="Arial Narrow" w:hAnsi="Arial Narrow"/>
          <w:color w:val="404040" w:themeColor="text1" w:themeTint="BF"/>
        </w:rPr>
        <w:tab/>
      </w:r>
      <w:r w:rsidRPr="00487F44">
        <w:rPr>
          <w:rFonts w:ascii="Arial Narrow" w:hAnsi="Arial Narrow"/>
          <w:color w:val="404040" w:themeColor="text1" w:themeTint="BF"/>
        </w:rPr>
        <w:tab/>
      </w:r>
      <w:r w:rsidRPr="00487F44">
        <w:rPr>
          <w:rFonts w:ascii="Arial Narrow" w:hAnsi="Arial Narrow"/>
          <w:color w:val="404040" w:themeColor="text1" w:themeTint="BF"/>
        </w:rPr>
        <w:tab/>
      </w:r>
      <w:r w:rsidRPr="00487F44">
        <w:rPr>
          <w:rFonts w:ascii="Arial Narrow" w:hAnsi="Arial Narrow"/>
          <w:color w:val="404040" w:themeColor="text1" w:themeTint="BF"/>
        </w:rPr>
        <w:tab/>
      </w:r>
      <w:r w:rsidRPr="00487F44">
        <w:rPr>
          <w:rFonts w:ascii="Arial Narrow" w:hAnsi="Arial Narrow"/>
          <w:color w:val="404040" w:themeColor="text1" w:themeTint="BF"/>
        </w:rPr>
        <w:tab/>
      </w:r>
      <w:r w:rsidRPr="00487F44">
        <w:rPr>
          <w:rFonts w:ascii="Arial Narrow" w:hAnsi="Arial Narrow"/>
          <w:color w:val="404040" w:themeColor="text1" w:themeTint="BF"/>
        </w:rPr>
        <w:tab/>
      </w:r>
      <w:r w:rsidRPr="00487F44">
        <w:rPr>
          <w:rFonts w:ascii="Arial Narrow" w:hAnsi="Arial Narrow"/>
          <w:color w:val="404040" w:themeColor="text1" w:themeTint="BF"/>
        </w:rPr>
        <w:tab/>
      </w:r>
      <w:r w:rsidRPr="00487F44">
        <w:rPr>
          <w:rFonts w:ascii="Arial Narrow" w:hAnsi="Arial Narrow"/>
          <w:color w:val="404040" w:themeColor="text1" w:themeTint="BF"/>
        </w:rPr>
        <w:tab/>
      </w:r>
      <w:r w:rsidRPr="00487F44">
        <w:rPr>
          <w:rFonts w:ascii="Arial Narrow" w:hAnsi="Arial Narrow"/>
          <w:color w:val="404040" w:themeColor="text1" w:themeTint="BF"/>
        </w:rPr>
        <w:tab/>
      </w:r>
      <w:r w:rsidRPr="00487F44">
        <w:rPr>
          <w:rFonts w:ascii="Arial Narrow" w:hAnsi="Arial Narrow"/>
          <w:color w:val="404040" w:themeColor="text1" w:themeTint="BF"/>
        </w:rPr>
        <w:tab/>
        <w:t>Bítovany, Zaječice, Trojovice</w:t>
      </w:r>
    </w:p>
    <w:p w:rsidR="001F2C7F" w:rsidRPr="00487F44" w:rsidRDefault="001F2C7F" w:rsidP="001F2C7F">
      <w:pPr>
        <w:tabs>
          <w:tab w:val="left" w:pos="284"/>
          <w:tab w:val="left" w:pos="2410"/>
        </w:tabs>
        <w:ind w:left="2410" w:hanging="283"/>
        <w:jc w:val="both"/>
        <w:rPr>
          <w:rFonts w:ascii="Arial Narrow" w:hAnsi="Arial Narrow"/>
          <w:color w:val="404040" w:themeColor="text1" w:themeTint="BF"/>
          <w:vertAlign w:val="superscript"/>
        </w:rPr>
      </w:pPr>
      <w:r w:rsidRPr="00487F44">
        <w:rPr>
          <w:rFonts w:ascii="Arial Narrow" w:hAnsi="Arial Narrow"/>
          <w:color w:val="404040" w:themeColor="text1" w:themeTint="BF"/>
        </w:rPr>
        <w:t>-</w:t>
      </w:r>
      <w:r w:rsidRPr="00487F44">
        <w:rPr>
          <w:rFonts w:ascii="Arial Narrow" w:hAnsi="Arial Narrow"/>
          <w:color w:val="404040" w:themeColor="text1" w:themeTint="BF"/>
        </w:rPr>
        <w:tab/>
        <w:t>nejvyšší zaznamenané vodní stavy</w:t>
      </w:r>
      <w:r w:rsidRPr="00487F44">
        <w:rPr>
          <w:rFonts w:ascii="Arial Narrow" w:hAnsi="Arial Narrow"/>
          <w:color w:val="404040" w:themeColor="text1" w:themeTint="BF"/>
        </w:rPr>
        <w:tab/>
      </w:r>
      <w:r w:rsidRPr="00487F44">
        <w:rPr>
          <w:rFonts w:ascii="Arial Narrow" w:hAnsi="Arial Narrow"/>
          <w:color w:val="404040" w:themeColor="text1" w:themeTint="BF"/>
        </w:rPr>
        <w:tab/>
      </w:r>
      <w:r w:rsidRPr="00487F44">
        <w:rPr>
          <w:rFonts w:ascii="Arial Narrow" w:hAnsi="Arial Narrow"/>
          <w:color w:val="404040" w:themeColor="text1" w:themeTint="BF"/>
        </w:rPr>
        <w:tab/>
      </w:r>
      <w:r w:rsidRPr="00487F44">
        <w:rPr>
          <w:rFonts w:ascii="Arial Narrow" w:hAnsi="Arial Narrow"/>
          <w:color w:val="404040" w:themeColor="text1" w:themeTint="BF"/>
        </w:rPr>
        <w:tab/>
      </w:r>
      <w:r w:rsidRPr="00487F44">
        <w:rPr>
          <w:rFonts w:ascii="Arial Narrow" w:hAnsi="Arial Narrow"/>
          <w:color w:val="404040" w:themeColor="text1" w:themeTint="BF"/>
        </w:rPr>
        <w:tab/>
      </w:r>
      <w:r w:rsidRPr="00487F44">
        <w:rPr>
          <w:rFonts w:ascii="Arial Narrow" w:hAnsi="Arial Narrow"/>
          <w:color w:val="404040" w:themeColor="text1" w:themeTint="BF"/>
        </w:rPr>
        <w:tab/>
      </w:r>
      <w:r w:rsidRPr="00487F44">
        <w:rPr>
          <w:rFonts w:ascii="Arial Narrow" w:hAnsi="Arial Narrow"/>
          <w:color w:val="404040" w:themeColor="text1" w:themeTint="BF"/>
        </w:rPr>
        <w:tab/>
      </w:r>
      <w:r w:rsidRPr="00487F44">
        <w:rPr>
          <w:rFonts w:ascii="Arial Narrow" w:hAnsi="Arial Narrow"/>
          <w:color w:val="404040" w:themeColor="text1" w:themeTint="BF"/>
        </w:rPr>
        <w:tab/>
        <w:t>100 cm – 08. 07. 1997</w:t>
      </w:r>
    </w:p>
    <w:p w:rsidR="00633277" w:rsidRPr="00487F44" w:rsidRDefault="00633277" w:rsidP="001F2C7F">
      <w:pPr>
        <w:tabs>
          <w:tab w:val="left" w:pos="284"/>
          <w:tab w:val="left" w:pos="2410"/>
        </w:tabs>
        <w:ind w:left="2410" w:hanging="283"/>
        <w:jc w:val="both"/>
        <w:rPr>
          <w:rFonts w:ascii="Arial Narrow" w:hAnsi="Arial Narrow"/>
          <w:color w:val="404040" w:themeColor="text1" w:themeTint="BF"/>
          <w:sz w:val="10"/>
        </w:rPr>
      </w:pPr>
    </w:p>
    <w:p w:rsidR="001F2C7F" w:rsidRPr="00487F44" w:rsidRDefault="001F2C7F" w:rsidP="001F2C7F">
      <w:pPr>
        <w:tabs>
          <w:tab w:val="left" w:pos="284"/>
          <w:tab w:val="left" w:pos="2410"/>
        </w:tabs>
        <w:ind w:left="2410" w:hanging="283"/>
        <w:jc w:val="both"/>
        <w:rPr>
          <w:rFonts w:ascii="Arial Narrow" w:hAnsi="Arial Narrow"/>
          <w:color w:val="404040" w:themeColor="text1" w:themeTint="BF"/>
        </w:rPr>
      </w:pPr>
      <w:r w:rsidRPr="00487F44">
        <w:rPr>
          <w:rFonts w:ascii="Arial Narrow" w:hAnsi="Arial Narrow"/>
          <w:color w:val="404040" w:themeColor="text1" w:themeTint="BF"/>
        </w:rPr>
        <w:t>Záplavové území</w:t>
      </w:r>
    </w:p>
    <w:p w:rsidR="001F2C7F" w:rsidRPr="00487F44" w:rsidRDefault="001F2C7F" w:rsidP="001F2C7F">
      <w:pPr>
        <w:pStyle w:val="Odstavecseseznamem"/>
        <w:numPr>
          <w:ilvl w:val="0"/>
          <w:numId w:val="37"/>
        </w:numPr>
        <w:tabs>
          <w:tab w:val="left" w:pos="1701"/>
          <w:tab w:val="left" w:pos="2410"/>
        </w:tabs>
        <w:ind w:left="2410" w:hanging="283"/>
        <w:jc w:val="both"/>
        <w:rPr>
          <w:rFonts w:ascii="Arial Narrow" w:hAnsi="Arial Narrow"/>
          <w:color w:val="404040" w:themeColor="text1" w:themeTint="BF"/>
        </w:rPr>
      </w:pPr>
      <w:r w:rsidRPr="00487F44">
        <w:rPr>
          <w:rFonts w:ascii="Arial Narrow" w:hAnsi="Arial Narrow"/>
          <w:color w:val="404040" w:themeColor="text1" w:themeTint="BF"/>
        </w:rPr>
        <w:t>stanovena hranice aktivní zóny záplavového území – převzata – viz výkres limitů o využití území</w:t>
      </w:r>
    </w:p>
    <w:p w:rsidR="001F2C7F" w:rsidRPr="00487F44" w:rsidRDefault="001F2C7F" w:rsidP="001F2C7F">
      <w:pPr>
        <w:pStyle w:val="Odstavecseseznamem"/>
        <w:numPr>
          <w:ilvl w:val="0"/>
          <w:numId w:val="37"/>
        </w:numPr>
        <w:tabs>
          <w:tab w:val="left" w:pos="2410"/>
        </w:tabs>
        <w:ind w:left="2410" w:hanging="283"/>
        <w:jc w:val="both"/>
        <w:rPr>
          <w:rFonts w:ascii="Arial Narrow" w:hAnsi="Arial Narrow"/>
          <w:color w:val="404040" w:themeColor="text1" w:themeTint="BF"/>
        </w:rPr>
      </w:pPr>
      <w:r w:rsidRPr="00487F44">
        <w:rPr>
          <w:rFonts w:ascii="Arial Narrow" w:hAnsi="Arial Narrow"/>
          <w:color w:val="404040" w:themeColor="text1" w:themeTint="BF"/>
        </w:rPr>
        <w:t>hranice záplavového území Q</w:t>
      </w:r>
      <w:r w:rsidRPr="00487F44">
        <w:rPr>
          <w:rFonts w:ascii="Arial Narrow" w:hAnsi="Arial Narrow"/>
          <w:color w:val="404040" w:themeColor="text1" w:themeTint="BF"/>
          <w:vertAlign w:val="subscript"/>
        </w:rPr>
        <w:t>100</w:t>
      </w:r>
      <w:r w:rsidRPr="00487F44">
        <w:rPr>
          <w:rFonts w:ascii="Arial Narrow" w:hAnsi="Arial Narrow"/>
          <w:color w:val="404040" w:themeColor="text1" w:themeTint="BF"/>
        </w:rPr>
        <w:t xml:space="preserve"> – převzata – viz výkres limitů o využití území</w:t>
      </w:r>
    </w:p>
    <w:p w:rsidR="00A27E41" w:rsidRPr="00487F44" w:rsidRDefault="00A27E41" w:rsidP="00A27E41">
      <w:pPr>
        <w:spacing w:line="100" w:lineRule="exact"/>
        <w:ind w:left="2127"/>
        <w:rPr>
          <w:rFonts w:ascii="Arial Narrow" w:hAnsi="Arial Narrow"/>
          <w:snapToGrid w:val="0"/>
          <w:color w:val="404040" w:themeColor="text1" w:themeTint="BF"/>
        </w:rPr>
      </w:pPr>
    </w:p>
    <w:p w:rsidR="00215D4F" w:rsidRPr="00487F44" w:rsidRDefault="00215D4F" w:rsidP="00215D4F">
      <w:pPr>
        <w:spacing w:line="240" w:lineRule="atLeast"/>
        <w:ind w:left="2127"/>
        <w:rPr>
          <w:rFonts w:ascii="Arial Narrow" w:hAnsi="Arial Narrow"/>
          <w:snapToGrid w:val="0"/>
          <w:color w:val="404040" w:themeColor="text1" w:themeTint="BF"/>
        </w:rPr>
      </w:pPr>
      <w:r w:rsidRPr="00487F44">
        <w:rPr>
          <w:rFonts w:ascii="Arial Narrow" w:hAnsi="Arial Narrow"/>
          <w:snapToGrid w:val="0"/>
          <w:color w:val="404040" w:themeColor="text1" w:themeTint="BF"/>
        </w:rPr>
        <w:t>Dle Vodního zákona:</w:t>
      </w:r>
    </w:p>
    <w:p w:rsidR="00215D4F" w:rsidRPr="00487F44" w:rsidRDefault="00215D4F" w:rsidP="00215D4F">
      <w:pPr>
        <w:spacing w:line="240" w:lineRule="atLeast"/>
        <w:ind w:left="2127"/>
        <w:jc w:val="both"/>
        <w:rPr>
          <w:rFonts w:ascii="Arial Narrow" w:hAnsi="Arial Narrow"/>
          <w:snapToGrid w:val="0"/>
          <w:color w:val="404040" w:themeColor="text1" w:themeTint="BF"/>
        </w:rPr>
      </w:pPr>
      <w:r w:rsidRPr="00487F44">
        <w:rPr>
          <w:rFonts w:ascii="Arial Narrow" w:hAnsi="Arial Narrow"/>
          <w:snapToGrid w:val="0"/>
          <w:color w:val="404040" w:themeColor="text1" w:themeTint="BF"/>
        </w:rPr>
        <w:t>Správci vodních toků mohou při výkonu správy vodního toku, pokud je to nezbytně nutné a po předchozím projednání s vlastníky pozemků užívat pozemků sousedících s korytem vodního toku, a to:</w:t>
      </w:r>
    </w:p>
    <w:p w:rsidR="00215D4F" w:rsidRPr="00487F44" w:rsidRDefault="00215D4F" w:rsidP="00215D4F">
      <w:pPr>
        <w:numPr>
          <w:ilvl w:val="0"/>
          <w:numId w:val="39"/>
        </w:numPr>
        <w:tabs>
          <w:tab w:val="clear" w:pos="1428"/>
          <w:tab w:val="num" w:pos="2410"/>
        </w:tabs>
        <w:spacing w:line="240" w:lineRule="exact"/>
        <w:ind w:left="2410" w:hanging="283"/>
        <w:jc w:val="both"/>
        <w:rPr>
          <w:rFonts w:ascii="Arial Narrow" w:hAnsi="Arial Narrow"/>
          <w:snapToGrid w:val="0"/>
          <w:color w:val="404040" w:themeColor="text1" w:themeTint="BF"/>
        </w:rPr>
      </w:pPr>
      <w:r w:rsidRPr="00487F44">
        <w:rPr>
          <w:rFonts w:ascii="Arial Narrow" w:hAnsi="Arial Narrow"/>
          <w:snapToGrid w:val="0"/>
          <w:color w:val="404040" w:themeColor="text1" w:themeTint="BF"/>
        </w:rPr>
        <w:t>u vodních toků, které jsou vodními cestami dopravně významnými, nejvýše v š. do 10 m od břeh. čáry,</w:t>
      </w:r>
    </w:p>
    <w:p w:rsidR="00215D4F" w:rsidRPr="00487F44" w:rsidRDefault="00215D4F" w:rsidP="00215D4F">
      <w:pPr>
        <w:numPr>
          <w:ilvl w:val="0"/>
          <w:numId w:val="39"/>
        </w:numPr>
        <w:tabs>
          <w:tab w:val="clear" w:pos="1428"/>
          <w:tab w:val="num" w:pos="2410"/>
        </w:tabs>
        <w:spacing w:line="240" w:lineRule="exact"/>
        <w:ind w:left="2410" w:hanging="283"/>
        <w:jc w:val="both"/>
        <w:rPr>
          <w:rFonts w:ascii="Arial Narrow" w:hAnsi="Arial Narrow"/>
          <w:snapToGrid w:val="0"/>
          <w:color w:val="404040" w:themeColor="text1" w:themeTint="BF"/>
        </w:rPr>
      </w:pPr>
      <w:r w:rsidRPr="00487F44">
        <w:rPr>
          <w:rFonts w:ascii="Arial Narrow" w:hAnsi="Arial Narrow"/>
          <w:snapToGrid w:val="0"/>
          <w:color w:val="404040" w:themeColor="text1" w:themeTint="BF"/>
        </w:rPr>
        <w:t>u ostatních významných vodních toků jiných než pod písm. a) nejvýše v šířce do 8 m od břehové čáry,</w:t>
      </w:r>
    </w:p>
    <w:p w:rsidR="00215D4F" w:rsidRPr="00487F44" w:rsidRDefault="00215D4F" w:rsidP="00215D4F">
      <w:pPr>
        <w:numPr>
          <w:ilvl w:val="0"/>
          <w:numId w:val="39"/>
        </w:numPr>
        <w:tabs>
          <w:tab w:val="clear" w:pos="1428"/>
          <w:tab w:val="num" w:pos="2410"/>
        </w:tabs>
        <w:spacing w:line="240" w:lineRule="exact"/>
        <w:ind w:left="2410" w:hanging="283"/>
        <w:jc w:val="both"/>
        <w:rPr>
          <w:rFonts w:ascii="Arial Narrow" w:hAnsi="Arial Narrow"/>
          <w:snapToGrid w:val="0"/>
          <w:color w:val="404040" w:themeColor="text1" w:themeTint="BF"/>
        </w:rPr>
      </w:pPr>
      <w:r w:rsidRPr="00487F44">
        <w:rPr>
          <w:rFonts w:ascii="Arial Narrow" w:hAnsi="Arial Narrow"/>
          <w:snapToGrid w:val="0"/>
          <w:color w:val="404040" w:themeColor="text1" w:themeTint="BF"/>
        </w:rPr>
        <w:t>u drobných vodních toků nejvýše v šířce do 6 m od břehové čáry</w:t>
      </w:r>
    </w:p>
    <w:p w:rsidR="00215D4F" w:rsidRPr="0077439C" w:rsidRDefault="00215D4F" w:rsidP="00215D4F">
      <w:pPr>
        <w:ind w:left="2126"/>
        <w:jc w:val="both"/>
        <w:rPr>
          <w:rFonts w:ascii="Arial Narrow" w:hAnsi="Arial Narrow"/>
          <w:snapToGrid w:val="0"/>
          <w:color w:val="404040" w:themeColor="text1" w:themeTint="BF"/>
          <w:sz w:val="6"/>
        </w:rPr>
      </w:pPr>
    </w:p>
    <w:p w:rsidR="000B0D19" w:rsidRDefault="000B0D19" w:rsidP="00215D4F">
      <w:pPr>
        <w:pStyle w:val="Zkladntextodsazen2"/>
        <w:tabs>
          <w:tab w:val="left" w:pos="2127"/>
        </w:tabs>
        <w:ind w:left="2127" w:firstLine="0"/>
        <w:jc w:val="left"/>
        <w:rPr>
          <w:rFonts w:ascii="Arial Narrow" w:hAnsi="Arial Narrow"/>
          <w:color w:val="404040" w:themeColor="text1" w:themeTint="BF"/>
          <w:u w:val="single"/>
        </w:rPr>
      </w:pPr>
    </w:p>
    <w:p w:rsidR="000B0D19" w:rsidRDefault="000B0D19" w:rsidP="00215D4F">
      <w:pPr>
        <w:pStyle w:val="Zkladntextodsazen2"/>
        <w:tabs>
          <w:tab w:val="left" w:pos="2127"/>
        </w:tabs>
        <w:ind w:left="2127" w:firstLine="0"/>
        <w:jc w:val="left"/>
        <w:rPr>
          <w:rFonts w:ascii="Arial Narrow" w:hAnsi="Arial Narrow"/>
          <w:color w:val="404040" w:themeColor="text1" w:themeTint="BF"/>
          <w:u w:val="single"/>
        </w:rPr>
      </w:pPr>
    </w:p>
    <w:p w:rsidR="00215D4F" w:rsidRPr="00487F44" w:rsidRDefault="00215D4F" w:rsidP="00215D4F">
      <w:pPr>
        <w:pStyle w:val="Zkladntextodsazen2"/>
        <w:tabs>
          <w:tab w:val="left" w:pos="2127"/>
        </w:tabs>
        <w:ind w:left="2127" w:firstLine="0"/>
        <w:jc w:val="left"/>
        <w:rPr>
          <w:rFonts w:ascii="Arial Narrow" w:hAnsi="Arial Narrow"/>
          <w:color w:val="404040" w:themeColor="text1" w:themeTint="BF"/>
          <w:u w:val="single"/>
        </w:rPr>
      </w:pPr>
      <w:r w:rsidRPr="00487F44">
        <w:rPr>
          <w:rFonts w:ascii="Arial Narrow" w:hAnsi="Arial Narrow"/>
          <w:color w:val="404040" w:themeColor="text1" w:themeTint="BF"/>
          <w:u w:val="single"/>
        </w:rPr>
        <w:lastRenderedPageBreak/>
        <w:t>Návrh</w:t>
      </w:r>
    </w:p>
    <w:p w:rsidR="00215D4F" w:rsidRPr="00487F44" w:rsidRDefault="00215D4F" w:rsidP="00215D4F">
      <w:pPr>
        <w:pStyle w:val="Zkladntextodsazen"/>
        <w:tabs>
          <w:tab w:val="clear" w:pos="567"/>
          <w:tab w:val="clear" w:pos="1560"/>
          <w:tab w:val="left" w:pos="2127"/>
        </w:tabs>
        <w:ind w:left="2127" w:firstLine="0"/>
        <w:jc w:val="both"/>
        <w:rPr>
          <w:rFonts w:ascii="Arial Narrow" w:hAnsi="Arial Narrow"/>
          <w:color w:val="404040" w:themeColor="text1" w:themeTint="BF"/>
          <w:sz w:val="20"/>
        </w:rPr>
      </w:pPr>
      <w:r w:rsidRPr="00487F44">
        <w:rPr>
          <w:rFonts w:ascii="Arial Narrow" w:hAnsi="Arial Narrow"/>
          <w:color w:val="404040" w:themeColor="text1" w:themeTint="BF"/>
          <w:sz w:val="20"/>
        </w:rPr>
        <w:t>Hranice záplavového území toku Ležák Q</w:t>
      </w:r>
      <w:r w:rsidRPr="00487F44">
        <w:rPr>
          <w:rFonts w:ascii="Arial Narrow" w:hAnsi="Arial Narrow"/>
          <w:color w:val="404040" w:themeColor="text1" w:themeTint="BF"/>
          <w:sz w:val="20"/>
          <w:vertAlign w:val="subscript"/>
        </w:rPr>
        <w:t>100</w:t>
      </w:r>
      <w:r w:rsidRPr="00487F44">
        <w:rPr>
          <w:rFonts w:ascii="Arial Narrow" w:hAnsi="Arial Narrow"/>
          <w:color w:val="404040" w:themeColor="text1" w:themeTint="BF"/>
          <w:sz w:val="20"/>
        </w:rPr>
        <w:t xml:space="preserve"> vč. její aktivní zóny je respektováno, aktivní zóna záplavového území zasahuje stavební pozemky v současně zastavěném území obce.</w:t>
      </w:r>
    </w:p>
    <w:p w:rsidR="00215D4F" w:rsidRPr="00487F44" w:rsidRDefault="00215D4F" w:rsidP="00215D4F">
      <w:pPr>
        <w:tabs>
          <w:tab w:val="left" w:pos="2127"/>
        </w:tabs>
        <w:ind w:left="2127"/>
        <w:jc w:val="both"/>
        <w:rPr>
          <w:rFonts w:ascii="Arial Narrow" w:hAnsi="Arial Narrow"/>
          <w:snapToGrid w:val="0"/>
          <w:color w:val="404040" w:themeColor="text1" w:themeTint="BF"/>
          <w:sz w:val="10"/>
        </w:rPr>
      </w:pPr>
    </w:p>
    <w:p w:rsidR="00215D4F" w:rsidRPr="00487F44" w:rsidRDefault="00215D4F" w:rsidP="00215D4F">
      <w:pPr>
        <w:tabs>
          <w:tab w:val="left" w:pos="2127"/>
        </w:tabs>
        <w:ind w:left="2127"/>
        <w:jc w:val="both"/>
        <w:rPr>
          <w:rFonts w:ascii="Arial Narrow" w:hAnsi="Arial Narrow"/>
          <w:color w:val="404040" w:themeColor="text1" w:themeTint="BF"/>
        </w:rPr>
      </w:pPr>
      <w:r w:rsidRPr="00487F44">
        <w:rPr>
          <w:rFonts w:ascii="Arial Narrow" w:hAnsi="Arial Narrow"/>
          <w:snapToGrid w:val="0"/>
          <w:color w:val="404040" w:themeColor="text1" w:themeTint="BF"/>
        </w:rPr>
        <w:t>Stávající pozemky, které jsou součástí záplavového území toku Ležák</w:t>
      </w:r>
      <w:r w:rsidR="00460A0B">
        <w:rPr>
          <w:rFonts w:ascii="Arial Narrow" w:hAnsi="Arial Narrow"/>
          <w:snapToGrid w:val="0"/>
          <w:color w:val="404040" w:themeColor="text1" w:themeTint="BF"/>
        </w:rPr>
        <w:t>,</w:t>
      </w:r>
      <w:r w:rsidRPr="00487F44">
        <w:rPr>
          <w:rFonts w:ascii="Arial Narrow" w:hAnsi="Arial Narrow"/>
          <w:snapToGrid w:val="0"/>
          <w:color w:val="404040" w:themeColor="text1" w:themeTint="BF"/>
        </w:rPr>
        <w:t xml:space="preserve"> budou podléhat zvláštnímu režimu s uplatněním podmínek pro využití území dle vodního zákona OMEZENÍ V ZÁPAVOVÝCH ÚZEMÍCH a budou ošetřena návrhem nutných opatření v rámci podrobnější doku</w:t>
      </w:r>
      <w:r w:rsidR="003D5C35" w:rsidRPr="00487F44">
        <w:rPr>
          <w:rFonts w:ascii="Arial Narrow" w:hAnsi="Arial Narrow"/>
          <w:snapToGrid w:val="0"/>
          <w:color w:val="404040" w:themeColor="text1" w:themeTint="BF"/>
        </w:rPr>
        <w:t>mentace pro regulaci záplav.</w:t>
      </w:r>
      <w:r w:rsidRPr="00487F44">
        <w:rPr>
          <w:rFonts w:ascii="Arial Narrow" w:hAnsi="Arial Narrow"/>
          <w:snapToGrid w:val="0"/>
          <w:color w:val="404040" w:themeColor="text1" w:themeTint="BF"/>
        </w:rPr>
        <w:t xml:space="preserve"> území.</w:t>
      </w:r>
    </w:p>
    <w:p w:rsidR="004F22C2" w:rsidRPr="00487F44" w:rsidRDefault="004F22C2" w:rsidP="00383970">
      <w:pPr>
        <w:spacing w:line="100" w:lineRule="exact"/>
        <w:ind w:left="2127"/>
        <w:rPr>
          <w:rFonts w:ascii="Arial Narrow" w:hAnsi="Arial Narrow"/>
          <w:snapToGrid w:val="0"/>
          <w:color w:val="404040" w:themeColor="text1" w:themeTint="BF"/>
        </w:rPr>
      </w:pPr>
    </w:p>
    <w:p w:rsidR="007D4145" w:rsidRPr="00487F44" w:rsidRDefault="007D4145" w:rsidP="00EC70F4">
      <w:pPr>
        <w:pStyle w:val="Zkladntextodsazen2"/>
        <w:tabs>
          <w:tab w:val="left" w:pos="2127"/>
          <w:tab w:val="left" w:pos="3969"/>
        </w:tabs>
        <w:ind w:left="2127" w:firstLine="0"/>
        <w:jc w:val="left"/>
        <w:rPr>
          <w:rFonts w:ascii="Arial Narrow" w:hAnsi="Arial Narrow"/>
          <w:color w:val="404040" w:themeColor="text1" w:themeTint="BF"/>
          <w:sz w:val="18"/>
        </w:rPr>
      </w:pPr>
      <w:r w:rsidRPr="00487F44">
        <w:rPr>
          <w:rFonts w:ascii="Arial Narrow" w:hAnsi="Arial Narrow"/>
          <w:color w:val="404040" w:themeColor="text1" w:themeTint="BF"/>
          <w:sz w:val="18"/>
        </w:rPr>
        <w:t>RYBNÍKY, VODNÍ NÁDRŽE</w:t>
      </w:r>
    </w:p>
    <w:p w:rsidR="001F2C7F" w:rsidRPr="00487F44" w:rsidRDefault="001F2C7F" w:rsidP="00EC70F4">
      <w:pPr>
        <w:pStyle w:val="Zkladntextodsazen2"/>
        <w:tabs>
          <w:tab w:val="left" w:pos="2127"/>
          <w:tab w:val="left" w:pos="3969"/>
        </w:tabs>
        <w:ind w:left="2127" w:firstLine="0"/>
        <w:jc w:val="left"/>
        <w:rPr>
          <w:rFonts w:ascii="Arial Narrow" w:hAnsi="Arial Narrow"/>
          <w:color w:val="404040" w:themeColor="text1" w:themeTint="BF"/>
        </w:rPr>
      </w:pPr>
      <w:r w:rsidRPr="00487F44">
        <w:rPr>
          <w:rFonts w:ascii="Arial Narrow" w:hAnsi="Arial Narrow"/>
          <w:color w:val="404040" w:themeColor="text1" w:themeTint="BF"/>
        </w:rPr>
        <w:t xml:space="preserve">Obec má jedinou vodní plochu, kterou je rybník Na Kopečku, jež dříve sloužil jako vodní </w:t>
      </w:r>
      <w:r w:rsidR="001C7F02" w:rsidRPr="00487F44">
        <w:rPr>
          <w:rFonts w:ascii="Arial Narrow" w:hAnsi="Arial Narrow"/>
          <w:color w:val="404040" w:themeColor="text1" w:themeTint="BF"/>
        </w:rPr>
        <w:t>zdroj energie</w:t>
      </w:r>
      <w:r w:rsidRPr="00487F44">
        <w:rPr>
          <w:rFonts w:ascii="Arial Narrow" w:hAnsi="Arial Narrow"/>
          <w:color w:val="404040" w:themeColor="text1" w:themeTint="BF"/>
        </w:rPr>
        <w:t xml:space="preserve"> pro mlýn s vodní turbínou.</w:t>
      </w:r>
    </w:p>
    <w:p w:rsidR="00402260" w:rsidRPr="00487F44" w:rsidRDefault="00402260" w:rsidP="00B102EC">
      <w:pPr>
        <w:pStyle w:val="Zkladntextodsazen2"/>
        <w:tabs>
          <w:tab w:val="left" w:pos="2127"/>
        </w:tabs>
        <w:ind w:left="2127" w:firstLine="0"/>
        <w:jc w:val="left"/>
        <w:rPr>
          <w:rFonts w:ascii="Arial Narrow" w:hAnsi="Arial Narrow"/>
          <w:color w:val="404040" w:themeColor="text1" w:themeTint="BF"/>
          <w:sz w:val="10"/>
          <w:u w:val="single"/>
        </w:rPr>
      </w:pPr>
    </w:p>
    <w:p w:rsidR="00B102EC" w:rsidRPr="00487F44" w:rsidRDefault="00B102EC" w:rsidP="00B102EC">
      <w:pPr>
        <w:pStyle w:val="Zkladntextodsazen2"/>
        <w:tabs>
          <w:tab w:val="left" w:pos="2127"/>
        </w:tabs>
        <w:ind w:left="2127" w:firstLine="0"/>
        <w:jc w:val="left"/>
        <w:rPr>
          <w:rFonts w:ascii="Arial Narrow" w:hAnsi="Arial Narrow"/>
          <w:color w:val="404040" w:themeColor="text1" w:themeTint="BF"/>
          <w:u w:val="single"/>
        </w:rPr>
      </w:pPr>
      <w:r w:rsidRPr="00487F44">
        <w:rPr>
          <w:rFonts w:ascii="Arial Narrow" w:hAnsi="Arial Narrow"/>
          <w:color w:val="404040" w:themeColor="text1" w:themeTint="BF"/>
          <w:u w:val="single"/>
        </w:rPr>
        <w:t>Návrh</w:t>
      </w:r>
    </w:p>
    <w:p w:rsidR="001F2C7F" w:rsidRPr="00487F44" w:rsidRDefault="00B102EC" w:rsidP="00B102EC">
      <w:pPr>
        <w:pStyle w:val="Zkladntextodsazen2"/>
        <w:tabs>
          <w:tab w:val="left" w:pos="2127"/>
          <w:tab w:val="left" w:pos="3969"/>
        </w:tabs>
        <w:ind w:left="2127" w:firstLine="0"/>
        <w:rPr>
          <w:rFonts w:ascii="Arial Narrow" w:hAnsi="Arial Narrow"/>
          <w:color w:val="404040" w:themeColor="text1" w:themeTint="BF"/>
        </w:rPr>
      </w:pPr>
      <w:r w:rsidRPr="00487F44">
        <w:rPr>
          <w:rFonts w:ascii="Arial Narrow" w:hAnsi="Arial Narrow"/>
          <w:color w:val="404040" w:themeColor="text1" w:themeTint="BF"/>
        </w:rPr>
        <w:t>Vzhledem k současnému stavu – rybník je neudržován – se navrhuje revitalizace vodní plochy, která dotváří přírodní prostředí bývalé tvrze, dnes sportovní plochy vč. navrhované rozvojové plochy pro sportovní využití.</w:t>
      </w:r>
    </w:p>
    <w:p w:rsidR="00B102EC" w:rsidRPr="00487F44" w:rsidRDefault="00B102EC" w:rsidP="00B102EC">
      <w:pPr>
        <w:pStyle w:val="Zkladntextodsazen2"/>
        <w:tabs>
          <w:tab w:val="left" w:pos="2127"/>
          <w:tab w:val="left" w:pos="3969"/>
        </w:tabs>
        <w:ind w:left="2127" w:firstLine="0"/>
        <w:jc w:val="left"/>
        <w:rPr>
          <w:rFonts w:ascii="Arial Narrow" w:hAnsi="Arial Narrow"/>
          <w:color w:val="404040" w:themeColor="text1" w:themeTint="BF"/>
          <w:sz w:val="10"/>
        </w:rPr>
      </w:pPr>
    </w:p>
    <w:p w:rsidR="007D4145" w:rsidRPr="00487F44" w:rsidRDefault="001F09E7" w:rsidP="00433056">
      <w:pPr>
        <w:pStyle w:val="Zkladntextodsazen2"/>
        <w:tabs>
          <w:tab w:val="left" w:pos="2127"/>
          <w:tab w:val="left" w:pos="3969"/>
        </w:tabs>
        <w:ind w:left="2127" w:hanging="567"/>
        <w:jc w:val="left"/>
        <w:rPr>
          <w:rFonts w:ascii="Arial Narrow" w:hAnsi="Arial Narrow"/>
          <w:b/>
          <w:color w:val="404040" w:themeColor="text1" w:themeTint="BF"/>
          <w:sz w:val="18"/>
        </w:rPr>
      </w:pPr>
      <w:r>
        <w:rPr>
          <w:rFonts w:ascii="Arial Narrow" w:hAnsi="Arial Narrow"/>
          <w:b/>
          <w:color w:val="404040" w:themeColor="text1" w:themeTint="BF"/>
          <w:sz w:val="18"/>
        </w:rPr>
        <w:t xml:space="preserve">7.2.3.2.  </w:t>
      </w:r>
      <w:r w:rsidR="007D4145" w:rsidRPr="00487F44">
        <w:rPr>
          <w:rFonts w:ascii="Arial Narrow" w:hAnsi="Arial Narrow"/>
          <w:b/>
          <w:color w:val="404040" w:themeColor="text1" w:themeTint="BF"/>
          <w:sz w:val="18"/>
        </w:rPr>
        <w:t>Zásobování elektrickou energií</w:t>
      </w:r>
    </w:p>
    <w:p w:rsidR="0049168B" w:rsidRPr="00487F44" w:rsidRDefault="0049168B" w:rsidP="0049168B">
      <w:pPr>
        <w:pStyle w:val="Zkladntextodsazen2"/>
        <w:tabs>
          <w:tab w:val="left" w:pos="1701"/>
        </w:tabs>
        <w:ind w:left="2127" w:firstLine="0"/>
        <w:rPr>
          <w:rFonts w:ascii="Arial Narrow" w:hAnsi="Arial Narrow"/>
          <w:color w:val="404040" w:themeColor="text1" w:themeTint="BF"/>
        </w:rPr>
      </w:pPr>
      <w:r w:rsidRPr="00487F44">
        <w:rPr>
          <w:rFonts w:ascii="Arial Narrow" w:hAnsi="Arial Narrow"/>
          <w:color w:val="404040" w:themeColor="text1" w:themeTint="BF"/>
        </w:rPr>
        <w:t>Dvě energetická zařízení, která jsou využívána pro pokrytí distribučních odběrů, jsou ve vlastnictví obchodní společnosti ČEZ Distribuce, a.s. Děčín. Třetí energetické zařízení slouží pro napájení objektů ve vlastnictví ZD Rosice.</w:t>
      </w:r>
    </w:p>
    <w:p w:rsidR="0049168B" w:rsidRPr="00487F44" w:rsidRDefault="0049168B" w:rsidP="0049168B">
      <w:pPr>
        <w:pStyle w:val="Zkladntextodsazen2"/>
        <w:tabs>
          <w:tab w:val="left" w:pos="1701"/>
        </w:tabs>
        <w:ind w:left="2127" w:firstLine="0"/>
        <w:jc w:val="left"/>
        <w:rPr>
          <w:rFonts w:ascii="Arial Narrow" w:hAnsi="Arial Narrow"/>
          <w:color w:val="404040" w:themeColor="text1" w:themeTint="BF"/>
        </w:rPr>
      </w:pPr>
      <w:r w:rsidRPr="00487F44">
        <w:rPr>
          <w:rFonts w:ascii="Arial Narrow" w:hAnsi="Arial Narrow"/>
          <w:color w:val="404040" w:themeColor="text1" w:themeTint="BF"/>
        </w:rPr>
        <w:t>Všechny trafostanice jsou připojeny odbočkami z kmenové linky VN 848 Hrochův Týnec – Chrast. Napájecím bodem sítě 35 kV je rozvodna R 220/110</w:t>
      </w:r>
      <w:r w:rsidR="00345C78" w:rsidRPr="00487F44">
        <w:rPr>
          <w:rFonts w:ascii="Arial Narrow" w:hAnsi="Arial Narrow"/>
          <w:color w:val="404040" w:themeColor="text1" w:themeTint="BF"/>
        </w:rPr>
        <w:t>/35 kV Tuněchody. V obci</w:t>
      </w:r>
      <w:r w:rsidRPr="00487F44">
        <w:rPr>
          <w:rFonts w:ascii="Arial Narrow" w:hAnsi="Arial Narrow"/>
          <w:color w:val="404040" w:themeColor="text1" w:themeTint="BF"/>
        </w:rPr>
        <w:t xml:space="preserve"> dochází k transformaci ze systému VN 35 kV na systém NN – 0,4 kV.</w:t>
      </w:r>
    </w:p>
    <w:p w:rsidR="0049168B" w:rsidRPr="00487F44" w:rsidRDefault="0049168B" w:rsidP="0049168B">
      <w:pPr>
        <w:pStyle w:val="Nadpis1"/>
        <w:ind w:left="2127"/>
        <w:rPr>
          <w:rFonts w:ascii="Arial Narrow" w:hAnsi="Arial Narrow"/>
          <w:color w:val="404040" w:themeColor="text1" w:themeTint="BF"/>
          <w:sz w:val="6"/>
        </w:rPr>
      </w:pPr>
    </w:p>
    <w:p w:rsidR="0049168B" w:rsidRPr="00487F44" w:rsidRDefault="0049168B" w:rsidP="0049168B">
      <w:pPr>
        <w:pStyle w:val="Nadpis1"/>
        <w:ind w:left="2127"/>
        <w:rPr>
          <w:rFonts w:ascii="Arial Narrow" w:hAnsi="Arial Narrow"/>
          <w:color w:val="404040" w:themeColor="text1" w:themeTint="BF"/>
          <w:sz w:val="20"/>
        </w:rPr>
      </w:pPr>
      <w:r w:rsidRPr="00487F44">
        <w:rPr>
          <w:rFonts w:ascii="Arial Narrow" w:hAnsi="Arial Narrow"/>
          <w:color w:val="404040" w:themeColor="text1" w:themeTint="BF"/>
          <w:sz w:val="20"/>
        </w:rPr>
        <w:t xml:space="preserve">Jedná se o tyto stanice:  </w:t>
      </w:r>
    </w:p>
    <w:tbl>
      <w:tblPr>
        <w:tblW w:w="0" w:type="auto"/>
        <w:tblInd w:w="21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567"/>
        <w:gridCol w:w="1701"/>
        <w:gridCol w:w="1984"/>
        <w:gridCol w:w="1843"/>
        <w:gridCol w:w="1559"/>
      </w:tblGrid>
      <w:tr w:rsidR="0049168B" w:rsidRPr="00487F44" w:rsidTr="0049168B">
        <w:trPr>
          <w:trHeight w:val="426"/>
        </w:trPr>
        <w:tc>
          <w:tcPr>
            <w:tcW w:w="567" w:type="dxa"/>
            <w:tcBorders>
              <w:top w:val="single" w:sz="24" w:space="0" w:color="auto"/>
              <w:left w:val="single" w:sz="24" w:space="0" w:color="auto"/>
              <w:bottom w:val="double" w:sz="4" w:space="0" w:color="auto"/>
              <w:right w:val="single" w:sz="4" w:space="0" w:color="auto"/>
            </w:tcBorders>
            <w:shd w:val="clear" w:color="auto" w:fill="F2DBDB" w:themeFill="accent2" w:themeFillTint="33"/>
            <w:vAlign w:val="center"/>
          </w:tcPr>
          <w:p w:rsidR="0049168B" w:rsidRPr="00487F44" w:rsidRDefault="0049168B" w:rsidP="0049168B">
            <w:pPr>
              <w:tabs>
                <w:tab w:val="num" w:pos="567"/>
                <w:tab w:val="left" w:pos="1560"/>
              </w:tabs>
              <w:jc w:val="center"/>
              <w:rPr>
                <w:rFonts w:ascii="Arial Narrow" w:hAnsi="Arial Narrow"/>
                <w:color w:val="404040" w:themeColor="text1" w:themeTint="BF"/>
                <w:sz w:val="16"/>
              </w:rPr>
            </w:pPr>
          </w:p>
        </w:tc>
        <w:tc>
          <w:tcPr>
            <w:tcW w:w="1701" w:type="dxa"/>
            <w:tcBorders>
              <w:top w:val="single" w:sz="24" w:space="0" w:color="auto"/>
              <w:left w:val="single" w:sz="4" w:space="0" w:color="auto"/>
              <w:bottom w:val="double" w:sz="4" w:space="0" w:color="auto"/>
              <w:right w:val="single" w:sz="4" w:space="0" w:color="auto"/>
            </w:tcBorders>
            <w:shd w:val="clear" w:color="auto" w:fill="F2DBDB" w:themeFill="accent2" w:themeFillTint="33"/>
            <w:vAlign w:val="center"/>
          </w:tcPr>
          <w:p w:rsidR="0049168B" w:rsidRPr="00487F44" w:rsidRDefault="0049168B" w:rsidP="0049168B">
            <w:pPr>
              <w:tabs>
                <w:tab w:val="num" w:pos="567"/>
                <w:tab w:val="left" w:pos="1560"/>
              </w:tabs>
              <w:jc w:val="center"/>
              <w:rPr>
                <w:rFonts w:ascii="Arial Narrow" w:hAnsi="Arial Narrow"/>
                <w:color w:val="404040" w:themeColor="text1" w:themeTint="BF"/>
                <w:sz w:val="16"/>
              </w:rPr>
            </w:pPr>
            <w:r w:rsidRPr="00487F44">
              <w:rPr>
                <w:rFonts w:ascii="Arial Narrow" w:hAnsi="Arial Narrow"/>
                <w:color w:val="404040" w:themeColor="text1" w:themeTint="BF"/>
                <w:sz w:val="16"/>
              </w:rPr>
              <w:t>Číslo trafostanice</w:t>
            </w:r>
          </w:p>
        </w:tc>
        <w:tc>
          <w:tcPr>
            <w:tcW w:w="1984" w:type="dxa"/>
            <w:tcBorders>
              <w:top w:val="single" w:sz="24" w:space="0" w:color="auto"/>
              <w:left w:val="single" w:sz="4" w:space="0" w:color="auto"/>
              <w:bottom w:val="double" w:sz="4" w:space="0" w:color="auto"/>
              <w:right w:val="single" w:sz="4" w:space="0" w:color="auto"/>
            </w:tcBorders>
            <w:shd w:val="clear" w:color="auto" w:fill="F2DBDB" w:themeFill="accent2" w:themeFillTint="33"/>
            <w:vAlign w:val="center"/>
          </w:tcPr>
          <w:p w:rsidR="0049168B" w:rsidRPr="00487F44" w:rsidRDefault="0049168B" w:rsidP="0049168B">
            <w:pPr>
              <w:tabs>
                <w:tab w:val="num" w:pos="567"/>
                <w:tab w:val="left" w:pos="1560"/>
              </w:tabs>
              <w:jc w:val="center"/>
              <w:rPr>
                <w:rFonts w:ascii="Arial Narrow" w:hAnsi="Arial Narrow"/>
                <w:color w:val="404040" w:themeColor="text1" w:themeTint="BF"/>
                <w:sz w:val="16"/>
              </w:rPr>
            </w:pPr>
            <w:r w:rsidRPr="00487F44">
              <w:rPr>
                <w:rFonts w:ascii="Arial Narrow" w:hAnsi="Arial Narrow"/>
                <w:color w:val="404040" w:themeColor="text1" w:themeTint="BF"/>
                <w:sz w:val="16"/>
              </w:rPr>
              <w:t>Stanoviště trafa v obci</w:t>
            </w:r>
          </w:p>
        </w:tc>
        <w:tc>
          <w:tcPr>
            <w:tcW w:w="1843" w:type="dxa"/>
            <w:tcBorders>
              <w:top w:val="single" w:sz="24" w:space="0" w:color="auto"/>
              <w:left w:val="single" w:sz="4" w:space="0" w:color="auto"/>
              <w:bottom w:val="double" w:sz="4" w:space="0" w:color="auto"/>
              <w:right w:val="single" w:sz="4" w:space="0" w:color="auto"/>
            </w:tcBorders>
            <w:shd w:val="clear" w:color="auto" w:fill="F2DBDB" w:themeFill="accent2" w:themeFillTint="33"/>
            <w:vAlign w:val="center"/>
          </w:tcPr>
          <w:p w:rsidR="0049168B" w:rsidRPr="00487F44" w:rsidRDefault="0049168B" w:rsidP="0049168B">
            <w:pPr>
              <w:tabs>
                <w:tab w:val="num" w:pos="567"/>
                <w:tab w:val="left" w:pos="1560"/>
              </w:tabs>
              <w:jc w:val="center"/>
              <w:rPr>
                <w:rFonts w:ascii="Arial Narrow" w:hAnsi="Arial Narrow"/>
                <w:color w:val="404040" w:themeColor="text1" w:themeTint="BF"/>
                <w:sz w:val="16"/>
              </w:rPr>
            </w:pPr>
            <w:r w:rsidRPr="00487F44">
              <w:rPr>
                <w:rFonts w:ascii="Arial Narrow" w:hAnsi="Arial Narrow"/>
                <w:color w:val="404040" w:themeColor="text1" w:themeTint="BF"/>
                <w:sz w:val="16"/>
              </w:rPr>
              <w:t>Výkon</w:t>
            </w:r>
          </w:p>
        </w:tc>
        <w:tc>
          <w:tcPr>
            <w:tcW w:w="1559" w:type="dxa"/>
            <w:tcBorders>
              <w:top w:val="single" w:sz="24" w:space="0" w:color="auto"/>
              <w:left w:val="single" w:sz="4" w:space="0" w:color="auto"/>
              <w:bottom w:val="double" w:sz="4" w:space="0" w:color="auto"/>
              <w:right w:val="single" w:sz="24" w:space="0" w:color="auto"/>
            </w:tcBorders>
            <w:shd w:val="clear" w:color="auto" w:fill="F2DBDB" w:themeFill="accent2" w:themeFillTint="33"/>
            <w:vAlign w:val="center"/>
          </w:tcPr>
          <w:p w:rsidR="0049168B" w:rsidRPr="00487F44" w:rsidRDefault="0049168B" w:rsidP="0049168B">
            <w:pPr>
              <w:tabs>
                <w:tab w:val="num" w:pos="567"/>
                <w:tab w:val="left" w:pos="1560"/>
              </w:tabs>
              <w:rPr>
                <w:rFonts w:ascii="Arial Narrow" w:hAnsi="Arial Narrow"/>
                <w:color w:val="404040" w:themeColor="text1" w:themeTint="BF"/>
                <w:sz w:val="16"/>
              </w:rPr>
            </w:pPr>
            <w:r w:rsidRPr="00487F44">
              <w:rPr>
                <w:rFonts w:ascii="Arial Narrow" w:hAnsi="Arial Narrow"/>
                <w:color w:val="404040" w:themeColor="text1" w:themeTint="BF"/>
                <w:sz w:val="16"/>
              </w:rPr>
              <w:t xml:space="preserve">              Typ</w:t>
            </w:r>
          </w:p>
        </w:tc>
      </w:tr>
      <w:tr w:rsidR="0049168B" w:rsidRPr="00487F44" w:rsidTr="00A47F32">
        <w:trPr>
          <w:trHeight w:hRule="exact" w:val="340"/>
        </w:trPr>
        <w:tc>
          <w:tcPr>
            <w:tcW w:w="567" w:type="dxa"/>
            <w:tcBorders>
              <w:top w:val="single" w:sz="4" w:space="0" w:color="auto"/>
              <w:left w:val="single" w:sz="24" w:space="0" w:color="auto"/>
              <w:bottom w:val="single" w:sz="4" w:space="0" w:color="auto"/>
            </w:tcBorders>
            <w:vAlign w:val="center"/>
          </w:tcPr>
          <w:p w:rsidR="0049168B" w:rsidRPr="00487F44" w:rsidRDefault="0049168B" w:rsidP="0049168B">
            <w:pPr>
              <w:tabs>
                <w:tab w:val="num" w:pos="567"/>
                <w:tab w:val="left" w:pos="1560"/>
              </w:tabs>
              <w:jc w:val="center"/>
              <w:rPr>
                <w:rFonts w:ascii="Arial Narrow" w:hAnsi="Arial Narrow"/>
                <w:color w:val="404040" w:themeColor="text1" w:themeTint="BF"/>
              </w:rPr>
            </w:pPr>
            <w:r w:rsidRPr="00487F44">
              <w:rPr>
                <w:rFonts w:ascii="Arial Narrow" w:hAnsi="Arial Narrow"/>
                <w:color w:val="404040" w:themeColor="text1" w:themeTint="BF"/>
              </w:rPr>
              <w:t>1.</w:t>
            </w:r>
          </w:p>
        </w:tc>
        <w:tc>
          <w:tcPr>
            <w:tcW w:w="1701" w:type="dxa"/>
            <w:tcBorders>
              <w:top w:val="single" w:sz="4" w:space="0" w:color="auto"/>
              <w:bottom w:val="single" w:sz="4" w:space="0" w:color="auto"/>
            </w:tcBorders>
            <w:vAlign w:val="center"/>
          </w:tcPr>
          <w:p w:rsidR="0049168B" w:rsidRPr="00487F44" w:rsidRDefault="0049168B" w:rsidP="0049168B">
            <w:pPr>
              <w:tabs>
                <w:tab w:val="num" w:pos="567"/>
                <w:tab w:val="left" w:pos="1560"/>
              </w:tabs>
              <w:ind w:left="213"/>
              <w:rPr>
                <w:rFonts w:ascii="Arial Narrow" w:hAnsi="Arial Narrow"/>
                <w:b/>
                <w:color w:val="404040" w:themeColor="text1" w:themeTint="BF"/>
              </w:rPr>
            </w:pPr>
            <w:r w:rsidRPr="00487F44">
              <w:rPr>
                <w:rFonts w:ascii="Arial Narrow" w:hAnsi="Arial Narrow"/>
                <w:b/>
                <w:color w:val="404040" w:themeColor="text1" w:themeTint="BF"/>
              </w:rPr>
              <w:t>PTS – CR 0974</w:t>
            </w:r>
          </w:p>
        </w:tc>
        <w:tc>
          <w:tcPr>
            <w:tcW w:w="1984" w:type="dxa"/>
            <w:tcBorders>
              <w:top w:val="single" w:sz="4" w:space="0" w:color="auto"/>
              <w:bottom w:val="single" w:sz="4" w:space="0" w:color="auto"/>
            </w:tcBorders>
            <w:vAlign w:val="center"/>
          </w:tcPr>
          <w:p w:rsidR="0049168B" w:rsidRPr="00487F44" w:rsidRDefault="0049168B" w:rsidP="0049168B">
            <w:pPr>
              <w:tabs>
                <w:tab w:val="num" w:pos="213"/>
                <w:tab w:val="num" w:pos="567"/>
                <w:tab w:val="left" w:pos="1560"/>
              </w:tabs>
              <w:ind w:left="213"/>
              <w:rPr>
                <w:rFonts w:ascii="Arial Narrow" w:hAnsi="Arial Narrow"/>
                <w:color w:val="404040" w:themeColor="text1" w:themeTint="BF"/>
              </w:rPr>
            </w:pPr>
            <w:r w:rsidRPr="00487F44">
              <w:rPr>
                <w:rFonts w:ascii="Arial Narrow" w:hAnsi="Arial Narrow"/>
                <w:color w:val="404040" w:themeColor="text1" w:themeTint="BF"/>
              </w:rPr>
              <w:t>Trojovice – u řeky</w:t>
            </w:r>
          </w:p>
        </w:tc>
        <w:tc>
          <w:tcPr>
            <w:tcW w:w="1843" w:type="dxa"/>
            <w:tcBorders>
              <w:top w:val="single" w:sz="4" w:space="0" w:color="auto"/>
              <w:bottom w:val="single" w:sz="4" w:space="0" w:color="auto"/>
            </w:tcBorders>
            <w:vAlign w:val="center"/>
          </w:tcPr>
          <w:p w:rsidR="0049168B" w:rsidRPr="00487F44" w:rsidRDefault="0049168B" w:rsidP="0049168B">
            <w:pPr>
              <w:tabs>
                <w:tab w:val="num" w:pos="214"/>
                <w:tab w:val="left" w:pos="1560"/>
              </w:tabs>
              <w:ind w:left="355" w:hanging="425"/>
              <w:jc w:val="center"/>
              <w:rPr>
                <w:rFonts w:ascii="Arial Narrow" w:hAnsi="Arial Narrow"/>
                <w:color w:val="404040" w:themeColor="text1" w:themeTint="BF"/>
                <w:sz w:val="18"/>
              </w:rPr>
            </w:pPr>
            <w:r w:rsidRPr="00487F44">
              <w:rPr>
                <w:rFonts w:ascii="Arial Narrow" w:hAnsi="Arial Narrow"/>
                <w:color w:val="404040" w:themeColor="text1" w:themeTint="BF"/>
                <w:sz w:val="18"/>
              </w:rPr>
              <w:t>transformátor 100 kVA</w:t>
            </w:r>
          </w:p>
        </w:tc>
        <w:tc>
          <w:tcPr>
            <w:tcW w:w="1559" w:type="dxa"/>
            <w:tcBorders>
              <w:top w:val="single" w:sz="4" w:space="0" w:color="auto"/>
              <w:bottom w:val="single" w:sz="4" w:space="0" w:color="auto"/>
              <w:right w:val="single" w:sz="24" w:space="0" w:color="auto"/>
            </w:tcBorders>
            <w:vAlign w:val="center"/>
          </w:tcPr>
          <w:p w:rsidR="0049168B" w:rsidRPr="00487F44" w:rsidRDefault="0049168B" w:rsidP="0049168B">
            <w:pPr>
              <w:tabs>
                <w:tab w:val="num" w:pos="567"/>
                <w:tab w:val="left" w:pos="1560"/>
              </w:tabs>
              <w:ind w:left="355"/>
              <w:rPr>
                <w:rFonts w:ascii="Arial Narrow" w:hAnsi="Arial Narrow"/>
                <w:color w:val="404040" w:themeColor="text1" w:themeTint="BF"/>
                <w:sz w:val="16"/>
              </w:rPr>
            </w:pPr>
            <w:r w:rsidRPr="00487F44">
              <w:rPr>
                <w:rFonts w:ascii="Arial Narrow" w:hAnsi="Arial Narrow"/>
                <w:color w:val="404040" w:themeColor="text1" w:themeTint="BF"/>
                <w:sz w:val="16"/>
              </w:rPr>
              <w:t>příhradová</w:t>
            </w:r>
          </w:p>
        </w:tc>
      </w:tr>
      <w:tr w:rsidR="0049168B" w:rsidRPr="00487F44" w:rsidTr="00A47F32">
        <w:trPr>
          <w:trHeight w:hRule="exact" w:val="340"/>
        </w:trPr>
        <w:tc>
          <w:tcPr>
            <w:tcW w:w="567" w:type="dxa"/>
            <w:tcBorders>
              <w:top w:val="single" w:sz="4" w:space="0" w:color="auto"/>
              <w:left w:val="single" w:sz="24" w:space="0" w:color="auto"/>
              <w:bottom w:val="triple" w:sz="4" w:space="0" w:color="auto"/>
            </w:tcBorders>
            <w:vAlign w:val="center"/>
          </w:tcPr>
          <w:p w:rsidR="0049168B" w:rsidRPr="00487F44" w:rsidRDefault="0049168B" w:rsidP="0049168B">
            <w:pPr>
              <w:tabs>
                <w:tab w:val="num" w:pos="567"/>
                <w:tab w:val="left" w:pos="1560"/>
              </w:tabs>
              <w:jc w:val="center"/>
              <w:rPr>
                <w:rFonts w:ascii="Arial Narrow" w:hAnsi="Arial Narrow"/>
                <w:color w:val="404040" w:themeColor="text1" w:themeTint="BF"/>
              </w:rPr>
            </w:pPr>
            <w:r w:rsidRPr="00487F44">
              <w:rPr>
                <w:rFonts w:ascii="Arial Narrow" w:hAnsi="Arial Narrow"/>
                <w:color w:val="404040" w:themeColor="text1" w:themeTint="BF"/>
              </w:rPr>
              <w:t>2.</w:t>
            </w:r>
          </w:p>
        </w:tc>
        <w:tc>
          <w:tcPr>
            <w:tcW w:w="1701" w:type="dxa"/>
            <w:tcBorders>
              <w:top w:val="single" w:sz="4" w:space="0" w:color="auto"/>
              <w:bottom w:val="triple" w:sz="4" w:space="0" w:color="auto"/>
            </w:tcBorders>
            <w:vAlign w:val="center"/>
          </w:tcPr>
          <w:p w:rsidR="0049168B" w:rsidRPr="00487F44" w:rsidRDefault="0049168B" w:rsidP="0049168B">
            <w:pPr>
              <w:tabs>
                <w:tab w:val="num" w:pos="567"/>
                <w:tab w:val="left" w:pos="1560"/>
              </w:tabs>
              <w:ind w:left="213"/>
              <w:rPr>
                <w:rFonts w:ascii="Arial Narrow" w:hAnsi="Arial Narrow"/>
                <w:b/>
                <w:color w:val="404040" w:themeColor="text1" w:themeTint="BF"/>
              </w:rPr>
            </w:pPr>
            <w:r w:rsidRPr="00487F44">
              <w:rPr>
                <w:rFonts w:ascii="Arial Narrow" w:hAnsi="Arial Narrow"/>
                <w:b/>
                <w:color w:val="404040" w:themeColor="text1" w:themeTint="BF"/>
              </w:rPr>
              <w:t>PTS – CR 0975</w:t>
            </w:r>
          </w:p>
        </w:tc>
        <w:tc>
          <w:tcPr>
            <w:tcW w:w="1984" w:type="dxa"/>
            <w:tcBorders>
              <w:top w:val="single" w:sz="4" w:space="0" w:color="auto"/>
              <w:bottom w:val="triple" w:sz="4" w:space="0" w:color="auto"/>
            </w:tcBorders>
            <w:vAlign w:val="center"/>
          </w:tcPr>
          <w:p w:rsidR="0049168B" w:rsidRPr="00487F44" w:rsidRDefault="0049168B" w:rsidP="0049168B">
            <w:pPr>
              <w:tabs>
                <w:tab w:val="num" w:pos="213"/>
                <w:tab w:val="num" w:pos="567"/>
                <w:tab w:val="left" w:pos="1560"/>
              </w:tabs>
              <w:ind w:left="213"/>
              <w:rPr>
                <w:rFonts w:ascii="Arial Narrow" w:hAnsi="Arial Narrow"/>
                <w:color w:val="404040" w:themeColor="text1" w:themeTint="BF"/>
              </w:rPr>
            </w:pPr>
            <w:r w:rsidRPr="00487F44">
              <w:rPr>
                <w:rFonts w:ascii="Arial Narrow" w:hAnsi="Arial Narrow"/>
                <w:color w:val="404040" w:themeColor="text1" w:themeTint="BF"/>
              </w:rPr>
              <w:t>Trojovice – obec</w:t>
            </w:r>
          </w:p>
        </w:tc>
        <w:tc>
          <w:tcPr>
            <w:tcW w:w="1843" w:type="dxa"/>
            <w:tcBorders>
              <w:top w:val="single" w:sz="4" w:space="0" w:color="auto"/>
              <w:bottom w:val="triple" w:sz="4" w:space="0" w:color="auto"/>
            </w:tcBorders>
            <w:vAlign w:val="center"/>
          </w:tcPr>
          <w:p w:rsidR="0049168B" w:rsidRPr="00487F44" w:rsidRDefault="0049168B" w:rsidP="0049168B">
            <w:pPr>
              <w:tabs>
                <w:tab w:val="num" w:pos="214"/>
                <w:tab w:val="left" w:pos="1560"/>
              </w:tabs>
              <w:ind w:left="355" w:hanging="425"/>
              <w:jc w:val="center"/>
              <w:rPr>
                <w:rFonts w:ascii="Arial Narrow" w:hAnsi="Arial Narrow"/>
                <w:color w:val="404040" w:themeColor="text1" w:themeTint="BF"/>
                <w:sz w:val="18"/>
              </w:rPr>
            </w:pPr>
            <w:r w:rsidRPr="00487F44">
              <w:rPr>
                <w:rFonts w:ascii="Arial Narrow" w:hAnsi="Arial Narrow"/>
                <w:color w:val="404040" w:themeColor="text1" w:themeTint="BF"/>
                <w:sz w:val="18"/>
              </w:rPr>
              <w:t>transformátor 100 kVA</w:t>
            </w:r>
          </w:p>
        </w:tc>
        <w:tc>
          <w:tcPr>
            <w:tcW w:w="1559" w:type="dxa"/>
            <w:tcBorders>
              <w:top w:val="single" w:sz="4" w:space="0" w:color="auto"/>
              <w:bottom w:val="triple" w:sz="4" w:space="0" w:color="auto"/>
              <w:right w:val="single" w:sz="24" w:space="0" w:color="auto"/>
            </w:tcBorders>
            <w:vAlign w:val="center"/>
          </w:tcPr>
          <w:p w:rsidR="0049168B" w:rsidRPr="00487F44" w:rsidRDefault="0049168B" w:rsidP="0049168B">
            <w:pPr>
              <w:tabs>
                <w:tab w:val="num" w:pos="567"/>
                <w:tab w:val="left" w:pos="1560"/>
              </w:tabs>
              <w:ind w:left="355"/>
              <w:rPr>
                <w:rFonts w:ascii="Arial Narrow" w:hAnsi="Arial Narrow"/>
                <w:color w:val="404040" w:themeColor="text1" w:themeTint="BF"/>
                <w:sz w:val="16"/>
              </w:rPr>
            </w:pPr>
            <w:r w:rsidRPr="00487F44">
              <w:rPr>
                <w:rFonts w:ascii="Arial Narrow" w:hAnsi="Arial Narrow"/>
                <w:color w:val="404040" w:themeColor="text1" w:themeTint="BF"/>
                <w:sz w:val="16"/>
              </w:rPr>
              <w:t>příhradová</w:t>
            </w:r>
          </w:p>
        </w:tc>
      </w:tr>
      <w:tr w:rsidR="0049168B" w:rsidRPr="00487F44" w:rsidTr="00A47F32">
        <w:trPr>
          <w:trHeight w:hRule="exact" w:val="340"/>
        </w:trPr>
        <w:tc>
          <w:tcPr>
            <w:tcW w:w="567" w:type="dxa"/>
            <w:tcBorders>
              <w:top w:val="triple" w:sz="4" w:space="0" w:color="auto"/>
              <w:left w:val="single" w:sz="24" w:space="0" w:color="auto"/>
              <w:bottom w:val="single" w:sz="24" w:space="0" w:color="auto"/>
            </w:tcBorders>
            <w:shd w:val="clear" w:color="auto" w:fill="F2F2F2" w:themeFill="background1" w:themeFillShade="F2"/>
            <w:vAlign w:val="center"/>
          </w:tcPr>
          <w:p w:rsidR="0049168B" w:rsidRPr="00487F44" w:rsidRDefault="0049168B" w:rsidP="0049168B">
            <w:pPr>
              <w:tabs>
                <w:tab w:val="num" w:pos="567"/>
                <w:tab w:val="left" w:pos="1560"/>
              </w:tabs>
              <w:jc w:val="center"/>
              <w:rPr>
                <w:rFonts w:ascii="Arial Narrow" w:hAnsi="Arial Narrow"/>
                <w:color w:val="404040" w:themeColor="text1" w:themeTint="BF"/>
              </w:rPr>
            </w:pPr>
            <w:r w:rsidRPr="00487F44">
              <w:rPr>
                <w:rFonts w:ascii="Arial Narrow" w:hAnsi="Arial Narrow"/>
                <w:color w:val="404040" w:themeColor="text1" w:themeTint="BF"/>
              </w:rPr>
              <w:t>3.</w:t>
            </w:r>
          </w:p>
        </w:tc>
        <w:tc>
          <w:tcPr>
            <w:tcW w:w="1701" w:type="dxa"/>
            <w:tcBorders>
              <w:top w:val="triple" w:sz="4" w:space="0" w:color="auto"/>
              <w:bottom w:val="single" w:sz="24" w:space="0" w:color="auto"/>
            </w:tcBorders>
            <w:shd w:val="clear" w:color="auto" w:fill="F2F2F2" w:themeFill="background1" w:themeFillShade="F2"/>
            <w:vAlign w:val="center"/>
          </w:tcPr>
          <w:p w:rsidR="0049168B" w:rsidRPr="00487F44" w:rsidRDefault="0049168B" w:rsidP="0049168B">
            <w:pPr>
              <w:tabs>
                <w:tab w:val="num" w:pos="567"/>
                <w:tab w:val="left" w:pos="1560"/>
              </w:tabs>
              <w:ind w:left="213"/>
              <w:rPr>
                <w:rFonts w:ascii="Arial Narrow" w:hAnsi="Arial Narrow"/>
                <w:b/>
                <w:color w:val="404040" w:themeColor="text1" w:themeTint="BF"/>
              </w:rPr>
            </w:pPr>
            <w:r w:rsidRPr="00487F44">
              <w:rPr>
                <w:rFonts w:ascii="Arial Narrow" w:hAnsi="Arial Narrow"/>
                <w:b/>
                <w:color w:val="404040" w:themeColor="text1" w:themeTint="BF"/>
              </w:rPr>
              <w:t>PTS – CR 0931</w:t>
            </w:r>
          </w:p>
        </w:tc>
        <w:tc>
          <w:tcPr>
            <w:tcW w:w="1984" w:type="dxa"/>
            <w:tcBorders>
              <w:top w:val="triple" w:sz="4" w:space="0" w:color="auto"/>
              <w:bottom w:val="single" w:sz="24" w:space="0" w:color="auto"/>
            </w:tcBorders>
            <w:shd w:val="clear" w:color="auto" w:fill="F2F2F2" w:themeFill="background1" w:themeFillShade="F2"/>
            <w:vAlign w:val="center"/>
          </w:tcPr>
          <w:p w:rsidR="0049168B" w:rsidRPr="00487F44" w:rsidRDefault="0049168B" w:rsidP="0049168B">
            <w:pPr>
              <w:tabs>
                <w:tab w:val="num" w:pos="213"/>
                <w:tab w:val="num" w:pos="567"/>
                <w:tab w:val="left" w:pos="1560"/>
              </w:tabs>
              <w:ind w:left="213"/>
              <w:rPr>
                <w:rFonts w:ascii="Arial Narrow" w:hAnsi="Arial Narrow"/>
                <w:color w:val="404040" w:themeColor="text1" w:themeTint="BF"/>
              </w:rPr>
            </w:pPr>
            <w:r w:rsidRPr="00487F44">
              <w:rPr>
                <w:rFonts w:ascii="Arial Narrow" w:hAnsi="Arial Narrow"/>
                <w:color w:val="404040" w:themeColor="text1" w:themeTint="BF"/>
              </w:rPr>
              <w:t>Trojovice – ZD Rosice</w:t>
            </w:r>
          </w:p>
        </w:tc>
        <w:tc>
          <w:tcPr>
            <w:tcW w:w="1843" w:type="dxa"/>
            <w:tcBorders>
              <w:top w:val="triple" w:sz="4" w:space="0" w:color="auto"/>
              <w:bottom w:val="single" w:sz="24" w:space="0" w:color="auto"/>
            </w:tcBorders>
            <w:shd w:val="clear" w:color="auto" w:fill="F2F2F2" w:themeFill="background1" w:themeFillShade="F2"/>
            <w:vAlign w:val="center"/>
          </w:tcPr>
          <w:p w:rsidR="0049168B" w:rsidRPr="00487F44" w:rsidRDefault="0049168B" w:rsidP="0049168B">
            <w:pPr>
              <w:tabs>
                <w:tab w:val="num" w:pos="214"/>
                <w:tab w:val="left" w:pos="1560"/>
              </w:tabs>
              <w:ind w:left="355" w:hanging="425"/>
              <w:jc w:val="center"/>
              <w:rPr>
                <w:rFonts w:ascii="Arial Narrow" w:hAnsi="Arial Narrow"/>
                <w:color w:val="404040" w:themeColor="text1" w:themeTint="BF"/>
                <w:sz w:val="18"/>
              </w:rPr>
            </w:pPr>
            <w:r w:rsidRPr="00487F44">
              <w:rPr>
                <w:rFonts w:ascii="Arial Narrow" w:hAnsi="Arial Narrow"/>
                <w:color w:val="404040" w:themeColor="text1" w:themeTint="BF"/>
                <w:sz w:val="18"/>
              </w:rPr>
              <w:t>transformátor 100 kVA</w:t>
            </w:r>
          </w:p>
        </w:tc>
        <w:tc>
          <w:tcPr>
            <w:tcW w:w="1559" w:type="dxa"/>
            <w:tcBorders>
              <w:top w:val="triple" w:sz="4" w:space="0" w:color="auto"/>
              <w:bottom w:val="single" w:sz="24" w:space="0" w:color="auto"/>
              <w:right w:val="single" w:sz="24" w:space="0" w:color="auto"/>
            </w:tcBorders>
            <w:shd w:val="clear" w:color="auto" w:fill="F2F2F2" w:themeFill="background1" w:themeFillShade="F2"/>
            <w:vAlign w:val="center"/>
          </w:tcPr>
          <w:p w:rsidR="0049168B" w:rsidRPr="00487F44" w:rsidRDefault="0049168B" w:rsidP="0049168B">
            <w:pPr>
              <w:tabs>
                <w:tab w:val="num" w:pos="567"/>
                <w:tab w:val="left" w:pos="1560"/>
              </w:tabs>
              <w:jc w:val="center"/>
              <w:rPr>
                <w:rFonts w:ascii="Arial Narrow" w:hAnsi="Arial Narrow"/>
                <w:color w:val="404040" w:themeColor="text1" w:themeTint="BF"/>
                <w:sz w:val="16"/>
              </w:rPr>
            </w:pPr>
            <w:r w:rsidRPr="00487F44">
              <w:rPr>
                <w:rFonts w:ascii="Arial Narrow" w:hAnsi="Arial Narrow"/>
                <w:color w:val="404040" w:themeColor="text1" w:themeTint="BF"/>
                <w:sz w:val="16"/>
              </w:rPr>
              <w:t>Cizí - příhradová</w:t>
            </w:r>
          </w:p>
        </w:tc>
      </w:tr>
    </w:tbl>
    <w:p w:rsidR="0049168B" w:rsidRPr="00487F44" w:rsidRDefault="0049168B" w:rsidP="0049168B">
      <w:pPr>
        <w:pStyle w:val="Nzev"/>
        <w:ind w:left="2127"/>
        <w:jc w:val="both"/>
        <w:rPr>
          <w:rFonts w:ascii="Arial Narrow" w:hAnsi="Arial Narrow"/>
          <w:b w:val="0"/>
          <w:color w:val="404040" w:themeColor="text1" w:themeTint="BF"/>
          <w:sz w:val="10"/>
          <w:szCs w:val="10"/>
        </w:rPr>
      </w:pPr>
    </w:p>
    <w:p w:rsidR="0049168B" w:rsidRPr="00487F44" w:rsidRDefault="0049168B" w:rsidP="0049168B">
      <w:pPr>
        <w:pStyle w:val="Nzev"/>
        <w:ind w:left="2127"/>
        <w:jc w:val="both"/>
        <w:rPr>
          <w:rFonts w:ascii="Arial Narrow" w:hAnsi="Arial Narrow"/>
          <w:b w:val="0"/>
          <w:color w:val="404040" w:themeColor="text1" w:themeTint="BF"/>
          <w:sz w:val="20"/>
          <w:u w:val="single"/>
        </w:rPr>
      </w:pPr>
      <w:r w:rsidRPr="00487F44">
        <w:rPr>
          <w:rFonts w:ascii="Arial Narrow" w:hAnsi="Arial Narrow"/>
          <w:b w:val="0"/>
          <w:color w:val="404040" w:themeColor="text1" w:themeTint="BF"/>
          <w:sz w:val="20"/>
          <w:u w:val="single"/>
        </w:rPr>
        <w:t>Vytížení trafostanic</w:t>
      </w:r>
    </w:p>
    <w:p w:rsidR="0049168B" w:rsidRPr="00487F44" w:rsidRDefault="0049168B" w:rsidP="0049168B">
      <w:pPr>
        <w:pStyle w:val="Nzev"/>
        <w:ind w:left="2127"/>
        <w:jc w:val="both"/>
        <w:rPr>
          <w:rFonts w:ascii="Arial Narrow" w:hAnsi="Arial Narrow"/>
          <w:b w:val="0"/>
          <w:color w:val="404040" w:themeColor="text1" w:themeTint="BF"/>
          <w:sz w:val="20"/>
        </w:rPr>
      </w:pPr>
      <w:r w:rsidRPr="00487F44">
        <w:rPr>
          <w:rFonts w:ascii="Arial Narrow" w:hAnsi="Arial Narrow"/>
          <w:b w:val="0"/>
          <w:color w:val="404040" w:themeColor="text1" w:themeTint="BF"/>
          <w:sz w:val="20"/>
        </w:rPr>
        <w:t xml:space="preserve">Pro pokrytí stávajícího odběru jsou výkony instalovaných zdrojů dostačující. </w:t>
      </w:r>
    </w:p>
    <w:p w:rsidR="0049168B" w:rsidRPr="00487F44" w:rsidRDefault="0049168B" w:rsidP="0049168B">
      <w:pPr>
        <w:pStyle w:val="Nzev"/>
        <w:ind w:left="2127"/>
        <w:jc w:val="both"/>
        <w:rPr>
          <w:rFonts w:ascii="Arial Narrow" w:hAnsi="Arial Narrow"/>
          <w:b w:val="0"/>
          <w:color w:val="404040" w:themeColor="text1" w:themeTint="BF"/>
          <w:sz w:val="10"/>
        </w:rPr>
      </w:pPr>
    </w:p>
    <w:p w:rsidR="0049168B" w:rsidRPr="00487F44" w:rsidRDefault="0049168B" w:rsidP="0049168B">
      <w:pPr>
        <w:pStyle w:val="Nzev"/>
        <w:ind w:left="2127"/>
        <w:jc w:val="both"/>
        <w:rPr>
          <w:rFonts w:ascii="Arial Narrow" w:hAnsi="Arial Narrow"/>
          <w:b w:val="0"/>
          <w:color w:val="404040" w:themeColor="text1" w:themeTint="BF"/>
          <w:sz w:val="20"/>
          <w:u w:val="single"/>
        </w:rPr>
      </w:pPr>
      <w:r w:rsidRPr="00487F44">
        <w:rPr>
          <w:rFonts w:ascii="Arial Narrow" w:hAnsi="Arial Narrow"/>
          <w:b w:val="0"/>
          <w:color w:val="404040" w:themeColor="text1" w:themeTint="BF"/>
          <w:sz w:val="20"/>
          <w:u w:val="single"/>
        </w:rPr>
        <w:t>Sekundérní rozvody</w:t>
      </w:r>
    </w:p>
    <w:p w:rsidR="007F6864" w:rsidRPr="00487F44" w:rsidRDefault="0049168B" w:rsidP="0049168B">
      <w:pPr>
        <w:autoSpaceDE w:val="0"/>
        <w:autoSpaceDN w:val="0"/>
        <w:adjustRightInd w:val="0"/>
        <w:ind w:left="2127"/>
        <w:jc w:val="both"/>
        <w:rPr>
          <w:rFonts w:ascii="Arial Narrow" w:hAnsi="Arial Narrow"/>
          <w:color w:val="404040" w:themeColor="text1" w:themeTint="BF"/>
          <w:szCs w:val="24"/>
        </w:rPr>
      </w:pPr>
      <w:r w:rsidRPr="00487F44">
        <w:rPr>
          <w:rFonts w:ascii="Arial Narrow" w:hAnsi="Arial Narrow"/>
          <w:color w:val="404040" w:themeColor="text1" w:themeTint="BF"/>
          <w:szCs w:val="24"/>
        </w:rPr>
        <w:t>Stávající distribu</w:t>
      </w:r>
      <w:r w:rsidRPr="00487F44">
        <w:rPr>
          <w:rFonts w:ascii="Arial Narrow" w:eastAsia="TimesNewRoman" w:hAnsi="Arial Narrow" w:cs="TimesNewRoman"/>
          <w:color w:val="404040" w:themeColor="text1" w:themeTint="BF"/>
          <w:szCs w:val="24"/>
        </w:rPr>
        <w:t>č</w:t>
      </w:r>
      <w:r w:rsidRPr="00487F44">
        <w:rPr>
          <w:rFonts w:ascii="Arial Narrow" w:hAnsi="Arial Narrow"/>
          <w:color w:val="404040" w:themeColor="text1" w:themeTint="BF"/>
          <w:szCs w:val="24"/>
        </w:rPr>
        <w:t>ní sí</w:t>
      </w:r>
      <w:r w:rsidRPr="00487F44">
        <w:rPr>
          <w:rFonts w:ascii="Arial Narrow" w:eastAsia="TimesNewRoman" w:hAnsi="Arial Narrow" w:cs="TimesNewRoman"/>
          <w:color w:val="404040" w:themeColor="text1" w:themeTint="BF"/>
          <w:szCs w:val="24"/>
        </w:rPr>
        <w:t xml:space="preserve">ť </w:t>
      </w:r>
      <w:r w:rsidRPr="00487F44">
        <w:rPr>
          <w:rFonts w:ascii="Arial Narrow" w:hAnsi="Arial Narrow"/>
          <w:color w:val="404040" w:themeColor="text1" w:themeTint="BF"/>
          <w:szCs w:val="24"/>
        </w:rPr>
        <w:t>je v relativn</w:t>
      </w:r>
      <w:r w:rsidRPr="00487F44">
        <w:rPr>
          <w:rFonts w:ascii="Arial Narrow" w:eastAsia="TimesNewRoman" w:hAnsi="Arial Narrow" w:cs="TimesNewRoman"/>
          <w:color w:val="404040" w:themeColor="text1" w:themeTint="BF"/>
          <w:szCs w:val="24"/>
        </w:rPr>
        <w:t xml:space="preserve">ě </w:t>
      </w:r>
      <w:r w:rsidRPr="00487F44">
        <w:rPr>
          <w:rFonts w:ascii="Arial Narrow" w:hAnsi="Arial Narrow"/>
          <w:color w:val="404040" w:themeColor="text1" w:themeTint="BF"/>
          <w:szCs w:val="24"/>
        </w:rPr>
        <w:t>dobrém stavu a je provozována na pokrytí sou</w:t>
      </w:r>
      <w:r w:rsidRPr="00487F44">
        <w:rPr>
          <w:rFonts w:ascii="Arial Narrow" w:eastAsia="TimesNewRoman" w:hAnsi="Arial Narrow" w:cs="TimesNewRoman"/>
          <w:color w:val="404040" w:themeColor="text1" w:themeTint="BF"/>
          <w:szCs w:val="24"/>
        </w:rPr>
        <w:t>č</w:t>
      </w:r>
      <w:r w:rsidRPr="00487F44">
        <w:rPr>
          <w:rFonts w:ascii="Arial Narrow" w:hAnsi="Arial Narrow"/>
          <w:color w:val="404040" w:themeColor="text1" w:themeTint="BF"/>
          <w:szCs w:val="24"/>
        </w:rPr>
        <w:t>astné dodávky elektrické energie pro spot</w:t>
      </w:r>
      <w:r w:rsidRPr="00487F44">
        <w:rPr>
          <w:rFonts w:ascii="Arial Narrow" w:eastAsia="TimesNewRoman" w:hAnsi="Arial Narrow" w:cs="TimesNewRoman"/>
          <w:color w:val="404040" w:themeColor="text1" w:themeTint="BF"/>
          <w:szCs w:val="24"/>
        </w:rPr>
        <w:t>ř</w:t>
      </w:r>
      <w:r w:rsidRPr="00487F44">
        <w:rPr>
          <w:rFonts w:ascii="Arial Narrow" w:hAnsi="Arial Narrow"/>
          <w:color w:val="404040" w:themeColor="text1" w:themeTint="BF"/>
          <w:szCs w:val="24"/>
        </w:rPr>
        <w:t>ebu stávajících odb</w:t>
      </w:r>
      <w:r w:rsidRPr="00487F44">
        <w:rPr>
          <w:rFonts w:ascii="Arial Narrow" w:eastAsia="TimesNewRoman" w:hAnsi="Arial Narrow" w:cs="TimesNewRoman"/>
          <w:color w:val="404040" w:themeColor="text1" w:themeTint="BF"/>
          <w:szCs w:val="24"/>
        </w:rPr>
        <w:t>ě</w:t>
      </w:r>
      <w:r w:rsidRPr="00487F44">
        <w:rPr>
          <w:rFonts w:ascii="Arial Narrow" w:hAnsi="Arial Narrow"/>
          <w:color w:val="404040" w:themeColor="text1" w:themeTint="BF"/>
          <w:szCs w:val="24"/>
        </w:rPr>
        <w:t>ratel</w:t>
      </w:r>
      <w:r w:rsidRPr="00487F44">
        <w:rPr>
          <w:rFonts w:ascii="Arial Narrow" w:eastAsia="TimesNewRoman" w:hAnsi="Arial Narrow" w:cs="TimesNewRoman"/>
          <w:color w:val="404040" w:themeColor="text1" w:themeTint="BF"/>
          <w:szCs w:val="24"/>
        </w:rPr>
        <w:t>ů</w:t>
      </w:r>
      <w:r w:rsidRPr="00487F44">
        <w:rPr>
          <w:rFonts w:ascii="Arial Narrow" w:hAnsi="Arial Narrow"/>
          <w:color w:val="404040" w:themeColor="text1" w:themeTint="BF"/>
          <w:szCs w:val="24"/>
        </w:rPr>
        <w:t xml:space="preserve">. </w:t>
      </w:r>
    </w:p>
    <w:p w:rsidR="0049168B" w:rsidRPr="00487F44" w:rsidRDefault="0049168B" w:rsidP="0049168B">
      <w:pPr>
        <w:autoSpaceDE w:val="0"/>
        <w:autoSpaceDN w:val="0"/>
        <w:adjustRightInd w:val="0"/>
        <w:ind w:left="2127"/>
        <w:jc w:val="both"/>
        <w:rPr>
          <w:rFonts w:ascii="Arial Narrow" w:hAnsi="Arial Narrow"/>
          <w:color w:val="404040" w:themeColor="text1" w:themeTint="BF"/>
          <w:szCs w:val="24"/>
        </w:rPr>
      </w:pPr>
      <w:r w:rsidRPr="00487F44">
        <w:rPr>
          <w:rFonts w:ascii="Arial Narrow" w:hAnsi="Arial Narrow"/>
          <w:color w:val="404040" w:themeColor="text1" w:themeTint="BF"/>
          <w:szCs w:val="24"/>
        </w:rPr>
        <w:t>Pro pokrytí nových nárok</w:t>
      </w:r>
      <w:r w:rsidRPr="00487F44">
        <w:rPr>
          <w:rFonts w:ascii="Arial Narrow" w:eastAsia="TimesNewRoman" w:hAnsi="Arial Narrow" w:cs="TimesNewRoman"/>
          <w:color w:val="404040" w:themeColor="text1" w:themeTint="BF"/>
          <w:szCs w:val="24"/>
        </w:rPr>
        <w:t xml:space="preserve">ů </w:t>
      </w:r>
      <w:r w:rsidRPr="00487F44">
        <w:rPr>
          <w:rFonts w:ascii="Arial Narrow" w:hAnsi="Arial Narrow"/>
          <w:color w:val="404040" w:themeColor="text1" w:themeTint="BF"/>
          <w:szCs w:val="24"/>
        </w:rPr>
        <w:t>na odb</w:t>
      </w:r>
      <w:r w:rsidRPr="00487F44">
        <w:rPr>
          <w:rFonts w:ascii="Arial Narrow" w:eastAsia="TimesNewRoman" w:hAnsi="Arial Narrow" w:cs="TimesNewRoman"/>
          <w:color w:val="404040" w:themeColor="text1" w:themeTint="BF"/>
          <w:szCs w:val="24"/>
        </w:rPr>
        <w:t>ě</w:t>
      </w:r>
      <w:r w:rsidRPr="00487F44">
        <w:rPr>
          <w:rFonts w:ascii="Arial Narrow" w:hAnsi="Arial Narrow"/>
          <w:color w:val="404040" w:themeColor="text1" w:themeTint="BF"/>
          <w:szCs w:val="24"/>
        </w:rPr>
        <w:t>r el. energie</w:t>
      </w:r>
      <w:r w:rsidRPr="00487F44">
        <w:rPr>
          <w:rFonts w:ascii="Arial Narrow" w:eastAsia="TimesNewRoman" w:hAnsi="Arial Narrow" w:cs="TimesNewRoman"/>
          <w:color w:val="404040" w:themeColor="text1" w:themeTint="BF"/>
          <w:szCs w:val="24"/>
        </w:rPr>
        <w:t xml:space="preserve"> – nově navrhovaných lokalit -</w:t>
      </w:r>
      <w:r w:rsidRPr="00487F44">
        <w:rPr>
          <w:rFonts w:ascii="Arial Narrow" w:hAnsi="Arial Narrow"/>
          <w:color w:val="404040" w:themeColor="text1" w:themeTint="BF"/>
          <w:szCs w:val="24"/>
        </w:rPr>
        <w:t xml:space="preserve"> bude možné připojení na stávající rozvody, p</w:t>
      </w:r>
      <w:r w:rsidRPr="00487F44">
        <w:rPr>
          <w:rFonts w:ascii="Arial Narrow" w:eastAsia="TimesNewRoman" w:hAnsi="Arial Narrow" w:cs="TimesNewRoman"/>
          <w:color w:val="404040" w:themeColor="text1" w:themeTint="BF"/>
          <w:szCs w:val="24"/>
        </w:rPr>
        <w:t>ř</w:t>
      </w:r>
      <w:r w:rsidRPr="00487F44">
        <w:rPr>
          <w:rFonts w:ascii="Arial Narrow" w:hAnsi="Arial Narrow"/>
          <w:color w:val="404040" w:themeColor="text1" w:themeTint="BF"/>
          <w:szCs w:val="24"/>
        </w:rPr>
        <w:t>ípadn</w:t>
      </w:r>
      <w:r w:rsidRPr="00487F44">
        <w:rPr>
          <w:rFonts w:ascii="Arial Narrow" w:eastAsia="TimesNewRoman" w:hAnsi="Arial Narrow" w:cs="TimesNewRoman"/>
          <w:color w:val="404040" w:themeColor="text1" w:themeTint="BF"/>
          <w:szCs w:val="24"/>
        </w:rPr>
        <w:t xml:space="preserve">ě bude </w:t>
      </w:r>
      <w:r w:rsidRPr="00487F44">
        <w:rPr>
          <w:rFonts w:ascii="Arial Narrow" w:hAnsi="Arial Narrow"/>
          <w:color w:val="404040" w:themeColor="text1" w:themeTint="BF"/>
          <w:szCs w:val="24"/>
        </w:rPr>
        <w:t>nutno provést posílení trafostanic.</w:t>
      </w:r>
    </w:p>
    <w:p w:rsidR="00B12A9D" w:rsidRPr="00487F44" w:rsidRDefault="00B12A9D" w:rsidP="00B12A9D">
      <w:pPr>
        <w:pStyle w:val="Nzev"/>
        <w:ind w:left="1418"/>
        <w:jc w:val="both"/>
        <w:rPr>
          <w:rFonts w:ascii="Arial Narrow" w:hAnsi="Arial Narrow"/>
          <w:b w:val="0"/>
          <w:color w:val="404040" w:themeColor="text1" w:themeTint="BF"/>
          <w:sz w:val="6"/>
          <w:szCs w:val="16"/>
        </w:rPr>
      </w:pPr>
    </w:p>
    <w:p w:rsidR="00B12A9D" w:rsidRPr="00487F44" w:rsidRDefault="00B12A9D" w:rsidP="00B12A9D">
      <w:pPr>
        <w:tabs>
          <w:tab w:val="left" w:pos="2835"/>
          <w:tab w:val="left" w:pos="3119"/>
        </w:tabs>
        <w:ind w:left="2835" w:hanging="708"/>
        <w:jc w:val="both"/>
        <w:rPr>
          <w:rFonts w:ascii="Arial Narrow" w:hAnsi="Arial Narrow"/>
          <w:color w:val="404040" w:themeColor="text1" w:themeTint="BF"/>
          <w:spacing w:val="20"/>
          <w:sz w:val="22"/>
        </w:rPr>
      </w:pPr>
      <w:r w:rsidRPr="00487F44">
        <w:rPr>
          <w:rFonts w:ascii="Arial Narrow" w:hAnsi="Arial Narrow"/>
          <w:color w:val="404040" w:themeColor="text1" w:themeTint="BF"/>
          <w:spacing w:val="20"/>
          <w:sz w:val="22"/>
        </w:rPr>
        <w:t>ROZVOJOVÉ PLOCHY</w:t>
      </w:r>
    </w:p>
    <w:p w:rsidR="00B12A9D" w:rsidRPr="00487F44" w:rsidRDefault="00B12A9D" w:rsidP="00163564">
      <w:pPr>
        <w:tabs>
          <w:tab w:val="left" w:pos="3402"/>
          <w:tab w:val="left" w:pos="3686"/>
          <w:tab w:val="left" w:pos="5387"/>
        </w:tabs>
        <w:ind w:left="2127"/>
        <w:jc w:val="both"/>
        <w:rPr>
          <w:rFonts w:ascii="Arial Narrow" w:hAnsi="Arial Narrow"/>
          <w:color w:val="404040" w:themeColor="text1" w:themeTint="BF"/>
          <w:sz w:val="18"/>
        </w:rPr>
      </w:pPr>
      <w:r w:rsidRPr="00487F44">
        <w:rPr>
          <w:rFonts w:ascii="Arial Narrow" w:hAnsi="Arial Narrow"/>
          <w:b/>
          <w:color w:val="404040" w:themeColor="text1" w:themeTint="BF"/>
        </w:rPr>
        <w:t xml:space="preserve">Z 1 </w:t>
      </w:r>
      <w:r w:rsidRPr="00487F44">
        <w:rPr>
          <w:rFonts w:ascii="Arial Narrow" w:hAnsi="Arial Narrow"/>
          <w:b/>
          <w:color w:val="404040" w:themeColor="text1" w:themeTint="BF"/>
        </w:rPr>
        <w:tab/>
      </w:r>
      <w:r w:rsidR="00163564" w:rsidRPr="00487F44">
        <w:rPr>
          <w:rFonts w:ascii="Arial Narrow" w:hAnsi="Arial Narrow"/>
          <w:b/>
          <w:color w:val="404040" w:themeColor="text1" w:themeTint="BF"/>
        </w:rPr>
        <w:tab/>
      </w:r>
      <w:r w:rsidRPr="00487F44">
        <w:rPr>
          <w:rFonts w:ascii="Arial Narrow" w:hAnsi="Arial Narrow"/>
          <w:b/>
          <w:color w:val="404040" w:themeColor="text1" w:themeTint="BF"/>
        </w:rPr>
        <w:t xml:space="preserve">ZA ŠKOLOU  </w:t>
      </w:r>
      <w:r w:rsidRPr="00487F44">
        <w:rPr>
          <w:rFonts w:ascii="Arial Narrow" w:hAnsi="Arial Narrow"/>
          <w:b/>
          <w:color w:val="404040" w:themeColor="text1" w:themeTint="BF"/>
        </w:rPr>
        <w:tab/>
      </w:r>
    </w:p>
    <w:p w:rsidR="00B12A9D" w:rsidRPr="00487F44" w:rsidRDefault="00B12A9D" w:rsidP="00B12A9D">
      <w:pPr>
        <w:tabs>
          <w:tab w:val="left" w:pos="2977"/>
          <w:tab w:val="left" w:pos="3261"/>
        </w:tabs>
        <w:autoSpaceDE w:val="0"/>
        <w:autoSpaceDN w:val="0"/>
        <w:adjustRightInd w:val="0"/>
        <w:ind w:left="2977" w:hanging="850"/>
        <w:jc w:val="both"/>
        <w:rPr>
          <w:rFonts w:ascii="Arial Narrow" w:hAnsi="Arial Narrow"/>
          <w:color w:val="404040" w:themeColor="text1" w:themeTint="BF"/>
        </w:rPr>
      </w:pPr>
      <w:r w:rsidRPr="00487F44">
        <w:rPr>
          <w:rFonts w:ascii="Arial Narrow" w:hAnsi="Arial Narrow" w:cs="Tahoma"/>
          <w:color w:val="404040" w:themeColor="text1" w:themeTint="BF"/>
        </w:rPr>
        <w:t xml:space="preserve">Funkce </w:t>
      </w:r>
      <w:r w:rsidRPr="00487F44">
        <w:rPr>
          <w:rFonts w:ascii="Arial Narrow" w:hAnsi="Arial Narrow" w:cs="Tahoma"/>
          <w:color w:val="404040" w:themeColor="text1" w:themeTint="BF"/>
        </w:rPr>
        <w:tab/>
      </w:r>
      <w:r w:rsidRPr="00487F44">
        <w:rPr>
          <w:rFonts w:ascii="Arial Narrow" w:hAnsi="Arial Narrow" w:cs="Tahoma"/>
          <w:color w:val="404040" w:themeColor="text1" w:themeTint="BF"/>
        </w:rPr>
        <w:tab/>
      </w:r>
      <w:r w:rsidRPr="00487F44">
        <w:rPr>
          <w:rFonts w:ascii="Arial Narrow" w:hAnsi="Arial Narrow" w:cs="Tahoma"/>
          <w:color w:val="404040" w:themeColor="text1" w:themeTint="BF"/>
        </w:rPr>
        <w:tab/>
      </w:r>
      <w:r w:rsidRPr="00487F44">
        <w:rPr>
          <w:rFonts w:ascii="Arial Narrow" w:hAnsi="Arial Narrow" w:cs="Tahoma"/>
          <w:color w:val="404040" w:themeColor="text1" w:themeTint="BF"/>
        </w:rPr>
        <w:tab/>
        <w:t xml:space="preserve">- </w:t>
      </w:r>
      <w:r w:rsidRPr="00487F44">
        <w:rPr>
          <w:rFonts w:ascii="Arial Narrow" w:hAnsi="Arial Narrow" w:cs="Tahoma"/>
          <w:color w:val="404040" w:themeColor="text1" w:themeTint="BF"/>
        </w:rPr>
        <w:tab/>
      </w:r>
      <w:r w:rsidRPr="00487F44">
        <w:rPr>
          <w:rFonts w:ascii="Arial Narrow" w:hAnsi="Arial Narrow"/>
          <w:color w:val="404040" w:themeColor="text1" w:themeTint="BF"/>
        </w:rPr>
        <w:t>bydlení v rodinných domech - venkovské</w:t>
      </w:r>
      <w:r w:rsidRPr="00487F44">
        <w:rPr>
          <w:rFonts w:ascii="Arial Narrow" w:hAnsi="Arial Narrow"/>
          <w:color w:val="404040" w:themeColor="text1" w:themeTint="BF"/>
        </w:rPr>
        <w:tab/>
      </w:r>
    </w:p>
    <w:p w:rsidR="00B12A9D" w:rsidRPr="00487F44" w:rsidRDefault="00B12A9D" w:rsidP="00B12A9D">
      <w:pPr>
        <w:tabs>
          <w:tab w:val="left" w:pos="2977"/>
          <w:tab w:val="left" w:pos="3261"/>
        </w:tabs>
        <w:autoSpaceDE w:val="0"/>
        <w:autoSpaceDN w:val="0"/>
        <w:adjustRightInd w:val="0"/>
        <w:ind w:left="2977" w:hanging="850"/>
        <w:jc w:val="both"/>
        <w:rPr>
          <w:rFonts w:ascii="Arial Narrow" w:hAnsi="Arial Narrow" w:cs="Tahoma"/>
          <w:color w:val="404040" w:themeColor="text1" w:themeTint="BF"/>
        </w:rPr>
      </w:pPr>
      <w:r w:rsidRPr="00487F44">
        <w:rPr>
          <w:rFonts w:ascii="Arial Narrow" w:hAnsi="Arial Narrow" w:cs="Tahoma"/>
          <w:color w:val="404040" w:themeColor="text1" w:themeTint="BF"/>
        </w:rPr>
        <w:t>Kapacita</w:t>
      </w:r>
      <w:r w:rsidRPr="00487F44">
        <w:rPr>
          <w:rFonts w:ascii="Arial Narrow" w:hAnsi="Arial Narrow" w:cs="Tahoma"/>
          <w:color w:val="404040" w:themeColor="text1" w:themeTint="BF"/>
        </w:rPr>
        <w:tab/>
      </w:r>
      <w:r w:rsidRPr="00487F44">
        <w:rPr>
          <w:rFonts w:ascii="Arial Narrow" w:hAnsi="Arial Narrow" w:cs="Tahoma"/>
          <w:color w:val="404040" w:themeColor="text1" w:themeTint="BF"/>
        </w:rPr>
        <w:tab/>
      </w:r>
      <w:r w:rsidRPr="00487F44">
        <w:rPr>
          <w:rFonts w:ascii="Arial Narrow" w:hAnsi="Arial Narrow" w:cs="Tahoma"/>
          <w:color w:val="404040" w:themeColor="text1" w:themeTint="BF"/>
        </w:rPr>
        <w:tab/>
      </w:r>
      <w:r w:rsidRPr="00487F44">
        <w:rPr>
          <w:rFonts w:ascii="Arial Narrow" w:hAnsi="Arial Narrow" w:cs="Tahoma"/>
          <w:color w:val="404040" w:themeColor="text1" w:themeTint="BF"/>
        </w:rPr>
        <w:tab/>
      </w:r>
      <w:r w:rsidRPr="00487F44">
        <w:rPr>
          <w:rFonts w:ascii="Arial Narrow" w:hAnsi="Arial Narrow"/>
          <w:color w:val="404040" w:themeColor="text1" w:themeTint="BF"/>
        </w:rPr>
        <w:t xml:space="preserve">-  </w:t>
      </w:r>
      <w:r w:rsidRPr="00487F44">
        <w:rPr>
          <w:rFonts w:ascii="Arial Narrow" w:hAnsi="Arial Narrow"/>
          <w:color w:val="404040" w:themeColor="text1" w:themeTint="BF"/>
        </w:rPr>
        <w:tab/>
        <w:t>max. 3 RD (0,28 ha)</w:t>
      </w:r>
    </w:p>
    <w:p w:rsidR="00B12A9D" w:rsidRPr="00487F44" w:rsidRDefault="00B12A9D" w:rsidP="00B12A9D">
      <w:pPr>
        <w:tabs>
          <w:tab w:val="left" w:pos="3402"/>
          <w:tab w:val="left" w:pos="3686"/>
        </w:tabs>
        <w:ind w:left="3976" w:hanging="1849"/>
        <w:jc w:val="both"/>
        <w:rPr>
          <w:rFonts w:ascii="Arial Narrow" w:hAnsi="Arial Narrow"/>
          <w:color w:val="404040" w:themeColor="text1" w:themeTint="BF"/>
        </w:rPr>
      </w:pPr>
      <w:r w:rsidRPr="00487F44">
        <w:rPr>
          <w:rFonts w:ascii="Arial Narrow" w:hAnsi="Arial Narrow" w:cs="Tahoma"/>
          <w:color w:val="404040" w:themeColor="text1" w:themeTint="BF"/>
        </w:rPr>
        <w:t>Možnosti připojení</w:t>
      </w:r>
      <w:r w:rsidRPr="00487F44">
        <w:rPr>
          <w:rFonts w:ascii="Arial Narrow" w:hAnsi="Arial Narrow" w:cs="Tahoma"/>
          <w:color w:val="404040" w:themeColor="text1" w:themeTint="BF"/>
        </w:rPr>
        <w:tab/>
        <w:t xml:space="preserve">- </w:t>
      </w:r>
      <w:r w:rsidRPr="00487F44">
        <w:rPr>
          <w:rFonts w:ascii="Arial Narrow" w:hAnsi="Arial Narrow" w:cs="Tahoma"/>
          <w:color w:val="404040" w:themeColor="text1" w:themeTint="BF"/>
        </w:rPr>
        <w:tab/>
      </w:r>
      <w:r w:rsidRPr="00487F44">
        <w:rPr>
          <w:rFonts w:ascii="Arial Narrow" w:hAnsi="Arial Narrow"/>
          <w:color w:val="404040" w:themeColor="text1" w:themeTint="BF"/>
        </w:rPr>
        <w:t>část vrchního vedení AlFe 4x25 mm</w:t>
      </w:r>
      <w:r w:rsidRPr="00487F44">
        <w:rPr>
          <w:rFonts w:ascii="Arial Narrow" w:hAnsi="Arial Narrow"/>
          <w:color w:val="404040" w:themeColor="text1" w:themeTint="BF"/>
          <w:vertAlign w:val="superscript"/>
        </w:rPr>
        <w:t>2</w:t>
      </w:r>
      <w:r w:rsidRPr="00487F44">
        <w:rPr>
          <w:rFonts w:ascii="Arial Narrow" w:hAnsi="Arial Narrow"/>
          <w:color w:val="404040" w:themeColor="text1" w:themeTint="BF"/>
        </w:rPr>
        <w:t xml:space="preserve"> v délce 120 m nahradit svorkovým vodičem AES, ukončeným na posledním betonovém podpěrném bodě, odtud pak svodem do kabelového vedení 1kV připojit pojistkové skříně nových RD</w:t>
      </w:r>
    </w:p>
    <w:p w:rsidR="00B12A9D" w:rsidRPr="00487F44" w:rsidRDefault="00B12A9D" w:rsidP="00B12A9D">
      <w:pPr>
        <w:tabs>
          <w:tab w:val="left" w:pos="3969"/>
        </w:tabs>
        <w:ind w:left="3686" w:hanging="1559"/>
        <w:jc w:val="both"/>
        <w:rPr>
          <w:rFonts w:ascii="Arial Narrow" w:hAnsi="Arial Narrow"/>
          <w:color w:val="404040" w:themeColor="text1" w:themeTint="BF"/>
        </w:rPr>
      </w:pPr>
      <w:r w:rsidRPr="00487F44">
        <w:rPr>
          <w:rFonts w:ascii="Arial Narrow" w:hAnsi="Arial Narrow"/>
          <w:color w:val="404040" w:themeColor="text1" w:themeTint="BF"/>
        </w:rPr>
        <w:t>Vypočtená spotřeba</w:t>
      </w:r>
      <w:r w:rsidRPr="00487F44">
        <w:rPr>
          <w:rFonts w:ascii="Arial Narrow" w:hAnsi="Arial Narrow"/>
          <w:color w:val="404040" w:themeColor="text1" w:themeTint="BF"/>
        </w:rPr>
        <w:tab/>
        <w:t>-</w:t>
      </w:r>
      <w:r w:rsidRPr="00487F44">
        <w:rPr>
          <w:rFonts w:ascii="Arial Narrow" w:hAnsi="Arial Narrow"/>
          <w:color w:val="404040" w:themeColor="text1" w:themeTint="BF"/>
        </w:rPr>
        <w:tab/>
        <w:t>P</w:t>
      </w:r>
      <w:r w:rsidRPr="00487F44">
        <w:rPr>
          <w:rFonts w:ascii="Arial Narrow" w:hAnsi="Arial Narrow"/>
          <w:color w:val="404040" w:themeColor="text1" w:themeTint="BF"/>
          <w:vertAlign w:val="subscript"/>
        </w:rPr>
        <w:t xml:space="preserve">instalovaný </w:t>
      </w:r>
      <w:r w:rsidRPr="00487F44">
        <w:rPr>
          <w:rFonts w:ascii="Arial Narrow" w:hAnsi="Arial Narrow"/>
          <w:color w:val="404040" w:themeColor="text1" w:themeTint="BF"/>
        </w:rPr>
        <w:t xml:space="preserve">= 4 x 7,0 </w:t>
      </w:r>
      <w:r w:rsidRPr="00487F44">
        <w:rPr>
          <w:rFonts w:ascii="Arial Narrow" w:hAnsi="Arial Narrow"/>
          <w:color w:val="404040" w:themeColor="text1" w:themeTint="BF"/>
        </w:rPr>
        <w:tab/>
      </w:r>
      <w:r w:rsidRPr="00487F44">
        <w:rPr>
          <w:rFonts w:ascii="Arial Narrow" w:hAnsi="Arial Narrow"/>
          <w:color w:val="404040" w:themeColor="text1" w:themeTint="BF"/>
        </w:rPr>
        <w:tab/>
      </w:r>
      <w:r w:rsidRPr="00487F44">
        <w:rPr>
          <w:rFonts w:ascii="Arial Narrow" w:hAnsi="Arial Narrow"/>
          <w:color w:val="404040" w:themeColor="text1" w:themeTint="BF"/>
        </w:rPr>
        <w:tab/>
        <w:t xml:space="preserve">= </w:t>
      </w:r>
      <w:r w:rsidRPr="00487F44">
        <w:rPr>
          <w:rFonts w:ascii="Arial Narrow" w:hAnsi="Arial Narrow"/>
          <w:color w:val="404040" w:themeColor="text1" w:themeTint="BF"/>
        </w:rPr>
        <w:tab/>
      </w:r>
      <w:r w:rsidRPr="00487F44">
        <w:rPr>
          <w:rFonts w:ascii="Arial Narrow" w:hAnsi="Arial Narrow"/>
          <w:color w:val="404040" w:themeColor="text1" w:themeTint="BF"/>
        </w:rPr>
        <w:tab/>
        <w:t>28 kW</w:t>
      </w:r>
    </w:p>
    <w:p w:rsidR="00B12A9D" w:rsidRPr="00487F44" w:rsidRDefault="00B12A9D" w:rsidP="00B12A9D">
      <w:pPr>
        <w:tabs>
          <w:tab w:val="left" w:pos="3686"/>
          <w:tab w:val="left" w:pos="3969"/>
        </w:tabs>
        <w:ind w:left="3402" w:hanging="1275"/>
        <w:jc w:val="both"/>
        <w:rPr>
          <w:rFonts w:ascii="Arial Narrow" w:hAnsi="Arial Narrow"/>
          <w:color w:val="404040" w:themeColor="text1" w:themeTint="BF"/>
        </w:rPr>
      </w:pPr>
      <w:r w:rsidRPr="00487F44">
        <w:rPr>
          <w:rFonts w:ascii="Arial Narrow" w:hAnsi="Arial Narrow"/>
          <w:color w:val="404040" w:themeColor="text1" w:themeTint="BF"/>
        </w:rPr>
        <w:tab/>
      </w:r>
      <w:r w:rsidRPr="00487F44">
        <w:rPr>
          <w:rFonts w:ascii="Arial Narrow" w:hAnsi="Arial Narrow"/>
          <w:color w:val="404040" w:themeColor="text1" w:themeTint="BF"/>
        </w:rPr>
        <w:tab/>
      </w:r>
      <w:r w:rsidRPr="00487F44">
        <w:rPr>
          <w:rFonts w:ascii="Arial Narrow" w:hAnsi="Arial Narrow"/>
          <w:color w:val="404040" w:themeColor="text1" w:themeTint="BF"/>
        </w:rPr>
        <w:tab/>
        <w:t xml:space="preserve">Koeficient soudobosti β </w:t>
      </w:r>
      <w:r w:rsidRPr="00487F44">
        <w:rPr>
          <w:rFonts w:ascii="Arial Narrow" w:hAnsi="Arial Narrow"/>
          <w:color w:val="404040" w:themeColor="text1" w:themeTint="BF"/>
        </w:rPr>
        <w:tab/>
        <w:t xml:space="preserve">= </w:t>
      </w:r>
      <w:r w:rsidRPr="00487F44">
        <w:rPr>
          <w:rFonts w:ascii="Arial Narrow" w:hAnsi="Arial Narrow"/>
          <w:color w:val="404040" w:themeColor="text1" w:themeTint="BF"/>
        </w:rPr>
        <w:tab/>
      </w:r>
      <w:r w:rsidRPr="00487F44">
        <w:rPr>
          <w:rFonts w:ascii="Arial Narrow" w:hAnsi="Arial Narrow"/>
          <w:color w:val="404040" w:themeColor="text1" w:themeTint="BF"/>
        </w:rPr>
        <w:tab/>
        <w:t xml:space="preserve">0,60 </w:t>
      </w:r>
    </w:p>
    <w:p w:rsidR="00B12A9D" w:rsidRPr="00487F44" w:rsidRDefault="00B12A9D" w:rsidP="00B12A9D">
      <w:pPr>
        <w:tabs>
          <w:tab w:val="left" w:pos="3969"/>
        </w:tabs>
        <w:ind w:left="3402" w:hanging="708"/>
        <w:jc w:val="both"/>
        <w:rPr>
          <w:rFonts w:ascii="Arial Narrow" w:hAnsi="Arial Narrow"/>
          <w:color w:val="404040" w:themeColor="text1" w:themeTint="BF"/>
        </w:rPr>
      </w:pPr>
      <w:r w:rsidRPr="00487F44">
        <w:rPr>
          <w:rFonts w:ascii="Arial Narrow" w:hAnsi="Arial Narrow"/>
          <w:color w:val="404040" w:themeColor="text1" w:themeTint="BF"/>
        </w:rPr>
        <w:tab/>
      </w:r>
      <w:r w:rsidRPr="00487F44">
        <w:rPr>
          <w:rFonts w:ascii="Arial Narrow" w:hAnsi="Arial Narrow"/>
          <w:color w:val="404040" w:themeColor="text1" w:themeTint="BF"/>
        </w:rPr>
        <w:tab/>
        <w:t>P</w:t>
      </w:r>
      <w:r w:rsidRPr="00487F44">
        <w:rPr>
          <w:rFonts w:ascii="Arial Narrow" w:hAnsi="Arial Narrow"/>
          <w:color w:val="404040" w:themeColor="text1" w:themeTint="BF"/>
          <w:vertAlign w:val="subscript"/>
        </w:rPr>
        <w:t xml:space="preserve">výpočtový </w:t>
      </w:r>
      <w:r w:rsidRPr="00487F44">
        <w:rPr>
          <w:rFonts w:ascii="Arial Narrow" w:hAnsi="Arial Narrow"/>
          <w:color w:val="404040" w:themeColor="text1" w:themeTint="BF"/>
          <w:vertAlign w:val="subscript"/>
        </w:rPr>
        <w:tab/>
      </w:r>
      <w:r w:rsidRPr="00487F44">
        <w:rPr>
          <w:rFonts w:ascii="Arial Narrow" w:hAnsi="Arial Narrow"/>
          <w:color w:val="404040" w:themeColor="text1" w:themeTint="BF"/>
          <w:vertAlign w:val="subscript"/>
        </w:rPr>
        <w:tab/>
      </w:r>
      <w:r w:rsidRPr="00487F44">
        <w:rPr>
          <w:rFonts w:ascii="Arial Narrow" w:hAnsi="Arial Narrow"/>
          <w:color w:val="404040" w:themeColor="text1" w:themeTint="BF"/>
          <w:vertAlign w:val="subscript"/>
        </w:rPr>
        <w:tab/>
      </w:r>
      <w:r w:rsidRPr="00487F44">
        <w:rPr>
          <w:rFonts w:ascii="Arial Narrow" w:hAnsi="Arial Narrow"/>
          <w:color w:val="404040" w:themeColor="text1" w:themeTint="BF"/>
          <w:vertAlign w:val="subscript"/>
        </w:rPr>
        <w:tab/>
      </w:r>
      <w:r w:rsidRPr="00487F44">
        <w:rPr>
          <w:rFonts w:ascii="Arial Narrow" w:hAnsi="Arial Narrow"/>
          <w:color w:val="404040" w:themeColor="text1" w:themeTint="BF"/>
          <w:vertAlign w:val="subscript"/>
        </w:rPr>
        <w:tab/>
      </w:r>
      <w:r w:rsidRPr="00487F44">
        <w:rPr>
          <w:rFonts w:ascii="Arial Narrow" w:hAnsi="Arial Narrow"/>
          <w:color w:val="404040" w:themeColor="text1" w:themeTint="BF"/>
        </w:rPr>
        <w:t xml:space="preserve">= </w:t>
      </w:r>
      <w:r w:rsidRPr="00487F44">
        <w:rPr>
          <w:rFonts w:ascii="Arial Narrow" w:hAnsi="Arial Narrow"/>
          <w:color w:val="404040" w:themeColor="text1" w:themeTint="BF"/>
        </w:rPr>
        <w:tab/>
      </w:r>
      <w:r w:rsidRPr="00487F44">
        <w:rPr>
          <w:rFonts w:ascii="Arial Narrow" w:hAnsi="Arial Narrow"/>
          <w:color w:val="404040" w:themeColor="text1" w:themeTint="BF"/>
        </w:rPr>
        <w:tab/>
        <w:t>17 kW</w:t>
      </w:r>
    </w:p>
    <w:p w:rsidR="00B12A9D" w:rsidRPr="00487F44" w:rsidRDefault="00B12A9D" w:rsidP="00B12A9D">
      <w:pPr>
        <w:tabs>
          <w:tab w:val="left" w:pos="3686"/>
        </w:tabs>
        <w:ind w:left="3402" w:firstLine="284"/>
        <w:jc w:val="both"/>
        <w:rPr>
          <w:rFonts w:ascii="Arial Narrow" w:hAnsi="Arial Narrow"/>
          <w:color w:val="404040" w:themeColor="text1" w:themeTint="BF"/>
          <w:sz w:val="10"/>
        </w:rPr>
      </w:pPr>
    </w:p>
    <w:p w:rsidR="00B12A9D" w:rsidRPr="00487F44" w:rsidRDefault="00B12A9D" w:rsidP="00B12A9D">
      <w:pPr>
        <w:tabs>
          <w:tab w:val="left" w:pos="3969"/>
          <w:tab w:val="left" w:pos="5387"/>
        </w:tabs>
        <w:ind w:left="3686" w:hanging="1559"/>
        <w:jc w:val="both"/>
        <w:rPr>
          <w:rFonts w:ascii="Arial Narrow" w:hAnsi="Arial Narrow"/>
          <w:color w:val="404040" w:themeColor="text1" w:themeTint="BF"/>
          <w:sz w:val="18"/>
        </w:rPr>
      </w:pPr>
      <w:r w:rsidRPr="00487F44">
        <w:rPr>
          <w:rFonts w:ascii="Arial Narrow" w:hAnsi="Arial Narrow"/>
          <w:b/>
          <w:color w:val="404040" w:themeColor="text1" w:themeTint="BF"/>
        </w:rPr>
        <w:t xml:space="preserve">Z 2 </w:t>
      </w:r>
      <w:r w:rsidRPr="00487F44">
        <w:rPr>
          <w:rFonts w:ascii="Arial Narrow" w:hAnsi="Arial Narrow"/>
          <w:b/>
          <w:color w:val="404040" w:themeColor="text1" w:themeTint="BF"/>
        </w:rPr>
        <w:tab/>
        <w:t xml:space="preserve">POD KRAVÍNEM  </w:t>
      </w:r>
      <w:r w:rsidRPr="00487F44">
        <w:rPr>
          <w:rFonts w:ascii="Arial Narrow" w:hAnsi="Arial Narrow"/>
          <w:b/>
          <w:color w:val="404040" w:themeColor="text1" w:themeTint="BF"/>
        </w:rPr>
        <w:tab/>
      </w:r>
    </w:p>
    <w:p w:rsidR="00B12A9D" w:rsidRPr="00487F44" w:rsidRDefault="00B12A9D" w:rsidP="00B12A9D">
      <w:pPr>
        <w:tabs>
          <w:tab w:val="left" w:pos="3686"/>
          <w:tab w:val="left" w:pos="3969"/>
        </w:tabs>
        <w:autoSpaceDE w:val="0"/>
        <w:autoSpaceDN w:val="0"/>
        <w:adjustRightInd w:val="0"/>
        <w:ind w:left="3686" w:hanging="1559"/>
        <w:jc w:val="both"/>
        <w:rPr>
          <w:rFonts w:ascii="Arial Narrow" w:hAnsi="Arial Narrow"/>
          <w:color w:val="404040" w:themeColor="text1" w:themeTint="BF"/>
        </w:rPr>
      </w:pPr>
      <w:r w:rsidRPr="00487F44">
        <w:rPr>
          <w:rFonts w:ascii="Arial Narrow" w:hAnsi="Arial Narrow" w:cs="Tahoma"/>
          <w:color w:val="404040" w:themeColor="text1" w:themeTint="BF"/>
        </w:rPr>
        <w:t xml:space="preserve">Funkce </w:t>
      </w:r>
      <w:r w:rsidRPr="00487F44">
        <w:rPr>
          <w:rFonts w:ascii="Arial Narrow" w:hAnsi="Arial Narrow" w:cs="Tahoma"/>
          <w:color w:val="404040" w:themeColor="text1" w:themeTint="BF"/>
        </w:rPr>
        <w:tab/>
        <w:t xml:space="preserve">- </w:t>
      </w:r>
      <w:r w:rsidRPr="00487F44">
        <w:rPr>
          <w:rFonts w:ascii="Arial Narrow" w:hAnsi="Arial Narrow" w:cs="Tahoma"/>
          <w:color w:val="404040" w:themeColor="text1" w:themeTint="BF"/>
        </w:rPr>
        <w:tab/>
      </w:r>
      <w:r w:rsidRPr="00487F44">
        <w:rPr>
          <w:rFonts w:ascii="Arial Narrow" w:hAnsi="Arial Narrow"/>
          <w:color w:val="404040" w:themeColor="text1" w:themeTint="BF"/>
        </w:rPr>
        <w:t>plocha výroby</w:t>
      </w:r>
    </w:p>
    <w:p w:rsidR="009B2F8A" w:rsidRPr="00487F44" w:rsidRDefault="009B2F8A" w:rsidP="009B2F8A">
      <w:pPr>
        <w:tabs>
          <w:tab w:val="left" w:pos="3686"/>
          <w:tab w:val="left" w:pos="3969"/>
        </w:tabs>
        <w:autoSpaceDE w:val="0"/>
        <w:autoSpaceDN w:val="0"/>
        <w:adjustRightInd w:val="0"/>
        <w:ind w:left="2127"/>
        <w:jc w:val="both"/>
        <w:rPr>
          <w:rFonts w:ascii="Arial Narrow" w:hAnsi="Arial Narrow" w:cs="Tahoma"/>
          <w:color w:val="404040" w:themeColor="text1" w:themeTint="BF"/>
        </w:rPr>
      </w:pPr>
      <w:r w:rsidRPr="00487F44">
        <w:rPr>
          <w:rFonts w:ascii="Arial Narrow" w:hAnsi="Arial Narrow" w:cs="Tahoma"/>
          <w:color w:val="404040" w:themeColor="text1" w:themeTint="BF"/>
        </w:rPr>
        <w:t xml:space="preserve">Rozloha </w:t>
      </w:r>
      <w:r w:rsidRPr="00487F44">
        <w:rPr>
          <w:rFonts w:ascii="Arial Narrow" w:hAnsi="Arial Narrow" w:cs="Tahoma"/>
          <w:color w:val="404040" w:themeColor="text1" w:themeTint="BF"/>
        </w:rPr>
        <w:tab/>
        <w:t xml:space="preserve">- </w:t>
      </w:r>
      <w:r w:rsidRPr="00487F44">
        <w:rPr>
          <w:rFonts w:ascii="Arial Narrow" w:hAnsi="Arial Narrow" w:cs="Tahoma"/>
          <w:color w:val="404040" w:themeColor="text1" w:themeTint="BF"/>
        </w:rPr>
        <w:tab/>
        <w:t>1,45 ha</w:t>
      </w:r>
    </w:p>
    <w:p w:rsidR="009B2F8A" w:rsidRPr="00487F44" w:rsidRDefault="009B2F8A" w:rsidP="009B2F8A">
      <w:pPr>
        <w:tabs>
          <w:tab w:val="left" w:pos="3686"/>
          <w:tab w:val="left" w:pos="3969"/>
        </w:tabs>
        <w:ind w:left="3969" w:hanging="1842"/>
        <w:jc w:val="both"/>
        <w:rPr>
          <w:rFonts w:ascii="Arial Narrow" w:hAnsi="Arial Narrow"/>
          <w:color w:val="404040" w:themeColor="text1" w:themeTint="BF"/>
        </w:rPr>
      </w:pPr>
      <w:r w:rsidRPr="00487F44">
        <w:rPr>
          <w:rFonts w:ascii="Arial Narrow" w:hAnsi="Arial Narrow" w:cs="Tahoma"/>
          <w:color w:val="404040" w:themeColor="text1" w:themeTint="BF"/>
        </w:rPr>
        <w:t>Možnosti připojení</w:t>
      </w:r>
      <w:r w:rsidRPr="00487F44">
        <w:rPr>
          <w:rFonts w:ascii="Arial Narrow" w:hAnsi="Arial Narrow" w:cs="Tahoma"/>
          <w:color w:val="404040" w:themeColor="text1" w:themeTint="BF"/>
        </w:rPr>
        <w:tab/>
        <w:t xml:space="preserve">- </w:t>
      </w:r>
      <w:r w:rsidRPr="00487F44">
        <w:rPr>
          <w:rFonts w:ascii="Arial Narrow" w:hAnsi="Arial Narrow" w:cs="Tahoma"/>
          <w:color w:val="404040" w:themeColor="text1" w:themeTint="BF"/>
        </w:rPr>
        <w:tab/>
      </w:r>
      <w:r w:rsidRPr="00487F44">
        <w:rPr>
          <w:rFonts w:ascii="Arial Narrow" w:hAnsi="Arial Narrow"/>
          <w:color w:val="404040" w:themeColor="text1" w:themeTint="BF"/>
        </w:rPr>
        <w:t>na distribuční trafostanici TS 975, osazený transformátor má výkon 100 kVA, dle rozsahu výstavby je zde předpoklad jeho výměny za trafo o výkonu 160 kVA popř. vyšším</w:t>
      </w:r>
    </w:p>
    <w:p w:rsidR="009B2F8A" w:rsidRDefault="009B2F8A" w:rsidP="009B2F8A">
      <w:pPr>
        <w:tabs>
          <w:tab w:val="left" w:pos="3686"/>
          <w:tab w:val="left" w:pos="3969"/>
        </w:tabs>
        <w:ind w:left="3969" w:hanging="1842"/>
        <w:jc w:val="both"/>
        <w:rPr>
          <w:rFonts w:ascii="Arial Narrow" w:hAnsi="Arial Narrow"/>
          <w:color w:val="404040" w:themeColor="text1" w:themeTint="BF"/>
        </w:rPr>
      </w:pPr>
      <w:r w:rsidRPr="00487F44">
        <w:rPr>
          <w:rFonts w:ascii="Arial Narrow" w:hAnsi="Arial Narrow"/>
          <w:color w:val="404040" w:themeColor="text1" w:themeTint="BF"/>
        </w:rPr>
        <w:tab/>
        <w:t>-</w:t>
      </w:r>
      <w:r w:rsidRPr="00487F44">
        <w:rPr>
          <w:rFonts w:ascii="Arial Narrow" w:hAnsi="Arial Narrow"/>
          <w:color w:val="404040" w:themeColor="text1" w:themeTint="BF"/>
        </w:rPr>
        <w:tab/>
      </w:r>
      <w:r w:rsidR="009019FD" w:rsidRPr="00487F44">
        <w:rPr>
          <w:rFonts w:ascii="Arial Narrow" w:hAnsi="Arial Narrow"/>
          <w:color w:val="404040" w:themeColor="text1" w:themeTint="BF"/>
        </w:rPr>
        <w:t xml:space="preserve">alt. </w:t>
      </w:r>
      <w:r w:rsidRPr="00487F44">
        <w:rPr>
          <w:rFonts w:ascii="Arial Narrow" w:hAnsi="Arial Narrow"/>
          <w:color w:val="404040" w:themeColor="text1" w:themeTint="BF"/>
        </w:rPr>
        <w:t>na trafostani</w:t>
      </w:r>
      <w:r w:rsidR="009019FD" w:rsidRPr="00487F44">
        <w:rPr>
          <w:rFonts w:ascii="Arial Narrow" w:hAnsi="Arial Narrow"/>
          <w:color w:val="404040" w:themeColor="text1" w:themeTint="BF"/>
        </w:rPr>
        <w:t>ci soukromou TS 931</w:t>
      </w:r>
    </w:p>
    <w:p w:rsidR="000B0D19" w:rsidRDefault="000B0D19" w:rsidP="009B2F8A">
      <w:pPr>
        <w:tabs>
          <w:tab w:val="left" w:pos="3686"/>
          <w:tab w:val="left" w:pos="3969"/>
        </w:tabs>
        <w:ind w:left="3969" w:hanging="1842"/>
        <w:jc w:val="both"/>
        <w:rPr>
          <w:rFonts w:ascii="Arial Narrow" w:hAnsi="Arial Narrow"/>
          <w:color w:val="404040" w:themeColor="text1" w:themeTint="BF"/>
        </w:rPr>
      </w:pPr>
    </w:p>
    <w:p w:rsidR="000B0D19" w:rsidRPr="00487F44" w:rsidRDefault="000B0D19" w:rsidP="009B2F8A">
      <w:pPr>
        <w:tabs>
          <w:tab w:val="left" w:pos="3686"/>
          <w:tab w:val="left" w:pos="3969"/>
        </w:tabs>
        <w:ind w:left="3969" w:hanging="1842"/>
        <w:jc w:val="both"/>
        <w:rPr>
          <w:rFonts w:ascii="Arial Narrow" w:hAnsi="Arial Narrow"/>
          <w:color w:val="404040" w:themeColor="text1" w:themeTint="BF"/>
        </w:rPr>
      </w:pPr>
    </w:p>
    <w:p w:rsidR="00163564" w:rsidRPr="00487F44" w:rsidRDefault="00163564" w:rsidP="009B2F8A">
      <w:pPr>
        <w:tabs>
          <w:tab w:val="left" w:pos="3686"/>
          <w:tab w:val="left" w:pos="3969"/>
        </w:tabs>
        <w:ind w:left="3969" w:hanging="1842"/>
        <w:jc w:val="both"/>
        <w:rPr>
          <w:rFonts w:ascii="Arial Narrow" w:hAnsi="Arial Narrow"/>
          <w:color w:val="404040" w:themeColor="text1" w:themeTint="BF"/>
          <w:sz w:val="10"/>
        </w:rPr>
      </w:pPr>
    </w:p>
    <w:p w:rsidR="00B12A9D" w:rsidRPr="00487F44" w:rsidRDefault="00B12A9D" w:rsidP="00B12A9D">
      <w:pPr>
        <w:tabs>
          <w:tab w:val="left" w:pos="3686"/>
          <w:tab w:val="left" w:pos="3969"/>
          <w:tab w:val="left" w:pos="5387"/>
        </w:tabs>
        <w:ind w:left="3686" w:hanging="1559"/>
        <w:jc w:val="both"/>
        <w:rPr>
          <w:rFonts w:ascii="Arial Narrow" w:hAnsi="Arial Narrow"/>
          <w:color w:val="404040" w:themeColor="text1" w:themeTint="BF"/>
          <w:sz w:val="18"/>
        </w:rPr>
      </w:pPr>
      <w:r w:rsidRPr="00487F44">
        <w:rPr>
          <w:rFonts w:ascii="Arial Narrow" w:hAnsi="Arial Narrow"/>
          <w:b/>
          <w:color w:val="404040" w:themeColor="text1" w:themeTint="BF"/>
        </w:rPr>
        <w:lastRenderedPageBreak/>
        <w:t>P 1</w:t>
      </w:r>
      <w:r w:rsidRPr="00487F44">
        <w:rPr>
          <w:rFonts w:ascii="Arial Narrow" w:hAnsi="Arial Narrow"/>
          <w:b/>
          <w:color w:val="404040" w:themeColor="text1" w:themeTint="BF"/>
        </w:rPr>
        <w:tab/>
        <w:t xml:space="preserve">PŘED AREÁLEM ZD ROSICE </w:t>
      </w:r>
    </w:p>
    <w:p w:rsidR="00B12A9D" w:rsidRPr="00487F44" w:rsidRDefault="00B12A9D" w:rsidP="00B12A9D">
      <w:pPr>
        <w:tabs>
          <w:tab w:val="left" w:pos="3402"/>
          <w:tab w:val="left" w:pos="3686"/>
          <w:tab w:val="left" w:pos="3969"/>
        </w:tabs>
        <w:autoSpaceDE w:val="0"/>
        <w:autoSpaceDN w:val="0"/>
        <w:adjustRightInd w:val="0"/>
        <w:ind w:left="3686" w:hanging="1559"/>
        <w:jc w:val="both"/>
        <w:rPr>
          <w:rFonts w:ascii="Arial Narrow" w:hAnsi="Arial Narrow"/>
          <w:color w:val="404040" w:themeColor="text1" w:themeTint="BF"/>
        </w:rPr>
      </w:pPr>
      <w:r w:rsidRPr="00487F44">
        <w:rPr>
          <w:rFonts w:ascii="Arial Narrow" w:hAnsi="Arial Narrow" w:cs="Tahoma"/>
          <w:color w:val="404040" w:themeColor="text1" w:themeTint="BF"/>
        </w:rPr>
        <w:t xml:space="preserve">Funkce </w:t>
      </w:r>
      <w:r w:rsidRPr="00487F44">
        <w:rPr>
          <w:rFonts w:ascii="Arial Narrow" w:hAnsi="Arial Narrow" w:cs="Tahoma"/>
          <w:color w:val="404040" w:themeColor="text1" w:themeTint="BF"/>
        </w:rPr>
        <w:tab/>
      </w:r>
      <w:r w:rsidRPr="00487F44">
        <w:rPr>
          <w:rFonts w:ascii="Arial Narrow" w:hAnsi="Arial Narrow" w:cs="Tahoma"/>
          <w:color w:val="404040" w:themeColor="text1" w:themeTint="BF"/>
        </w:rPr>
        <w:tab/>
        <w:t xml:space="preserve">- </w:t>
      </w:r>
      <w:r w:rsidRPr="00487F44">
        <w:rPr>
          <w:rFonts w:ascii="Arial Narrow" w:hAnsi="Arial Narrow" w:cs="Tahoma"/>
          <w:color w:val="404040" w:themeColor="text1" w:themeTint="BF"/>
        </w:rPr>
        <w:tab/>
      </w:r>
      <w:r w:rsidRPr="00487F44">
        <w:rPr>
          <w:rFonts w:ascii="Arial Narrow" w:hAnsi="Arial Narrow"/>
          <w:color w:val="404040" w:themeColor="text1" w:themeTint="BF"/>
        </w:rPr>
        <w:t>smíšené obytné (venkovské) území</w:t>
      </w:r>
    </w:p>
    <w:p w:rsidR="00B12A9D" w:rsidRPr="00487F44" w:rsidRDefault="00B12A9D" w:rsidP="00B12A9D">
      <w:pPr>
        <w:tabs>
          <w:tab w:val="left" w:pos="2977"/>
          <w:tab w:val="left" w:pos="3261"/>
          <w:tab w:val="left" w:pos="3686"/>
          <w:tab w:val="left" w:pos="3969"/>
        </w:tabs>
        <w:autoSpaceDE w:val="0"/>
        <w:autoSpaceDN w:val="0"/>
        <w:adjustRightInd w:val="0"/>
        <w:ind w:left="3686" w:hanging="1559"/>
        <w:jc w:val="both"/>
        <w:rPr>
          <w:rFonts w:ascii="Arial Narrow" w:hAnsi="Arial Narrow" w:cs="Tahoma"/>
          <w:color w:val="404040" w:themeColor="text1" w:themeTint="BF"/>
        </w:rPr>
      </w:pPr>
      <w:r w:rsidRPr="00487F44">
        <w:rPr>
          <w:rFonts w:ascii="Arial Narrow" w:hAnsi="Arial Narrow" w:cs="Tahoma"/>
          <w:color w:val="404040" w:themeColor="text1" w:themeTint="BF"/>
        </w:rPr>
        <w:t>Kapacita</w:t>
      </w:r>
      <w:r w:rsidRPr="00487F44">
        <w:rPr>
          <w:rFonts w:ascii="Arial Narrow" w:hAnsi="Arial Narrow" w:cs="Tahoma"/>
          <w:color w:val="404040" w:themeColor="text1" w:themeTint="BF"/>
        </w:rPr>
        <w:tab/>
      </w:r>
      <w:r w:rsidRPr="00487F44">
        <w:rPr>
          <w:rFonts w:ascii="Arial Narrow" w:hAnsi="Arial Narrow" w:cs="Tahoma"/>
          <w:color w:val="404040" w:themeColor="text1" w:themeTint="BF"/>
        </w:rPr>
        <w:tab/>
      </w:r>
      <w:r w:rsidRPr="00487F44">
        <w:rPr>
          <w:rFonts w:ascii="Arial Narrow" w:hAnsi="Arial Narrow" w:cs="Tahoma"/>
          <w:color w:val="404040" w:themeColor="text1" w:themeTint="BF"/>
        </w:rPr>
        <w:tab/>
      </w:r>
      <w:r w:rsidR="00271BB1" w:rsidRPr="00487F44">
        <w:rPr>
          <w:rFonts w:ascii="Arial Narrow" w:hAnsi="Arial Narrow"/>
          <w:color w:val="404040" w:themeColor="text1" w:themeTint="BF"/>
        </w:rPr>
        <w:t xml:space="preserve">-  </w:t>
      </w:r>
      <w:r w:rsidR="00271BB1" w:rsidRPr="00487F44">
        <w:rPr>
          <w:rFonts w:ascii="Arial Narrow" w:hAnsi="Arial Narrow"/>
          <w:color w:val="404040" w:themeColor="text1" w:themeTint="BF"/>
        </w:rPr>
        <w:tab/>
        <w:t>3 x 2 RD a 3</w:t>
      </w:r>
      <w:r w:rsidRPr="00487F44">
        <w:rPr>
          <w:rFonts w:ascii="Arial Narrow" w:hAnsi="Arial Narrow"/>
          <w:color w:val="404040" w:themeColor="text1" w:themeTint="BF"/>
        </w:rPr>
        <w:t xml:space="preserve"> x 1 RD</w:t>
      </w:r>
    </w:p>
    <w:p w:rsidR="00B12A9D" w:rsidRPr="00487F44" w:rsidRDefault="002F54ED" w:rsidP="002F54ED">
      <w:pPr>
        <w:tabs>
          <w:tab w:val="left" w:pos="3686"/>
          <w:tab w:val="left" w:pos="3969"/>
        </w:tabs>
        <w:ind w:left="3969" w:hanging="1842"/>
        <w:jc w:val="both"/>
        <w:rPr>
          <w:rFonts w:ascii="Arial Narrow" w:hAnsi="Arial Narrow"/>
          <w:color w:val="404040" w:themeColor="text1" w:themeTint="BF"/>
        </w:rPr>
      </w:pPr>
      <w:r w:rsidRPr="00487F44">
        <w:rPr>
          <w:rFonts w:ascii="Arial Narrow" w:hAnsi="Arial Narrow" w:cs="Tahoma"/>
          <w:color w:val="404040" w:themeColor="text1" w:themeTint="BF"/>
        </w:rPr>
        <w:t>Možnosti připojení</w:t>
      </w:r>
      <w:r w:rsidRPr="00487F44">
        <w:rPr>
          <w:rFonts w:ascii="Arial Narrow" w:hAnsi="Arial Narrow" w:cs="Tahoma"/>
          <w:color w:val="404040" w:themeColor="text1" w:themeTint="BF"/>
        </w:rPr>
        <w:tab/>
      </w:r>
      <w:r w:rsidR="00B12A9D" w:rsidRPr="00487F44">
        <w:rPr>
          <w:rFonts w:ascii="Arial Narrow" w:hAnsi="Arial Narrow" w:cs="Tahoma"/>
          <w:color w:val="404040" w:themeColor="text1" w:themeTint="BF"/>
        </w:rPr>
        <w:t xml:space="preserve">- </w:t>
      </w:r>
      <w:r w:rsidR="00B12A9D" w:rsidRPr="00487F44">
        <w:rPr>
          <w:rFonts w:ascii="Arial Narrow" w:hAnsi="Arial Narrow" w:cs="Tahoma"/>
          <w:color w:val="404040" w:themeColor="text1" w:themeTint="BF"/>
        </w:rPr>
        <w:tab/>
      </w:r>
      <w:r w:rsidR="00B12A9D" w:rsidRPr="00487F44">
        <w:rPr>
          <w:rFonts w:ascii="Arial Narrow" w:hAnsi="Arial Narrow"/>
          <w:color w:val="404040" w:themeColor="text1" w:themeTint="BF"/>
        </w:rPr>
        <w:t>úsek vrchního vedení AlFe 4x25 mm</w:t>
      </w:r>
      <w:r w:rsidR="00B12A9D" w:rsidRPr="00487F44">
        <w:rPr>
          <w:rFonts w:ascii="Arial Narrow" w:hAnsi="Arial Narrow"/>
          <w:color w:val="404040" w:themeColor="text1" w:themeTint="BF"/>
          <w:vertAlign w:val="superscript"/>
        </w:rPr>
        <w:t>2</w:t>
      </w:r>
      <w:r w:rsidR="00B12A9D" w:rsidRPr="00487F44">
        <w:rPr>
          <w:rFonts w:ascii="Arial Narrow" w:hAnsi="Arial Narrow"/>
          <w:color w:val="404040" w:themeColor="text1" w:themeTint="BF"/>
        </w:rPr>
        <w:t xml:space="preserve"> od betonového stožáru nahradit zemním kabelem 1 kV, kterým budou připojeny pojistkové skříně nových RD, do vedení AlFe 4 x 50 mm</w:t>
      </w:r>
      <w:r w:rsidR="00B12A9D" w:rsidRPr="00487F44">
        <w:rPr>
          <w:rFonts w:ascii="Arial Narrow" w:hAnsi="Arial Narrow"/>
          <w:color w:val="404040" w:themeColor="text1" w:themeTint="BF"/>
          <w:vertAlign w:val="superscript"/>
        </w:rPr>
        <w:t xml:space="preserve">2 </w:t>
      </w:r>
      <w:r w:rsidR="00B12A9D" w:rsidRPr="00487F44">
        <w:rPr>
          <w:rFonts w:ascii="Arial Narrow" w:hAnsi="Arial Narrow"/>
          <w:color w:val="404040" w:themeColor="text1" w:themeTint="BF"/>
        </w:rPr>
        <w:t>vsadit nový podpěrný bod a svodem vedeným pod silnicí připojit pojistkový pilíř v blízkosti nové výstavby, odtud by byly pokryty veškeré odběry, původní přípojku závěsným kabelem zrušit</w:t>
      </w:r>
    </w:p>
    <w:p w:rsidR="00B12A9D" w:rsidRPr="00487F44" w:rsidRDefault="00B12A9D" w:rsidP="002F54ED">
      <w:pPr>
        <w:numPr>
          <w:ilvl w:val="0"/>
          <w:numId w:val="38"/>
        </w:numPr>
        <w:tabs>
          <w:tab w:val="left" w:pos="3969"/>
        </w:tabs>
        <w:ind w:left="3969" w:hanging="283"/>
        <w:jc w:val="both"/>
        <w:rPr>
          <w:rFonts w:ascii="Arial Narrow" w:hAnsi="Arial Narrow"/>
          <w:color w:val="404040" w:themeColor="text1" w:themeTint="BF"/>
        </w:rPr>
      </w:pPr>
      <w:r w:rsidRPr="00487F44">
        <w:rPr>
          <w:rFonts w:ascii="Arial Narrow" w:hAnsi="Arial Narrow"/>
          <w:color w:val="404040" w:themeColor="text1" w:themeTint="BF"/>
        </w:rPr>
        <w:t>lokality v blízkosti stávaj. vedení VN 35 kV připojit novým kabelovým vývodem 1 kV z vyměněného rozvaděče TS (není zde rezerva)</w:t>
      </w:r>
    </w:p>
    <w:p w:rsidR="00B12A9D" w:rsidRPr="00487F44" w:rsidRDefault="00B12A9D" w:rsidP="002F54ED">
      <w:pPr>
        <w:numPr>
          <w:ilvl w:val="0"/>
          <w:numId w:val="38"/>
        </w:numPr>
        <w:tabs>
          <w:tab w:val="left" w:pos="3402"/>
          <w:tab w:val="left" w:pos="3969"/>
        </w:tabs>
        <w:ind w:left="3969" w:hanging="283"/>
        <w:jc w:val="both"/>
        <w:rPr>
          <w:rFonts w:ascii="Arial Narrow" w:hAnsi="Arial Narrow"/>
          <w:color w:val="404040" w:themeColor="text1" w:themeTint="BF"/>
        </w:rPr>
      </w:pPr>
      <w:r w:rsidRPr="00487F44">
        <w:rPr>
          <w:rFonts w:ascii="Arial Narrow" w:hAnsi="Arial Narrow"/>
          <w:color w:val="404040" w:themeColor="text1" w:themeTint="BF"/>
        </w:rPr>
        <w:t>osazený transformátor má výkon 100 kVA, dle rozsahu výstavby je zde předpoklad jeho výměny za trafo o výkonu 160 kVA popř. vyšším</w:t>
      </w:r>
    </w:p>
    <w:p w:rsidR="00B12A9D" w:rsidRPr="00487F44" w:rsidRDefault="00B12A9D" w:rsidP="00B12A9D">
      <w:pPr>
        <w:tabs>
          <w:tab w:val="left" w:pos="3686"/>
          <w:tab w:val="left" w:pos="3969"/>
        </w:tabs>
        <w:ind w:left="3686" w:hanging="1559"/>
        <w:jc w:val="both"/>
        <w:rPr>
          <w:rFonts w:ascii="Arial Narrow" w:hAnsi="Arial Narrow"/>
          <w:color w:val="404040" w:themeColor="text1" w:themeTint="BF"/>
        </w:rPr>
      </w:pPr>
      <w:r w:rsidRPr="00487F44">
        <w:rPr>
          <w:rFonts w:ascii="Arial Narrow" w:hAnsi="Arial Narrow"/>
          <w:color w:val="404040" w:themeColor="text1" w:themeTint="BF"/>
        </w:rPr>
        <w:t>Vypočtená spotřeba</w:t>
      </w:r>
      <w:r w:rsidRPr="00487F44">
        <w:rPr>
          <w:rFonts w:ascii="Arial Narrow" w:hAnsi="Arial Narrow"/>
          <w:color w:val="404040" w:themeColor="text1" w:themeTint="BF"/>
        </w:rPr>
        <w:tab/>
        <w:t>-</w:t>
      </w:r>
      <w:r w:rsidRPr="00487F44">
        <w:rPr>
          <w:rFonts w:ascii="Arial Narrow" w:hAnsi="Arial Narrow"/>
          <w:color w:val="404040" w:themeColor="text1" w:themeTint="BF"/>
        </w:rPr>
        <w:tab/>
        <w:t>P</w:t>
      </w:r>
      <w:r w:rsidRPr="00487F44">
        <w:rPr>
          <w:rFonts w:ascii="Arial Narrow" w:hAnsi="Arial Narrow"/>
          <w:color w:val="404040" w:themeColor="text1" w:themeTint="BF"/>
          <w:vertAlign w:val="subscript"/>
        </w:rPr>
        <w:t xml:space="preserve">instalovaný </w:t>
      </w:r>
      <w:r w:rsidR="00271BB1" w:rsidRPr="00487F44">
        <w:rPr>
          <w:rFonts w:ascii="Arial Narrow" w:hAnsi="Arial Narrow"/>
          <w:color w:val="404040" w:themeColor="text1" w:themeTint="BF"/>
        </w:rPr>
        <w:t xml:space="preserve">= 9 x 7,0 </w:t>
      </w:r>
      <w:r w:rsidR="00271BB1" w:rsidRPr="00487F44">
        <w:rPr>
          <w:rFonts w:ascii="Arial Narrow" w:hAnsi="Arial Narrow"/>
          <w:color w:val="404040" w:themeColor="text1" w:themeTint="BF"/>
        </w:rPr>
        <w:tab/>
      </w:r>
      <w:r w:rsidR="00271BB1" w:rsidRPr="00487F44">
        <w:rPr>
          <w:rFonts w:ascii="Arial Narrow" w:hAnsi="Arial Narrow"/>
          <w:color w:val="404040" w:themeColor="text1" w:themeTint="BF"/>
        </w:rPr>
        <w:tab/>
      </w:r>
      <w:r w:rsidR="00271BB1" w:rsidRPr="00487F44">
        <w:rPr>
          <w:rFonts w:ascii="Arial Narrow" w:hAnsi="Arial Narrow"/>
          <w:color w:val="404040" w:themeColor="text1" w:themeTint="BF"/>
        </w:rPr>
        <w:tab/>
        <w:t xml:space="preserve">= </w:t>
      </w:r>
      <w:r w:rsidR="00271BB1" w:rsidRPr="00487F44">
        <w:rPr>
          <w:rFonts w:ascii="Arial Narrow" w:hAnsi="Arial Narrow"/>
          <w:color w:val="404040" w:themeColor="text1" w:themeTint="BF"/>
        </w:rPr>
        <w:tab/>
      </w:r>
      <w:r w:rsidR="00271BB1" w:rsidRPr="00487F44">
        <w:rPr>
          <w:rFonts w:ascii="Arial Narrow" w:hAnsi="Arial Narrow"/>
          <w:color w:val="404040" w:themeColor="text1" w:themeTint="BF"/>
        </w:rPr>
        <w:tab/>
        <w:t>63</w:t>
      </w:r>
      <w:r w:rsidRPr="00487F44">
        <w:rPr>
          <w:rFonts w:ascii="Arial Narrow" w:hAnsi="Arial Narrow"/>
          <w:color w:val="404040" w:themeColor="text1" w:themeTint="BF"/>
        </w:rPr>
        <w:t xml:space="preserve"> kW</w:t>
      </w:r>
    </w:p>
    <w:p w:rsidR="00B12A9D" w:rsidRPr="00487F44" w:rsidRDefault="00B12A9D" w:rsidP="00B12A9D">
      <w:pPr>
        <w:tabs>
          <w:tab w:val="left" w:pos="3686"/>
          <w:tab w:val="left" w:pos="3969"/>
        </w:tabs>
        <w:ind w:left="3686" w:hanging="1559"/>
        <w:jc w:val="both"/>
        <w:rPr>
          <w:rFonts w:ascii="Arial Narrow" w:hAnsi="Arial Narrow"/>
          <w:color w:val="404040" w:themeColor="text1" w:themeTint="BF"/>
        </w:rPr>
      </w:pPr>
      <w:r w:rsidRPr="00487F44">
        <w:rPr>
          <w:rFonts w:ascii="Arial Narrow" w:hAnsi="Arial Narrow"/>
          <w:color w:val="404040" w:themeColor="text1" w:themeTint="BF"/>
        </w:rPr>
        <w:tab/>
      </w:r>
      <w:r w:rsidRPr="00487F44">
        <w:rPr>
          <w:rFonts w:ascii="Arial Narrow" w:hAnsi="Arial Narrow"/>
          <w:color w:val="404040" w:themeColor="text1" w:themeTint="BF"/>
        </w:rPr>
        <w:tab/>
        <w:t xml:space="preserve">Koeficient soudobosti β </w:t>
      </w:r>
      <w:r w:rsidRPr="00487F44">
        <w:rPr>
          <w:rFonts w:ascii="Arial Narrow" w:hAnsi="Arial Narrow"/>
          <w:color w:val="404040" w:themeColor="text1" w:themeTint="BF"/>
        </w:rPr>
        <w:tab/>
        <w:t xml:space="preserve">= </w:t>
      </w:r>
      <w:r w:rsidRPr="00487F44">
        <w:rPr>
          <w:rFonts w:ascii="Arial Narrow" w:hAnsi="Arial Narrow"/>
          <w:color w:val="404040" w:themeColor="text1" w:themeTint="BF"/>
        </w:rPr>
        <w:tab/>
      </w:r>
      <w:r w:rsidRPr="00487F44">
        <w:rPr>
          <w:rFonts w:ascii="Arial Narrow" w:hAnsi="Arial Narrow"/>
          <w:color w:val="404040" w:themeColor="text1" w:themeTint="BF"/>
        </w:rPr>
        <w:tab/>
        <w:t xml:space="preserve">0,53 </w:t>
      </w:r>
    </w:p>
    <w:p w:rsidR="00B12A9D" w:rsidRPr="00487F44" w:rsidRDefault="002F54ED" w:rsidP="00B12A9D">
      <w:pPr>
        <w:tabs>
          <w:tab w:val="left" w:pos="3686"/>
          <w:tab w:val="left" w:pos="3969"/>
        </w:tabs>
        <w:ind w:left="3686" w:hanging="1559"/>
        <w:jc w:val="both"/>
        <w:rPr>
          <w:rFonts w:ascii="Arial Narrow" w:hAnsi="Arial Narrow"/>
          <w:color w:val="404040" w:themeColor="text1" w:themeTint="BF"/>
        </w:rPr>
      </w:pPr>
      <w:r w:rsidRPr="00487F44">
        <w:rPr>
          <w:rFonts w:ascii="Arial Narrow" w:hAnsi="Arial Narrow"/>
          <w:color w:val="404040" w:themeColor="text1" w:themeTint="BF"/>
        </w:rPr>
        <w:tab/>
      </w:r>
      <w:r w:rsidRPr="00487F44">
        <w:rPr>
          <w:rFonts w:ascii="Arial Narrow" w:hAnsi="Arial Narrow"/>
          <w:color w:val="404040" w:themeColor="text1" w:themeTint="BF"/>
        </w:rPr>
        <w:tab/>
      </w:r>
      <w:r w:rsidR="00B12A9D" w:rsidRPr="00487F44">
        <w:rPr>
          <w:rFonts w:ascii="Arial Narrow" w:hAnsi="Arial Narrow"/>
          <w:color w:val="404040" w:themeColor="text1" w:themeTint="BF"/>
        </w:rPr>
        <w:t>P</w:t>
      </w:r>
      <w:r w:rsidR="00B12A9D" w:rsidRPr="00487F44">
        <w:rPr>
          <w:rFonts w:ascii="Arial Narrow" w:hAnsi="Arial Narrow"/>
          <w:color w:val="404040" w:themeColor="text1" w:themeTint="BF"/>
          <w:vertAlign w:val="subscript"/>
        </w:rPr>
        <w:t xml:space="preserve">výpočtový </w:t>
      </w:r>
      <w:r w:rsidR="00B12A9D" w:rsidRPr="00487F44">
        <w:rPr>
          <w:rFonts w:ascii="Arial Narrow" w:hAnsi="Arial Narrow"/>
          <w:color w:val="404040" w:themeColor="text1" w:themeTint="BF"/>
          <w:vertAlign w:val="subscript"/>
        </w:rPr>
        <w:tab/>
      </w:r>
      <w:r w:rsidR="00B12A9D" w:rsidRPr="00487F44">
        <w:rPr>
          <w:rFonts w:ascii="Arial Narrow" w:hAnsi="Arial Narrow"/>
          <w:color w:val="404040" w:themeColor="text1" w:themeTint="BF"/>
          <w:vertAlign w:val="subscript"/>
        </w:rPr>
        <w:tab/>
      </w:r>
      <w:r w:rsidR="00B12A9D" w:rsidRPr="00487F44">
        <w:rPr>
          <w:rFonts w:ascii="Arial Narrow" w:hAnsi="Arial Narrow"/>
          <w:color w:val="404040" w:themeColor="text1" w:themeTint="BF"/>
          <w:vertAlign w:val="subscript"/>
        </w:rPr>
        <w:tab/>
      </w:r>
      <w:r w:rsidR="00B12A9D" w:rsidRPr="00487F44">
        <w:rPr>
          <w:rFonts w:ascii="Arial Narrow" w:hAnsi="Arial Narrow"/>
          <w:color w:val="404040" w:themeColor="text1" w:themeTint="BF"/>
          <w:vertAlign w:val="subscript"/>
        </w:rPr>
        <w:tab/>
      </w:r>
      <w:r w:rsidR="00B12A9D" w:rsidRPr="00487F44">
        <w:rPr>
          <w:rFonts w:ascii="Arial Narrow" w:hAnsi="Arial Narrow"/>
          <w:color w:val="404040" w:themeColor="text1" w:themeTint="BF"/>
          <w:vertAlign w:val="subscript"/>
        </w:rPr>
        <w:tab/>
      </w:r>
      <w:r w:rsidR="00271BB1" w:rsidRPr="00487F44">
        <w:rPr>
          <w:rFonts w:ascii="Arial Narrow" w:hAnsi="Arial Narrow"/>
          <w:color w:val="404040" w:themeColor="text1" w:themeTint="BF"/>
        </w:rPr>
        <w:t xml:space="preserve">= </w:t>
      </w:r>
      <w:r w:rsidR="00271BB1" w:rsidRPr="00487F44">
        <w:rPr>
          <w:rFonts w:ascii="Arial Narrow" w:hAnsi="Arial Narrow"/>
          <w:color w:val="404040" w:themeColor="text1" w:themeTint="BF"/>
        </w:rPr>
        <w:tab/>
      </w:r>
      <w:r w:rsidR="00271BB1" w:rsidRPr="00487F44">
        <w:rPr>
          <w:rFonts w:ascii="Arial Narrow" w:hAnsi="Arial Narrow"/>
          <w:color w:val="404040" w:themeColor="text1" w:themeTint="BF"/>
        </w:rPr>
        <w:tab/>
        <w:t>34</w:t>
      </w:r>
      <w:r w:rsidR="00B12A9D" w:rsidRPr="00487F44">
        <w:rPr>
          <w:rFonts w:ascii="Arial Narrow" w:hAnsi="Arial Narrow"/>
          <w:color w:val="404040" w:themeColor="text1" w:themeTint="BF"/>
        </w:rPr>
        <w:t xml:space="preserve"> kW</w:t>
      </w:r>
    </w:p>
    <w:p w:rsidR="00163564" w:rsidRPr="0077439C" w:rsidRDefault="00163564" w:rsidP="00B12A9D">
      <w:pPr>
        <w:tabs>
          <w:tab w:val="left" w:pos="3686"/>
          <w:tab w:val="left" w:pos="3969"/>
        </w:tabs>
        <w:ind w:left="3686" w:hanging="1559"/>
        <w:jc w:val="both"/>
        <w:rPr>
          <w:rFonts w:ascii="Arial Narrow" w:hAnsi="Arial Narrow"/>
          <w:color w:val="404040" w:themeColor="text1" w:themeTint="BF"/>
          <w:sz w:val="6"/>
        </w:rPr>
      </w:pPr>
    </w:p>
    <w:p w:rsidR="00B12A9D" w:rsidRPr="00487F44" w:rsidRDefault="00B12A9D" w:rsidP="002F54ED">
      <w:pPr>
        <w:pStyle w:val="Nzev"/>
        <w:ind w:left="2127"/>
        <w:jc w:val="both"/>
        <w:rPr>
          <w:rFonts w:ascii="Arial Narrow" w:hAnsi="Arial Narrow"/>
          <w:b w:val="0"/>
          <w:color w:val="404040" w:themeColor="text1" w:themeTint="BF"/>
          <w:sz w:val="20"/>
          <w:u w:val="single"/>
        </w:rPr>
      </w:pPr>
      <w:r w:rsidRPr="00487F44">
        <w:rPr>
          <w:rFonts w:ascii="Arial Narrow" w:hAnsi="Arial Narrow"/>
          <w:b w:val="0"/>
          <w:color w:val="404040" w:themeColor="text1" w:themeTint="BF"/>
          <w:sz w:val="20"/>
          <w:u w:val="single"/>
        </w:rPr>
        <w:t>Ochranná pásma</w:t>
      </w:r>
    </w:p>
    <w:p w:rsidR="00B12A9D" w:rsidRPr="00487F44" w:rsidRDefault="005A1B7C" w:rsidP="002F54ED">
      <w:pPr>
        <w:pStyle w:val="Nzev"/>
        <w:ind w:left="2127"/>
        <w:jc w:val="both"/>
        <w:rPr>
          <w:rFonts w:ascii="Arial Narrow" w:hAnsi="Arial Narrow"/>
          <w:b w:val="0"/>
          <w:color w:val="404040" w:themeColor="text1" w:themeTint="BF"/>
          <w:sz w:val="20"/>
        </w:rPr>
      </w:pPr>
      <w:r w:rsidRPr="00487F44">
        <w:rPr>
          <w:rFonts w:ascii="Arial Narrow" w:hAnsi="Arial Narrow"/>
          <w:b w:val="0"/>
          <w:color w:val="404040" w:themeColor="text1" w:themeTint="BF"/>
          <w:sz w:val="20"/>
        </w:rPr>
        <w:t>Dle energetického zákona:</w:t>
      </w:r>
    </w:p>
    <w:p w:rsidR="00B12A9D" w:rsidRPr="00487F44" w:rsidRDefault="00B12A9D" w:rsidP="002F54ED">
      <w:pPr>
        <w:pStyle w:val="Nzev"/>
        <w:ind w:left="2127"/>
        <w:jc w:val="both"/>
        <w:rPr>
          <w:rFonts w:ascii="Arial Narrow" w:hAnsi="Arial Narrow"/>
          <w:b w:val="0"/>
          <w:color w:val="404040" w:themeColor="text1" w:themeTint="BF"/>
          <w:sz w:val="20"/>
        </w:rPr>
      </w:pPr>
      <w:r w:rsidRPr="00487F44">
        <w:rPr>
          <w:rFonts w:ascii="Arial Narrow" w:hAnsi="Arial Narrow"/>
          <w:b w:val="0"/>
          <w:color w:val="404040" w:themeColor="text1" w:themeTint="BF"/>
          <w:sz w:val="20"/>
        </w:rPr>
        <w:t>Ochranné pásmo nadzemního vedení je souvislý prostor vymezený svislými rovinami, vedenými po obou stranách vedení ve vodorovné vzdálenosti měřené kolmo na vedení, které činí od krajního vodiče vedení na obě strany:</w:t>
      </w:r>
    </w:p>
    <w:p w:rsidR="00B12A9D" w:rsidRPr="00487F44" w:rsidRDefault="00B12A9D" w:rsidP="00B12A9D">
      <w:pPr>
        <w:pStyle w:val="Nzev"/>
        <w:ind w:left="2127"/>
        <w:jc w:val="both"/>
        <w:rPr>
          <w:rFonts w:ascii="Arial Narrow" w:hAnsi="Arial Narrow"/>
          <w:b w:val="0"/>
          <w:color w:val="404040" w:themeColor="text1" w:themeTint="BF"/>
          <w:sz w:val="20"/>
        </w:rPr>
      </w:pPr>
      <w:r w:rsidRPr="00487F44">
        <w:rPr>
          <w:rFonts w:ascii="Arial Narrow" w:hAnsi="Arial Narrow"/>
          <w:b w:val="0"/>
          <w:color w:val="404040" w:themeColor="text1" w:themeTint="BF"/>
          <w:sz w:val="20"/>
        </w:rPr>
        <w:t xml:space="preserve">a) </w:t>
      </w:r>
      <w:r w:rsidRPr="00487F44">
        <w:rPr>
          <w:rFonts w:ascii="Arial Narrow" w:hAnsi="Arial Narrow"/>
          <w:b w:val="0"/>
          <w:color w:val="404040" w:themeColor="text1" w:themeTint="BF"/>
          <w:sz w:val="20"/>
        </w:rPr>
        <w:tab/>
        <w:t>u napětí nad 1kV a do 35 kV včetně:</w:t>
      </w:r>
    </w:p>
    <w:p w:rsidR="00B12A9D" w:rsidRPr="00487F44" w:rsidRDefault="00B12A9D" w:rsidP="00B12A9D">
      <w:pPr>
        <w:pStyle w:val="Nzev"/>
        <w:ind w:left="2552"/>
        <w:jc w:val="both"/>
        <w:rPr>
          <w:rFonts w:ascii="Arial Narrow" w:hAnsi="Arial Narrow"/>
          <w:b w:val="0"/>
          <w:color w:val="404040" w:themeColor="text1" w:themeTint="BF"/>
          <w:sz w:val="20"/>
        </w:rPr>
      </w:pPr>
      <w:r w:rsidRPr="00487F44">
        <w:rPr>
          <w:rFonts w:ascii="Arial Narrow" w:hAnsi="Arial Narrow"/>
          <w:b w:val="0"/>
          <w:color w:val="404040" w:themeColor="text1" w:themeTint="BF"/>
          <w:sz w:val="20"/>
        </w:rPr>
        <w:t xml:space="preserve"> 1.  pro vodiče bez izolace</w:t>
      </w:r>
      <w:r w:rsidRPr="00487F44">
        <w:rPr>
          <w:rFonts w:ascii="Arial Narrow" w:hAnsi="Arial Narrow"/>
          <w:b w:val="0"/>
          <w:color w:val="404040" w:themeColor="text1" w:themeTint="BF"/>
          <w:sz w:val="20"/>
        </w:rPr>
        <w:tab/>
      </w:r>
      <w:r w:rsidRPr="00487F44">
        <w:rPr>
          <w:rFonts w:ascii="Arial Narrow" w:hAnsi="Arial Narrow"/>
          <w:b w:val="0"/>
          <w:color w:val="404040" w:themeColor="text1" w:themeTint="BF"/>
          <w:sz w:val="20"/>
        </w:rPr>
        <w:tab/>
      </w:r>
      <w:r w:rsidRPr="00487F44">
        <w:rPr>
          <w:rFonts w:ascii="Arial Narrow" w:hAnsi="Arial Narrow"/>
          <w:b w:val="0"/>
          <w:color w:val="404040" w:themeColor="text1" w:themeTint="BF"/>
          <w:sz w:val="20"/>
        </w:rPr>
        <w:tab/>
      </w:r>
      <w:r w:rsidRPr="00487F44">
        <w:rPr>
          <w:rFonts w:ascii="Arial Narrow" w:hAnsi="Arial Narrow"/>
          <w:b w:val="0"/>
          <w:color w:val="404040" w:themeColor="text1" w:themeTint="BF"/>
          <w:sz w:val="20"/>
        </w:rPr>
        <w:tab/>
      </w:r>
      <w:r w:rsidRPr="00487F44">
        <w:rPr>
          <w:rFonts w:ascii="Arial Narrow" w:hAnsi="Arial Narrow"/>
          <w:b w:val="0"/>
          <w:color w:val="404040" w:themeColor="text1" w:themeTint="BF"/>
          <w:sz w:val="20"/>
        </w:rPr>
        <w:tab/>
      </w:r>
      <w:r w:rsidRPr="00487F44">
        <w:rPr>
          <w:rFonts w:ascii="Arial Narrow" w:hAnsi="Arial Narrow"/>
          <w:b w:val="0"/>
          <w:color w:val="404040" w:themeColor="text1" w:themeTint="BF"/>
          <w:sz w:val="20"/>
        </w:rPr>
        <w:tab/>
      </w:r>
      <w:smartTag w:uri="urn:schemas-microsoft-com:office:smarttags" w:element="metricconverter">
        <w:smartTagPr>
          <w:attr w:name="ProductID" w:val="7 m"/>
        </w:smartTagPr>
        <w:r w:rsidRPr="00487F44">
          <w:rPr>
            <w:rFonts w:ascii="Arial Narrow" w:hAnsi="Arial Narrow"/>
            <w:b w:val="0"/>
            <w:color w:val="404040" w:themeColor="text1" w:themeTint="BF"/>
            <w:sz w:val="20"/>
          </w:rPr>
          <w:t>7 m</w:t>
        </w:r>
      </w:smartTag>
    </w:p>
    <w:p w:rsidR="00B12A9D" w:rsidRPr="00487F44" w:rsidRDefault="00B12A9D" w:rsidP="00B12A9D">
      <w:pPr>
        <w:pStyle w:val="Nzev"/>
        <w:ind w:left="2552"/>
        <w:jc w:val="both"/>
        <w:rPr>
          <w:rFonts w:ascii="Arial Narrow" w:hAnsi="Arial Narrow"/>
          <w:b w:val="0"/>
          <w:color w:val="404040" w:themeColor="text1" w:themeTint="BF"/>
          <w:sz w:val="20"/>
        </w:rPr>
      </w:pPr>
      <w:r w:rsidRPr="00487F44">
        <w:rPr>
          <w:rFonts w:ascii="Arial Narrow" w:hAnsi="Arial Narrow"/>
          <w:b w:val="0"/>
          <w:color w:val="404040" w:themeColor="text1" w:themeTint="BF"/>
          <w:sz w:val="20"/>
        </w:rPr>
        <w:t xml:space="preserve"> 2.  pro vodiče s izolací</w:t>
      </w:r>
      <w:r w:rsidRPr="00487F44">
        <w:rPr>
          <w:rFonts w:ascii="Arial Narrow" w:hAnsi="Arial Narrow"/>
          <w:b w:val="0"/>
          <w:color w:val="404040" w:themeColor="text1" w:themeTint="BF"/>
          <w:sz w:val="20"/>
        </w:rPr>
        <w:tab/>
      </w:r>
      <w:r w:rsidRPr="00487F44">
        <w:rPr>
          <w:rFonts w:ascii="Arial Narrow" w:hAnsi="Arial Narrow"/>
          <w:b w:val="0"/>
          <w:color w:val="404040" w:themeColor="text1" w:themeTint="BF"/>
          <w:sz w:val="20"/>
        </w:rPr>
        <w:tab/>
      </w:r>
      <w:r w:rsidRPr="00487F44">
        <w:rPr>
          <w:rFonts w:ascii="Arial Narrow" w:hAnsi="Arial Narrow"/>
          <w:b w:val="0"/>
          <w:color w:val="404040" w:themeColor="text1" w:themeTint="BF"/>
          <w:sz w:val="20"/>
        </w:rPr>
        <w:tab/>
      </w:r>
      <w:r w:rsidRPr="00487F44">
        <w:rPr>
          <w:rFonts w:ascii="Arial Narrow" w:hAnsi="Arial Narrow"/>
          <w:b w:val="0"/>
          <w:color w:val="404040" w:themeColor="text1" w:themeTint="BF"/>
          <w:sz w:val="20"/>
        </w:rPr>
        <w:tab/>
      </w:r>
      <w:r w:rsidRPr="00487F44">
        <w:rPr>
          <w:rFonts w:ascii="Arial Narrow" w:hAnsi="Arial Narrow"/>
          <w:b w:val="0"/>
          <w:color w:val="404040" w:themeColor="text1" w:themeTint="BF"/>
          <w:sz w:val="20"/>
        </w:rPr>
        <w:tab/>
      </w:r>
      <w:r w:rsidRPr="00487F44">
        <w:rPr>
          <w:rFonts w:ascii="Arial Narrow" w:hAnsi="Arial Narrow"/>
          <w:b w:val="0"/>
          <w:color w:val="404040" w:themeColor="text1" w:themeTint="BF"/>
          <w:sz w:val="20"/>
        </w:rPr>
        <w:tab/>
      </w:r>
      <w:r w:rsidRPr="00487F44">
        <w:rPr>
          <w:rFonts w:ascii="Arial Narrow" w:hAnsi="Arial Narrow"/>
          <w:b w:val="0"/>
          <w:color w:val="404040" w:themeColor="text1" w:themeTint="BF"/>
          <w:sz w:val="20"/>
        </w:rPr>
        <w:tab/>
      </w:r>
      <w:smartTag w:uri="urn:schemas-microsoft-com:office:smarttags" w:element="metricconverter">
        <w:smartTagPr>
          <w:attr w:name="ProductID" w:val="2 m"/>
        </w:smartTagPr>
        <w:r w:rsidRPr="00487F44">
          <w:rPr>
            <w:rFonts w:ascii="Arial Narrow" w:hAnsi="Arial Narrow"/>
            <w:b w:val="0"/>
            <w:color w:val="404040" w:themeColor="text1" w:themeTint="BF"/>
            <w:sz w:val="20"/>
          </w:rPr>
          <w:t>2 m</w:t>
        </w:r>
      </w:smartTag>
    </w:p>
    <w:p w:rsidR="00B12A9D" w:rsidRPr="00487F44" w:rsidRDefault="00B12A9D" w:rsidP="00B12A9D">
      <w:pPr>
        <w:pStyle w:val="Nzev"/>
        <w:ind w:left="2552"/>
        <w:jc w:val="both"/>
        <w:rPr>
          <w:rFonts w:ascii="Arial Narrow" w:hAnsi="Arial Narrow"/>
          <w:b w:val="0"/>
          <w:color w:val="404040" w:themeColor="text1" w:themeTint="BF"/>
          <w:sz w:val="20"/>
        </w:rPr>
      </w:pPr>
      <w:r w:rsidRPr="00487F44">
        <w:rPr>
          <w:rFonts w:ascii="Arial Narrow" w:hAnsi="Arial Narrow"/>
          <w:b w:val="0"/>
          <w:color w:val="404040" w:themeColor="text1" w:themeTint="BF"/>
          <w:sz w:val="20"/>
        </w:rPr>
        <w:t xml:space="preserve"> 3.  pro závěsná kabelová vedení</w:t>
      </w:r>
      <w:r w:rsidRPr="00487F44">
        <w:rPr>
          <w:rFonts w:ascii="Arial Narrow" w:hAnsi="Arial Narrow"/>
          <w:b w:val="0"/>
          <w:color w:val="404040" w:themeColor="text1" w:themeTint="BF"/>
          <w:sz w:val="20"/>
        </w:rPr>
        <w:tab/>
      </w:r>
      <w:r w:rsidRPr="00487F44">
        <w:rPr>
          <w:rFonts w:ascii="Arial Narrow" w:hAnsi="Arial Narrow"/>
          <w:b w:val="0"/>
          <w:color w:val="404040" w:themeColor="text1" w:themeTint="BF"/>
          <w:sz w:val="20"/>
        </w:rPr>
        <w:tab/>
      </w:r>
      <w:r w:rsidRPr="00487F44">
        <w:rPr>
          <w:rFonts w:ascii="Arial Narrow" w:hAnsi="Arial Narrow"/>
          <w:b w:val="0"/>
          <w:color w:val="404040" w:themeColor="text1" w:themeTint="BF"/>
          <w:sz w:val="20"/>
        </w:rPr>
        <w:tab/>
      </w:r>
      <w:r w:rsidRPr="00487F44">
        <w:rPr>
          <w:rFonts w:ascii="Arial Narrow" w:hAnsi="Arial Narrow"/>
          <w:b w:val="0"/>
          <w:color w:val="404040" w:themeColor="text1" w:themeTint="BF"/>
          <w:sz w:val="20"/>
        </w:rPr>
        <w:tab/>
      </w:r>
      <w:smartTag w:uri="urn:schemas-microsoft-com:office:smarttags" w:element="metricconverter">
        <w:smartTagPr>
          <w:attr w:name="ProductID" w:val="1 m"/>
        </w:smartTagPr>
        <w:r w:rsidRPr="00487F44">
          <w:rPr>
            <w:rFonts w:ascii="Arial Narrow" w:hAnsi="Arial Narrow"/>
            <w:b w:val="0"/>
            <w:color w:val="404040" w:themeColor="text1" w:themeTint="BF"/>
            <w:sz w:val="20"/>
          </w:rPr>
          <w:t>1 m</w:t>
        </w:r>
      </w:smartTag>
    </w:p>
    <w:p w:rsidR="00B12A9D" w:rsidRPr="00487F44" w:rsidRDefault="00B12A9D" w:rsidP="00B12A9D">
      <w:pPr>
        <w:pStyle w:val="Nzev"/>
        <w:tabs>
          <w:tab w:val="left" w:pos="2552"/>
        </w:tabs>
        <w:ind w:left="2127"/>
        <w:jc w:val="both"/>
        <w:rPr>
          <w:rFonts w:ascii="Arial Narrow" w:hAnsi="Arial Narrow"/>
          <w:b w:val="0"/>
          <w:color w:val="404040" w:themeColor="text1" w:themeTint="BF"/>
          <w:sz w:val="20"/>
        </w:rPr>
      </w:pPr>
      <w:r w:rsidRPr="00487F44">
        <w:rPr>
          <w:rFonts w:ascii="Arial Narrow" w:hAnsi="Arial Narrow"/>
          <w:b w:val="0"/>
          <w:color w:val="404040" w:themeColor="text1" w:themeTint="BF"/>
          <w:sz w:val="20"/>
        </w:rPr>
        <w:t xml:space="preserve">b) </w:t>
      </w:r>
      <w:r w:rsidRPr="00487F44">
        <w:rPr>
          <w:rFonts w:ascii="Arial Narrow" w:hAnsi="Arial Narrow"/>
          <w:b w:val="0"/>
          <w:color w:val="404040" w:themeColor="text1" w:themeTint="BF"/>
          <w:sz w:val="20"/>
        </w:rPr>
        <w:tab/>
        <w:t xml:space="preserve">u napětí nad 35 kV do 110 kV včetně        </w:t>
      </w:r>
      <w:r w:rsidRPr="00487F44">
        <w:rPr>
          <w:rFonts w:ascii="Arial Narrow" w:hAnsi="Arial Narrow"/>
          <w:b w:val="0"/>
          <w:color w:val="404040" w:themeColor="text1" w:themeTint="BF"/>
          <w:sz w:val="20"/>
        </w:rPr>
        <w:tab/>
        <w:t xml:space="preserve">    </w:t>
      </w:r>
      <w:smartTag w:uri="urn:schemas-microsoft-com:office:smarttags" w:element="metricconverter">
        <w:smartTagPr>
          <w:attr w:name="ProductID" w:val="12 m"/>
        </w:smartTagPr>
        <w:r w:rsidRPr="00487F44">
          <w:rPr>
            <w:rFonts w:ascii="Arial Narrow" w:hAnsi="Arial Narrow"/>
            <w:b w:val="0"/>
            <w:color w:val="404040" w:themeColor="text1" w:themeTint="BF"/>
            <w:sz w:val="20"/>
          </w:rPr>
          <w:t>12 m</w:t>
        </w:r>
      </w:smartTag>
    </w:p>
    <w:p w:rsidR="00B12A9D" w:rsidRPr="00487F44" w:rsidRDefault="00B12A9D" w:rsidP="00B12A9D">
      <w:pPr>
        <w:pStyle w:val="Nzev"/>
        <w:jc w:val="both"/>
        <w:rPr>
          <w:rFonts w:ascii="Arial Narrow" w:hAnsi="Arial Narrow"/>
          <w:b w:val="0"/>
          <w:color w:val="404040" w:themeColor="text1" w:themeTint="BF"/>
          <w:sz w:val="6"/>
          <w:szCs w:val="10"/>
        </w:rPr>
      </w:pPr>
    </w:p>
    <w:p w:rsidR="00B12A9D" w:rsidRPr="00487F44" w:rsidRDefault="00B12A9D" w:rsidP="005A1B7C">
      <w:pPr>
        <w:pStyle w:val="Nzev"/>
        <w:numPr>
          <w:ilvl w:val="0"/>
          <w:numId w:val="38"/>
        </w:numPr>
        <w:ind w:left="2835" w:hanging="283"/>
        <w:jc w:val="both"/>
        <w:rPr>
          <w:rFonts w:ascii="Arial Narrow" w:hAnsi="Arial Narrow"/>
          <w:b w:val="0"/>
          <w:color w:val="404040" w:themeColor="text1" w:themeTint="BF"/>
          <w:sz w:val="20"/>
        </w:rPr>
      </w:pPr>
      <w:r w:rsidRPr="00487F44">
        <w:rPr>
          <w:rFonts w:ascii="Arial Narrow" w:hAnsi="Arial Narrow"/>
          <w:b w:val="0"/>
          <w:color w:val="404040" w:themeColor="text1" w:themeTint="BF"/>
          <w:sz w:val="20"/>
        </w:rPr>
        <w:t xml:space="preserve">V lesních průsecích udržuje provozovatel přenosové soustavy nebo provozovatel příslušné distribuční soustavy na vlastní náklad volný pruh pozemků v šířce </w:t>
      </w:r>
      <w:smartTag w:uri="urn:schemas-microsoft-com:office:smarttags" w:element="metricconverter">
        <w:smartTagPr>
          <w:attr w:name="ProductID" w:val="4 m"/>
        </w:smartTagPr>
        <w:r w:rsidRPr="00487F44">
          <w:rPr>
            <w:rFonts w:ascii="Arial Narrow" w:hAnsi="Arial Narrow"/>
            <w:b w:val="0"/>
            <w:color w:val="404040" w:themeColor="text1" w:themeTint="BF"/>
            <w:sz w:val="20"/>
          </w:rPr>
          <w:t>4 m</w:t>
        </w:r>
      </w:smartTag>
      <w:r w:rsidRPr="00487F44">
        <w:rPr>
          <w:rFonts w:ascii="Arial Narrow" w:hAnsi="Arial Narrow"/>
          <w:b w:val="0"/>
          <w:color w:val="404040" w:themeColor="text1" w:themeTint="BF"/>
          <w:sz w:val="20"/>
        </w:rPr>
        <w:t xml:space="preserve"> po jedné straně zá</w:t>
      </w:r>
      <w:r w:rsidR="005A1B7C" w:rsidRPr="00487F44">
        <w:rPr>
          <w:rFonts w:ascii="Arial Narrow" w:hAnsi="Arial Narrow"/>
          <w:b w:val="0"/>
          <w:color w:val="404040" w:themeColor="text1" w:themeTint="BF"/>
          <w:sz w:val="20"/>
        </w:rPr>
        <w:t>kladů podpěrných bodů nadzemního vedení</w:t>
      </w:r>
      <w:r w:rsidR="00192778">
        <w:rPr>
          <w:rFonts w:ascii="Arial Narrow" w:hAnsi="Arial Narrow"/>
          <w:b w:val="0"/>
          <w:color w:val="404040" w:themeColor="text1" w:themeTint="BF"/>
          <w:sz w:val="20"/>
        </w:rPr>
        <w:t>, pokud j</w:t>
      </w:r>
      <w:r w:rsidRPr="00487F44">
        <w:rPr>
          <w:rFonts w:ascii="Arial Narrow" w:hAnsi="Arial Narrow"/>
          <w:b w:val="0"/>
          <w:color w:val="404040" w:themeColor="text1" w:themeTint="BF"/>
          <w:sz w:val="20"/>
        </w:rPr>
        <w:t xml:space="preserve">e takový volný pruh třeba; </w:t>
      </w:r>
      <w:r w:rsidR="005A1B7C" w:rsidRPr="00487F44">
        <w:rPr>
          <w:rFonts w:ascii="Arial Narrow" w:hAnsi="Arial Narrow"/>
          <w:b w:val="0"/>
          <w:color w:val="404040" w:themeColor="text1" w:themeTint="BF"/>
          <w:sz w:val="20"/>
        </w:rPr>
        <w:t xml:space="preserve">vlastníci či uživatelé dotčených </w:t>
      </w:r>
      <w:r w:rsidRPr="00487F44">
        <w:rPr>
          <w:rFonts w:ascii="Arial Narrow" w:hAnsi="Arial Narrow"/>
          <w:b w:val="0"/>
          <w:color w:val="404040" w:themeColor="text1" w:themeTint="BF"/>
          <w:sz w:val="20"/>
        </w:rPr>
        <w:t>nemovitostí jsou povinni jim tuto činnost umožnit.</w:t>
      </w:r>
    </w:p>
    <w:p w:rsidR="00B12A9D" w:rsidRPr="00487F44" w:rsidRDefault="005A1B7C" w:rsidP="005A1B7C">
      <w:pPr>
        <w:pStyle w:val="Nzev"/>
        <w:numPr>
          <w:ilvl w:val="0"/>
          <w:numId w:val="38"/>
        </w:numPr>
        <w:ind w:left="2835" w:hanging="283"/>
        <w:jc w:val="both"/>
        <w:rPr>
          <w:rFonts w:ascii="Arial Narrow" w:hAnsi="Arial Narrow"/>
          <w:b w:val="0"/>
          <w:color w:val="404040" w:themeColor="text1" w:themeTint="BF"/>
          <w:sz w:val="20"/>
        </w:rPr>
      </w:pPr>
      <w:r w:rsidRPr="00487F44">
        <w:rPr>
          <w:rFonts w:ascii="Arial Narrow" w:hAnsi="Arial Narrow"/>
          <w:b w:val="0"/>
          <w:color w:val="404040" w:themeColor="text1" w:themeTint="BF"/>
          <w:sz w:val="20"/>
        </w:rPr>
        <w:t>Ochranné pásmo podzemního</w:t>
      </w:r>
      <w:r w:rsidR="00B12A9D" w:rsidRPr="00487F44">
        <w:rPr>
          <w:rFonts w:ascii="Arial Narrow" w:hAnsi="Arial Narrow"/>
          <w:b w:val="0"/>
          <w:color w:val="404040" w:themeColor="text1" w:themeTint="BF"/>
          <w:sz w:val="20"/>
        </w:rPr>
        <w:t xml:space="preserve"> vedení elektrizační soustavy do 110 kV </w:t>
      </w:r>
      <w:r w:rsidRPr="00487F44">
        <w:rPr>
          <w:rFonts w:ascii="Arial Narrow" w:hAnsi="Arial Narrow"/>
          <w:b w:val="0"/>
          <w:color w:val="404040" w:themeColor="text1" w:themeTint="BF"/>
          <w:sz w:val="20"/>
        </w:rPr>
        <w:t xml:space="preserve">včetně a vedle řídící, měřící </w:t>
      </w:r>
      <w:r w:rsidR="00B12A9D" w:rsidRPr="00487F44">
        <w:rPr>
          <w:rFonts w:ascii="Arial Narrow" w:hAnsi="Arial Narrow"/>
          <w:b w:val="0"/>
          <w:color w:val="404040" w:themeColor="text1" w:themeTint="BF"/>
          <w:sz w:val="20"/>
        </w:rPr>
        <w:t xml:space="preserve">a zabezpečovací techniky činí </w:t>
      </w:r>
      <w:smartTag w:uri="urn:schemas-microsoft-com:office:smarttags" w:element="metricconverter">
        <w:smartTagPr>
          <w:attr w:name="ProductID" w:val="1 m"/>
        </w:smartTagPr>
        <w:r w:rsidR="00B12A9D" w:rsidRPr="00487F44">
          <w:rPr>
            <w:rFonts w:ascii="Arial Narrow" w:hAnsi="Arial Narrow"/>
            <w:b w:val="0"/>
            <w:color w:val="404040" w:themeColor="text1" w:themeTint="BF"/>
            <w:sz w:val="20"/>
          </w:rPr>
          <w:t>1 m</w:t>
        </w:r>
      </w:smartTag>
      <w:r w:rsidR="00B12A9D" w:rsidRPr="00487F44">
        <w:rPr>
          <w:rFonts w:ascii="Arial Narrow" w:hAnsi="Arial Narrow"/>
          <w:b w:val="0"/>
          <w:color w:val="404040" w:themeColor="text1" w:themeTint="BF"/>
          <w:sz w:val="20"/>
        </w:rPr>
        <w:t xml:space="preserve"> po obou stranách krajního kabelu.</w:t>
      </w:r>
    </w:p>
    <w:p w:rsidR="00B12A9D" w:rsidRPr="00487F44" w:rsidRDefault="00B12A9D" w:rsidP="005A1B7C">
      <w:pPr>
        <w:pStyle w:val="Nzev"/>
        <w:numPr>
          <w:ilvl w:val="0"/>
          <w:numId w:val="38"/>
        </w:numPr>
        <w:tabs>
          <w:tab w:val="left" w:pos="2127"/>
        </w:tabs>
        <w:ind w:left="2835" w:hanging="283"/>
        <w:jc w:val="both"/>
        <w:rPr>
          <w:rFonts w:ascii="Arial Narrow" w:hAnsi="Arial Narrow"/>
          <w:b w:val="0"/>
          <w:color w:val="404040" w:themeColor="text1" w:themeTint="BF"/>
          <w:sz w:val="20"/>
        </w:rPr>
      </w:pPr>
      <w:r w:rsidRPr="00487F44">
        <w:rPr>
          <w:rFonts w:ascii="Arial Narrow" w:hAnsi="Arial Narrow"/>
          <w:b w:val="0"/>
          <w:color w:val="404040" w:themeColor="text1" w:themeTint="BF"/>
          <w:sz w:val="20"/>
        </w:rPr>
        <w:t xml:space="preserve">Ochranné pásmo elektrické stanice je vymezeno svislými rovinami, vedenými ve vodorovné vzdálenosti; u stožárových elektrických stanic s převodem napětí z úrovně nad 1 kV a menší než 52 kV na úroveň nízkého napětí </w:t>
      </w:r>
      <w:smartTag w:uri="urn:schemas-microsoft-com:office:smarttags" w:element="metricconverter">
        <w:smartTagPr>
          <w:attr w:name="ProductID" w:val="7 m"/>
        </w:smartTagPr>
        <w:r w:rsidRPr="00487F44">
          <w:rPr>
            <w:rFonts w:ascii="Arial Narrow" w:hAnsi="Arial Narrow"/>
            <w:b w:val="0"/>
            <w:color w:val="404040" w:themeColor="text1" w:themeTint="BF"/>
            <w:sz w:val="20"/>
          </w:rPr>
          <w:t>7 m</w:t>
        </w:r>
      </w:smartTag>
      <w:r w:rsidRPr="00487F44">
        <w:rPr>
          <w:rFonts w:ascii="Arial Narrow" w:hAnsi="Arial Narrow"/>
          <w:b w:val="0"/>
          <w:color w:val="404040" w:themeColor="text1" w:themeTint="BF"/>
          <w:sz w:val="20"/>
        </w:rPr>
        <w:t>.</w:t>
      </w:r>
    </w:p>
    <w:p w:rsidR="00A2501A" w:rsidRPr="00487F44" w:rsidRDefault="00A2501A" w:rsidP="00A2501A">
      <w:pPr>
        <w:pStyle w:val="Zkladntextodsazen2"/>
        <w:tabs>
          <w:tab w:val="left" w:pos="2127"/>
          <w:tab w:val="left" w:pos="3969"/>
        </w:tabs>
        <w:ind w:left="2127" w:firstLine="0"/>
        <w:jc w:val="left"/>
        <w:rPr>
          <w:rFonts w:ascii="Arial Narrow" w:hAnsi="Arial Narrow"/>
          <w:color w:val="404040" w:themeColor="text1" w:themeTint="BF"/>
          <w:sz w:val="10"/>
        </w:rPr>
      </w:pPr>
    </w:p>
    <w:p w:rsidR="007D4145" w:rsidRPr="00487F44" w:rsidRDefault="0080423C" w:rsidP="00433056">
      <w:pPr>
        <w:pStyle w:val="Zkladntextodsazen2"/>
        <w:tabs>
          <w:tab w:val="left" w:pos="2127"/>
          <w:tab w:val="left" w:pos="3969"/>
        </w:tabs>
        <w:ind w:left="2127" w:hanging="567"/>
        <w:jc w:val="left"/>
        <w:rPr>
          <w:rFonts w:ascii="Arial Narrow" w:hAnsi="Arial Narrow"/>
          <w:b/>
          <w:color w:val="404040" w:themeColor="text1" w:themeTint="BF"/>
          <w:sz w:val="18"/>
        </w:rPr>
      </w:pPr>
      <w:r>
        <w:rPr>
          <w:rFonts w:ascii="Arial Narrow" w:hAnsi="Arial Narrow"/>
          <w:b/>
          <w:color w:val="404040" w:themeColor="text1" w:themeTint="BF"/>
          <w:sz w:val="18"/>
        </w:rPr>
        <w:t xml:space="preserve">7.2.3.3 </w:t>
      </w:r>
      <w:r>
        <w:rPr>
          <w:rFonts w:ascii="Arial Narrow" w:hAnsi="Arial Narrow"/>
          <w:b/>
          <w:color w:val="404040" w:themeColor="text1" w:themeTint="BF"/>
          <w:sz w:val="18"/>
        </w:rPr>
        <w:tab/>
      </w:r>
      <w:r w:rsidR="007D4145" w:rsidRPr="00487F44">
        <w:rPr>
          <w:rFonts w:ascii="Arial Narrow" w:hAnsi="Arial Narrow"/>
          <w:b/>
          <w:color w:val="404040" w:themeColor="text1" w:themeTint="BF"/>
          <w:sz w:val="18"/>
        </w:rPr>
        <w:t>Telekomunikace</w:t>
      </w:r>
    </w:p>
    <w:p w:rsidR="00253BAC" w:rsidRPr="00487F44" w:rsidRDefault="00253BAC" w:rsidP="00A27E41">
      <w:pPr>
        <w:pStyle w:val="Zkladntextodsazen2"/>
        <w:tabs>
          <w:tab w:val="left" w:pos="1701"/>
        </w:tabs>
        <w:ind w:left="2127" w:firstLine="0"/>
        <w:jc w:val="left"/>
        <w:rPr>
          <w:rFonts w:ascii="Arial Narrow" w:hAnsi="Arial Narrow"/>
          <w:color w:val="404040" w:themeColor="text1" w:themeTint="BF"/>
          <w:u w:val="single"/>
        </w:rPr>
      </w:pPr>
      <w:r w:rsidRPr="00487F44">
        <w:rPr>
          <w:rFonts w:ascii="Arial Narrow" w:hAnsi="Arial Narrow"/>
          <w:color w:val="404040" w:themeColor="text1" w:themeTint="BF"/>
          <w:u w:val="single"/>
        </w:rPr>
        <w:t>Stav - návrh</w:t>
      </w:r>
    </w:p>
    <w:p w:rsidR="00A27E41" w:rsidRPr="00487F44" w:rsidRDefault="00253BAC" w:rsidP="00253BAC">
      <w:pPr>
        <w:pStyle w:val="Zkladntextodsazen2"/>
        <w:tabs>
          <w:tab w:val="left" w:pos="1701"/>
        </w:tabs>
        <w:ind w:left="2127" w:firstLine="0"/>
        <w:rPr>
          <w:rFonts w:ascii="Arial Narrow" w:hAnsi="Arial Narrow"/>
          <w:color w:val="404040" w:themeColor="text1" w:themeTint="BF"/>
        </w:rPr>
      </w:pPr>
      <w:r w:rsidRPr="00487F44">
        <w:rPr>
          <w:rFonts w:ascii="Arial Narrow" w:hAnsi="Arial Narrow"/>
          <w:color w:val="404040" w:themeColor="text1" w:themeTint="BF"/>
        </w:rPr>
        <w:t>Na katastru obce</w:t>
      </w:r>
      <w:r w:rsidR="00A27E41" w:rsidRPr="00487F44">
        <w:rPr>
          <w:rFonts w:ascii="Arial Narrow" w:hAnsi="Arial Narrow"/>
          <w:color w:val="404040" w:themeColor="text1" w:themeTint="BF"/>
        </w:rPr>
        <w:t xml:space="preserve"> byla vybudována úplná plošná telekomunikační síť</w:t>
      </w:r>
      <w:r w:rsidRPr="00487F44">
        <w:rPr>
          <w:rFonts w:ascii="Arial Narrow" w:hAnsi="Arial Narrow"/>
          <w:color w:val="404040" w:themeColor="text1" w:themeTint="BF"/>
        </w:rPr>
        <w:t>, která je dostačující, jak pro stávající potřeby, tak i pro navr</w:t>
      </w:r>
      <w:r w:rsidR="00B8263A" w:rsidRPr="00487F44">
        <w:rPr>
          <w:rFonts w:ascii="Arial Narrow" w:hAnsi="Arial Narrow"/>
          <w:color w:val="404040" w:themeColor="text1" w:themeTint="BF"/>
        </w:rPr>
        <w:t>hované zastavitelné a přestavbové</w:t>
      </w:r>
      <w:r w:rsidRPr="00487F44">
        <w:rPr>
          <w:rFonts w:ascii="Arial Narrow" w:hAnsi="Arial Narrow"/>
          <w:color w:val="404040" w:themeColor="text1" w:themeTint="BF"/>
        </w:rPr>
        <w:t xml:space="preserve"> plochy</w:t>
      </w:r>
      <w:r w:rsidR="00A27E41" w:rsidRPr="00487F44">
        <w:rPr>
          <w:rFonts w:ascii="Arial Narrow" w:hAnsi="Arial Narrow"/>
          <w:color w:val="404040" w:themeColor="text1" w:themeTint="BF"/>
        </w:rPr>
        <w:t>.</w:t>
      </w:r>
    </w:p>
    <w:p w:rsidR="005A1B7C" w:rsidRPr="0077439C" w:rsidRDefault="005A1B7C" w:rsidP="00253BAC">
      <w:pPr>
        <w:ind w:left="2126"/>
        <w:rPr>
          <w:rFonts w:ascii="Arial Narrow" w:hAnsi="Arial Narrow"/>
          <w:snapToGrid w:val="0"/>
          <w:color w:val="404040" w:themeColor="text1" w:themeTint="BF"/>
          <w:sz w:val="6"/>
        </w:rPr>
      </w:pPr>
    </w:p>
    <w:p w:rsidR="005A1B7C" w:rsidRPr="00487F44" w:rsidRDefault="005A1B7C" w:rsidP="005A1B7C">
      <w:pPr>
        <w:pStyle w:val="Nzev"/>
        <w:ind w:left="2127"/>
        <w:jc w:val="both"/>
        <w:rPr>
          <w:rFonts w:ascii="Arial Narrow" w:hAnsi="Arial Narrow"/>
          <w:b w:val="0"/>
          <w:color w:val="404040" w:themeColor="text1" w:themeTint="BF"/>
          <w:sz w:val="20"/>
          <w:u w:val="single"/>
        </w:rPr>
      </w:pPr>
      <w:r w:rsidRPr="00487F44">
        <w:rPr>
          <w:rFonts w:ascii="Arial Narrow" w:hAnsi="Arial Narrow"/>
          <w:b w:val="0"/>
          <w:color w:val="404040" w:themeColor="text1" w:themeTint="BF"/>
          <w:sz w:val="20"/>
          <w:u w:val="single"/>
        </w:rPr>
        <w:t>Ochranná pásma</w:t>
      </w:r>
    </w:p>
    <w:p w:rsidR="00A27E41" w:rsidRPr="00487F44" w:rsidRDefault="00A27E41" w:rsidP="00A27E41">
      <w:pPr>
        <w:spacing w:line="240" w:lineRule="atLeast"/>
        <w:ind w:left="2127"/>
        <w:rPr>
          <w:rFonts w:ascii="Arial Narrow" w:hAnsi="Arial Narrow"/>
          <w:snapToGrid w:val="0"/>
          <w:color w:val="404040" w:themeColor="text1" w:themeTint="BF"/>
        </w:rPr>
      </w:pPr>
      <w:r w:rsidRPr="00487F44">
        <w:rPr>
          <w:rFonts w:ascii="Arial Narrow" w:hAnsi="Arial Narrow"/>
          <w:snapToGrid w:val="0"/>
          <w:color w:val="404040" w:themeColor="text1" w:themeTint="BF"/>
        </w:rPr>
        <w:t>Ochranné pásmo podzemních telekomunikačních vedení činí 1,5 m po stranách krajního vedení.</w:t>
      </w:r>
    </w:p>
    <w:p w:rsidR="00A27E41" w:rsidRPr="00487F44" w:rsidRDefault="00A27E41" w:rsidP="00842091">
      <w:pPr>
        <w:ind w:left="2126"/>
        <w:rPr>
          <w:rFonts w:ascii="Arial Narrow" w:hAnsi="Arial Narrow"/>
          <w:snapToGrid w:val="0"/>
          <w:color w:val="404040" w:themeColor="text1" w:themeTint="BF"/>
          <w:sz w:val="6"/>
        </w:rPr>
      </w:pPr>
    </w:p>
    <w:p w:rsidR="00A27E41" w:rsidRPr="00487F44" w:rsidRDefault="00A27E41" w:rsidP="00A27E41">
      <w:pPr>
        <w:spacing w:line="240" w:lineRule="exact"/>
        <w:ind w:left="2127"/>
        <w:rPr>
          <w:rFonts w:ascii="Arial Narrow" w:hAnsi="Arial Narrow"/>
          <w:snapToGrid w:val="0"/>
          <w:color w:val="404040" w:themeColor="text1" w:themeTint="BF"/>
        </w:rPr>
      </w:pPr>
      <w:r w:rsidRPr="00487F44">
        <w:rPr>
          <w:rFonts w:ascii="Arial Narrow" w:hAnsi="Arial Narrow"/>
          <w:snapToGrid w:val="0"/>
          <w:color w:val="404040" w:themeColor="text1" w:themeTint="BF"/>
        </w:rPr>
        <w:t>V ochranném pásmu podzemních telekomunikačních vedení je zakázáno:</w:t>
      </w:r>
    </w:p>
    <w:p w:rsidR="00A27E41" w:rsidRPr="00487F44" w:rsidRDefault="00A27E41" w:rsidP="00A27E41">
      <w:pPr>
        <w:spacing w:line="240" w:lineRule="exact"/>
        <w:ind w:left="2552" w:hanging="425"/>
        <w:rPr>
          <w:rFonts w:ascii="Arial Narrow" w:hAnsi="Arial Narrow"/>
          <w:snapToGrid w:val="0"/>
          <w:color w:val="404040" w:themeColor="text1" w:themeTint="BF"/>
        </w:rPr>
      </w:pPr>
      <w:r w:rsidRPr="00487F44">
        <w:rPr>
          <w:rFonts w:ascii="Arial Narrow" w:hAnsi="Arial Narrow"/>
          <w:snapToGrid w:val="0"/>
          <w:color w:val="404040" w:themeColor="text1" w:themeTint="BF"/>
        </w:rPr>
        <w:t xml:space="preserve">- </w:t>
      </w:r>
      <w:r w:rsidRPr="00487F44">
        <w:rPr>
          <w:rFonts w:ascii="Arial Narrow" w:hAnsi="Arial Narrow"/>
          <w:snapToGrid w:val="0"/>
          <w:color w:val="404040" w:themeColor="text1" w:themeTint="BF"/>
        </w:rPr>
        <w:tab/>
        <w:t>provádět bez souhlasu jejich vlastníka zemní práce</w:t>
      </w:r>
    </w:p>
    <w:p w:rsidR="00A27E41" w:rsidRPr="00487F44" w:rsidRDefault="00A27E41" w:rsidP="00A27E41">
      <w:pPr>
        <w:pStyle w:val="Zkladntextodsazen2"/>
        <w:spacing w:line="240" w:lineRule="exact"/>
        <w:ind w:left="2552" w:right="-1" w:hanging="425"/>
        <w:rPr>
          <w:rFonts w:ascii="Arial Narrow" w:hAnsi="Arial Narrow"/>
          <w:color w:val="404040" w:themeColor="text1" w:themeTint="BF"/>
        </w:rPr>
      </w:pPr>
      <w:r w:rsidRPr="00487F44">
        <w:rPr>
          <w:rFonts w:ascii="Arial Narrow" w:hAnsi="Arial Narrow"/>
          <w:color w:val="404040" w:themeColor="text1" w:themeTint="BF"/>
        </w:rPr>
        <w:t xml:space="preserve">- </w:t>
      </w:r>
      <w:r w:rsidRPr="00487F44">
        <w:rPr>
          <w:rFonts w:ascii="Arial Narrow" w:hAnsi="Arial Narrow"/>
          <w:color w:val="404040" w:themeColor="text1" w:themeTint="BF"/>
        </w:rPr>
        <w:tab/>
        <w:t>zřizovat stavby či umísťovat konstrukce nebo jiná podobná zařízení a provádět činnosti, které by znemožňovaly nebo podstatně znesnadňovaly p</w:t>
      </w:r>
      <w:r w:rsidR="00253BAC" w:rsidRPr="00487F44">
        <w:rPr>
          <w:rFonts w:ascii="Arial Narrow" w:hAnsi="Arial Narrow"/>
          <w:color w:val="404040" w:themeColor="text1" w:themeTint="BF"/>
        </w:rPr>
        <w:t>řístup k podzemnímu telekomunikačnímu</w:t>
      </w:r>
      <w:r w:rsidRPr="00487F44">
        <w:rPr>
          <w:rFonts w:ascii="Arial Narrow" w:hAnsi="Arial Narrow"/>
          <w:color w:val="404040" w:themeColor="text1" w:themeTint="BF"/>
        </w:rPr>
        <w:t xml:space="preserve"> vedení</w:t>
      </w:r>
      <w:r w:rsidR="00192778">
        <w:rPr>
          <w:rFonts w:ascii="Arial Narrow" w:hAnsi="Arial Narrow"/>
          <w:color w:val="404040" w:themeColor="text1" w:themeTint="BF"/>
        </w:rPr>
        <w:t>,</w:t>
      </w:r>
      <w:r w:rsidRPr="00487F44">
        <w:rPr>
          <w:rFonts w:ascii="Arial Narrow" w:hAnsi="Arial Narrow"/>
          <w:color w:val="404040" w:themeColor="text1" w:themeTint="BF"/>
        </w:rPr>
        <w:t xml:space="preserve"> nebo které by mohly ohrozit bezpečnost a spolehlivost jeho provozu</w:t>
      </w:r>
    </w:p>
    <w:p w:rsidR="00A27E41" w:rsidRPr="00487F44" w:rsidRDefault="00A27E41" w:rsidP="0077439C">
      <w:pPr>
        <w:pStyle w:val="Zkladntextodsazen2"/>
        <w:spacing w:line="240" w:lineRule="exact"/>
        <w:ind w:left="2552" w:hanging="425"/>
        <w:jc w:val="left"/>
        <w:rPr>
          <w:rFonts w:ascii="Arial Narrow" w:hAnsi="Arial Narrow"/>
          <w:color w:val="404040" w:themeColor="text1" w:themeTint="BF"/>
        </w:rPr>
      </w:pPr>
      <w:r w:rsidRPr="00487F44">
        <w:rPr>
          <w:rFonts w:ascii="Arial Narrow" w:hAnsi="Arial Narrow"/>
          <w:color w:val="404040" w:themeColor="text1" w:themeTint="BF"/>
        </w:rPr>
        <w:t xml:space="preserve">- </w:t>
      </w:r>
      <w:r w:rsidRPr="00487F44">
        <w:rPr>
          <w:rFonts w:ascii="Arial Narrow" w:hAnsi="Arial Narrow"/>
          <w:color w:val="404040" w:themeColor="text1" w:themeTint="BF"/>
        </w:rPr>
        <w:tab/>
        <w:t>vysazovat trvalé porosty</w:t>
      </w:r>
    </w:p>
    <w:p w:rsidR="00946138" w:rsidRPr="00487F44" w:rsidRDefault="00A27E41" w:rsidP="00433056">
      <w:pPr>
        <w:spacing w:line="240" w:lineRule="atLeast"/>
        <w:ind w:left="2127"/>
        <w:jc w:val="both"/>
        <w:rPr>
          <w:rFonts w:ascii="Arial Narrow" w:hAnsi="Arial Narrow"/>
          <w:snapToGrid w:val="0"/>
          <w:color w:val="404040" w:themeColor="text1" w:themeTint="BF"/>
        </w:rPr>
      </w:pPr>
      <w:r w:rsidRPr="00487F44">
        <w:rPr>
          <w:rFonts w:ascii="Arial Narrow" w:hAnsi="Arial Narrow"/>
          <w:snapToGrid w:val="0"/>
          <w:color w:val="404040" w:themeColor="text1" w:themeTint="BF"/>
        </w:rPr>
        <w:t>Ochranná pásma ostatních telekomunikačních zařízení vznikají dnem právní moci územního rozhodnutí o och</w:t>
      </w:r>
      <w:r w:rsidR="005A1B7C" w:rsidRPr="00487F44">
        <w:rPr>
          <w:rFonts w:ascii="Arial Narrow" w:hAnsi="Arial Narrow"/>
          <w:snapToGrid w:val="0"/>
          <w:color w:val="404040" w:themeColor="text1" w:themeTint="BF"/>
        </w:rPr>
        <w:t>ranném pásmu</w:t>
      </w:r>
      <w:r w:rsidRPr="00487F44">
        <w:rPr>
          <w:rFonts w:ascii="Arial Narrow" w:hAnsi="Arial Narrow"/>
          <w:snapToGrid w:val="0"/>
          <w:color w:val="404040" w:themeColor="text1" w:themeTint="BF"/>
        </w:rPr>
        <w:t>.</w:t>
      </w:r>
    </w:p>
    <w:p w:rsidR="007F6864" w:rsidRPr="00487F44" w:rsidRDefault="007F6864" w:rsidP="007F6864">
      <w:pPr>
        <w:pStyle w:val="Zkladntextodsazen2"/>
        <w:tabs>
          <w:tab w:val="left" w:pos="2127"/>
          <w:tab w:val="left" w:pos="3969"/>
        </w:tabs>
        <w:ind w:left="2127" w:firstLine="0"/>
        <w:jc w:val="left"/>
        <w:rPr>
          <w:rFonts w:ascii="Arial Narrow" w:hAnsi="Arial Narrow"/>
          <w:color w:val="404040" w:themeColor="text1" w:themeTint="BF"/>
          <w:sz w:val="10"/>
        </w:rPr>
      </w:pPr>
    </w:p>
    <w:p w:rsidR="007D4145" w:rsidRPr="00487F44" w:rsidRDefault="005E22AA" w:rsidP="00433056">
      <w:pPr>
        <w:pStyle w:val="Zkladntextodsazen2"/>
        <w:tabs>
          <w:tab w:val="left" w:pos="2127"/>
        </w:tabs>
        <w:ind w:left="2127" w:hanging="567"/>
        <w:jc w:val="left"/>
        <w:rPr>
          <w:rFonts w:ascii="Arial Narrow" w:hAnsi="Arial Narrow"/>
          <w:b/>
          <w:color w:val="404040" w:themeColor="text1" w:themeTint="BF"/>
          <w:sz w:val="18"/>
        </w:rPr>
      </w:pPr>
      <w:r>
        <w:rPr>
          <w:rFonts w:ascii="Arial Narrow" w:hAnsi="Arial Narrow"/>
          <w:b/>
          <w:color w:val="404040" w:themeColor="text1" w:themeTint="BF"/>
          <w:sz w:val="18"/>
        </w:rPr>
        <w:t xml:space="preserve">7.2.3.4 </w:t>
      </w:r>
      <w:r>
        <w:rPr>
          <w:rFonts w:ascii="Arial Narrow" w:hAnsi="Arial Narrow"/>
          <w:b/>
          <w:color w:val="404040" w:themeColor="text1" w:themeTint="BF"/>
          <w:sz w:val="18"/>
        </w:rPr>
        <w:tab/>
      </w:r>
      <w:r w:rsidR="007D4145" w:rsidRPr="00487F44">
        <w:rPr>
          <w:rFonts w:ascii="Arial Narrow" w:hAnsi="Arial Narrow"/>
          <w:b/>
          <w:color w:val="404040" w:themeColor="text1" w:themeTint="BF"/>
          <w:sz w:val="18"/>
        </w:rPr>
        <w:t>Zásobování teplem a plynem</w:t>
      </w:r>
    </w:p>
    <w:p w:rsidR="00F21823" w:rsidRPr="00487F44" w:rsidRDefault="00F21823" w:rsidP="00F21823">
      <w:pPr>
        <w:pStyle w:val="Zkladntextodsazen2"/>
        <w:tabs>
          <w:tab w:val="left" w:pos="2127"/>
        </w:tabs>
        <w:ind w:left="2127" w:firstLine="0"/>
        <w:rPr>
          <w:rFonts w:ascii="Arial Narrow" w:hAnsi="Arial Narrow"/>
          <w:color w:val="404040" w:themeColor="text1" w:themeTint="BF"/>
          <w:u w:val="single"/>
        </w:rPr>
      </w:pPr>
      <w:r w:rsidRPr="00487F44">
        <w:rPr>
          <w:rFonts w:ascii="Arial Narrow" w:hAnsi="Arial Narrow"/>
          <w:color w:val="404040" w:themeColor="text1" w:themeTint="BF"/>
          <w:u w:val="single"/>
        </w:rPr>
        <w:t>Širší vztahy</w:t>
      </w:r>
    </w:p>
    <w:p w:rsidR="005A1B7C" w:rsidRPr="00487F44" w:rsidRDefault="005A1B7C" w:rsidP="005A1B7C">
      <w:pPr>
        <w:tabs>
          <w:tab w:val="left" w:pos="708"/>
        </w:tabs>
        <w:ind w:left="2127"/>
        <w:jc w:val="both"/>
        <w:rPr>
          <w:rFonts w:ascii="Arial Narrow" w:hAnsi="Arial Narrow"/>
          <w:color w:val="404040" w:themeColor="text1" w:themeTint="BF"/>
        </w:rPr>
      </w:pPr>
      <w:r w:rsidRPr="00487F44">
        <w:rPr>
          <w:rFonts w:ascii="Arial Narrow" w:hAnsi="Arial Narrow"/>
          <w:color w:val="404040" w:themeColor="text1" w:themeTint="BF"/>
        </w:rPr>
        <w:t xml:space="preserve">Zdrojem zemního plynu je VTL plynovod DN 150 PN </w:t>
      </w:r>
      <w:r w:rsidR="001C7F02" w:rsidRPr="00487F44">
        <w:rPr>
          <w:rFonts w:ascii="Arial Narrow" w:hAnsi="Arial Narrow"/>
          <w:color w:val="404040" w:themeColor="text1" w:themeTint="BF"/>
        </w:rPr>
        <w:t>40 a VTL</w:t>
      </w:r>
      <w:r w:rsidRPr="00487F44">
        <w:rPr>
          <w:rFonts w:ascii="Arial Narrow" w:hAnsi="Arial Narrow"/>
          <w:color w:val="404040" w:themeColor="text1" w:themeTint="BF"/>
        </w:rPr>
        <w:t xml:space="preserve"> regulační stanice Chrast 3000/2/2-440. </w:t>
      </w:r>
    </w:p>
    <w:p w:rsidR="00F21823" w:rsidRPr="00487F44" w:rsidRDefault="005A1B7C" w:rsidP="005A1B7C">
      <w:pPr>
        <w:tabs>
          <w:tab w:val="left" w:pos="708"/>
        </w:tabs>
        <w:ind w:left="2127"/>
        <w:jc w:val="both"/>
        <w:rPr>
          <w:rFonts w:ascii="Arial Narrow" w:hAnsi="Arial Narrow"/>
          <w:color w:val="404040" w:themeColor="text1" w:themeTint="BF"/>
        </w:rPr>
      </w:pPr>
      <w:r w:rsidRPr="00487F44">
        <w:rPr>
          <w:rFonts w:ascii="Arial Narrow" w:hAnsi="Arial Narrow"/>
          <w:color w:val="404040" w:themeColor="text1" w:themeTint="BF"/>
        </w:rPr>
        <w:t xml:space="preserve">Od VTL regulační </w:t>
      </w:r>
      <w:r w:rsidR="00292DD4" w:rsidRPr="00487F44">
        <w:rPr>
          <w:rFonts w:ascii="Arial Narrow" w:hAnsi="Arial Narrow"/>
          <w:color w:val="404040" w:themeColor="text1" w:themeTint="BF"/>
        </w:rPr>
        <w:t>stanice Chrast je veden</w:t>
      </w:r>
      <w:r w:rsidRPr="00487F44">
        <w:rPr>
          <w:rFonts w:ascii="Arial Narrow" w:hAnsi="Arial Narrow"/>
          <w:color w:val="404040" w:themeColor="text1" w:themeTint="BF"/>
        </w:rPr>
        <w:t xml:space="preserve"> STL plynovod PE </w:t>
      </w:r>
      <w:r w:rsidR="00292DD4" w:rsidRPr="00487F44">
        <w:rPr>
          <w:rFonts w:ascii="Arial Narrow" w:hAnsi="Arial Narrow"/>
          <w:color w:val="404040" w:themeColor="text1" w:themeTint="BF"/>
        </w:rPr>
        <w:t xml:space="preserve">Ø 125 přes obec Řestoky s </w:t>
      </w:r>
      <w:r w:rsidR="001C7F02" w:rsidRPr="00487F44">
        <w:rPr>
          <w:rFonts w:ascii="Arial Narrow" w:hAnsi="Arial Narrow"/>
          <w:color w:val="404040" w:themeColor="text1" w:themeTint="BF"/>
        </w:rPr>
        <w:t>redukcí na</w:t>
      </w:r>
      <w:r w:rsidRPr="00487F44">
        <w:rPr>
          <w:rFonts w:ascii="Arial Narrow" w:hAnsi="Arial Narrow"/>
          <w:color w:val="404040" w:themeColor="text1" w:themeTint="BF"/>
        </w:rPr>
        <w:t xml:space="preserve"> plynovod PE </w:t>
      </w:r>
      <w:r w:rsidR="00292DD4" w:rsidRPr="00487F44">
        <w:rPr>
          <w:rFonts w:ascii="Arial Narrow" w:hAnsi="Arial Narrow"/>
          <w:color w:val="404040" w:themeColor="text1" w:themeTint="BF"/>
        </w:rPr>
        <w:t>Ø</w:t>
      </w:r>
      <w:r w:rsidRPr="00487F44">
        <w:rPr>
          <w:rFonts w:ascii="Arial Narrow" w:hAnsi="Arial Narrow"/>
          <w:color w:val="404040" w:themeColor="text1" w:themeTint="BF"/>
        </w:rPr>
        <w:t xml:space="preserve"> 110.  Tato větev dále slouží k zajištění dodávky zemního </w:t>
      </w:r>
      <w:r w:rsidR="001C7F02" w:rsidRPr="00487F44">
        <w:rPr>
          <w:rFonts w:ascii="Arial Narrow" w:hAnsi="Arial Narrow"/>
          <w:color w:val="404040" w:themeColor="text1" w:themeTint="BF"/>
        </w:rPr>
        <w:t>plynu pro</w:t>
      </w:r>
      <w:r w:rsidRPr="00487F44">
        <w:rPr>
          <w:rFonts w:ascii="Arial Narrow" w:hAnsi="Arial Narrow"/>
          <w:color w:val="404040" w:themeColor="text1" w:themeTint="BF"/>
        </w:rPr>
        <w:t xml:space="preserve"> obce Troj</w:t>
      </w:r>
      <w:r w:rsidR="00F21823" w:rsidRPr="00487F44">
        <w:rPr>
          <w:rFonts w:ascii="Arial Narrow" w:hAnsi="Arial Narrow"/>
          <w:color w:val="404040" w:themeColor="text1" w:themeTint="BF"/>
        </w:rPr>
        <w:t xml:space="preserve">ovice, Zájezdec a Přestavlky. </w:t>
      </w:r>
    </w:p>
    <w:p w:rsidR="00192778" w:rsidRPr="00433056" w:rsidRDefault="00192778" w:rsidP="00F21823">
      <w:pPr>
        <w:pStyle w:val="Zkladntextodsazen2"/>
        <w:tabs>
          <w:tab w:val="left" w:pos="2127"/>
        </w:tabs>
        <w:ind w:left="2127" w:firstLine="0"/>
        <w:rPr>
          <w:rFonts w:ascii="Arial Narrow" w:hAnsi="Arial Narrow"/>
          <w:color w:val="404040" w:themeColor="text1" w:themeTint="BF"/>
          <w:sz w:val="6"/>
          <w:szCs w:val="10"/>
          <w:u w:val="single"/>
        </w:rPr>
      </w:pPr>
    </w:p>
    <w:p w:rsidR="00F21823" w:rsidRPr="00487F44" w:rsidRDefault="00F21823" w:rsidP="00F21823">
      <w:pPr>
        <w:pStyle w:val="Zkladntextodsazen2"/>
        <w:tabs>
          <w:tab w:val="left" w:pos="2127"/>
        </w:tabs>
        <w:ind w:left="2127" w:firstLine="0"/>
        <w:rPr>
          <w:rFonts w:ascii="Arial Narrow" w:hAnsi="Arial Narrow"/>
          <w:color w:val="404040" w:themeColor="text1" w:themeTint="BF"/>
          <w:u w:val="single"/>
        </w:rPr>
      </w:pPr>
      <w:r w:rsidRPr="00487F44">
        <w:rPr>
          <w:rFonts w:ascii="Arial Narrow" w:hAnsi="Arial Narrow"/>
          <w:color w:val="404040" w:themeColor="text1" w:themeTint="BF"/>
          <w:u w:val="single"/>
        </w:rPr>
        <w:t>Stav</w:t>
      </w:r>
    </w:p>
    <w:p w:rsidR="005A1B7C" w:rsidRPr="00487F44" w:rsidRDefault="00F21823" w:rsidP="005A1B7C">
      <w:pPr>
        <w:tabs>
          <w:tab w:val="left" w:pos="708"/>
        </w:tabs>
        <w:ind w:left="2127"/>
        <w:jc w:val="both"/>
        <w:rPr>
          <w:rFonts w:ascii="Arial Narrow" w:hAnsi="Arial Narrow"/>
          <w:color w:val="404040" w:themeColor="text1" w:themeTint="BF"/>
        </w:rPr>
      </w:pPr>
      <w:r w:rsidRPr="00487F44">
        <w:rPr>
          <w:rFonts w:ascii="Arial Narrow" w:hAnsi="Arial Narrow"/>
          <w:color w:val="404040" w:themeColor="text1" w:themeTint="BF"/>
        </w:rPr>
        <w:t>V obci</w:t>
      </w:r>
      <w:r w:rsidR="005A1B7C" w:rsidRPr="00487F44">
        <w:rPr>
          <w:rFonts w:ascii="Arial Narrow" w:hAnsi="Arial Narrow"/>
          <w:color w:val="404040" w:themeColor="text1" w:themeTint="BF"/>
        </w:rPr>
        <w:t xml:space="preserve"> jsou STL plynovody </w:t>
      </w:r>
      <w:r w:rsidRPr="00487F44">
        <w:rPr>
          <w:rFonts w:ascii="Arial Narrow" w:hAnsi="Arial Narrow"/>
          <w:color w:val="404040" w:themeColor="text1" w:themeTint="BF"/>
        </w:rPr>
        <w:t xml:space="preserve">rozvedeny </w:t>
      </w:r>
      <w:r w:rsidR="005A1B7C" w:rsidRPr="00487F44">
        <w:rPr>
          <w:rFonts w:ascii="Arial Narrow" w:hAnsi="Arial Narrow"/>
          <w:color w:val="404040" w:themeColor="text1" w:themeTint="BF"/>
        </w:rPr>
        <w:t>v</w:t>
      </w:r>
      <w:r w:rsidRPr="00487F44">
        <w:rPr>
          <w:rFonts w:ascii="Arial Narrow" w:hAnsi="Arial Narrow"/>
          <w:color w:val="404040" w:themeColor="text1" w:themeTint="BF"/>
        </w:rPr>
        <w:t xml:space="preserve"> nižších </w:t>
      </w:r>
      <w:r w:rsidR="005A1B7C" w:rsidRPr="00487F44">
        <w:rPr>
          <w:rFonts w:ascii="Arial Narrow" w:hAnsi="Arial Narrow"/>
          <w:color w:val="404040" w:themeColor="text1" w:themeTint="BF"/>
        </w:rPr>
        <w:t xml:space="preserve">dimenzích PE </w:t>
      </w:r>
      <w:r w:rsidRPr="00487F44">
        <w:rPr>
          <w:rFonts w:ascii="Arial Narrow" w:hAnsi="Arial Narrow"/>
          <w:color w:val="404040" w:themeColor="text1" w:themeTint="BF"/>
        </w:rPr>
        <w:t>Ø</w:t>
      </w:r>
      <w:r w:rsidR="005A1B7C" w:rsidRPr="00487F44">
        <w:rPr>
          <w:rFonts w:ascii="Arial Narrow" w:hAnsi="Arial Narrow"/>
          <w:color w:val="404040" w:themeColor="text1" w:themeTint="BF"/>
        </w:rPr>
        <w:t xml:space="preserve"> 63 a PE </w:t>
      </w:r>
      <w:r w:rsidRPr="00487F44">
        <w:rPr>
          <w:rFonts w:ascii="Arial Narrow" w:hAnsi="Arial Narrow"/>
          <w:color w:val="404040" w:themeColor="text1" w:themeTint="BF"/>
        </w:rPr>
        <w:t>Ø</w:t>
      </w:r>
      <w:r w:rsidR="005A1B7C" w:rsidRPr="00487F44">
        <w:rPr>
          <w:rFonts w:ascii="Arial Narrow" w:hAnsi="Arial Narrow"/>
          <w:color w:val="404040" w:themeColor="text1" w:themeTint="BF"/>
        </w:rPr>
        <w:t xml:space="preserve"> 50. </w:t>
      </w:r>
    </w:p>
    <w:p w:rsidR="00402260" w:rsidRDefault="00F21823" w:rsidP="00946138">
      <w:pPr>
        <w:tabs>
          <w:tab w:val="left" w:pos="708"/>
        </w:tabs>
        <w:ind w:left="2127"/>
        <w:jc w:val="both"/>
        <w:rPr>
          <w:rFonts w:ascii="Arial Narrow" w:hAnsi="Arial Narrow"/>
          <w:color w:val="404040" w:themeColor="text1" w:themeTint="BF"/>
        </w:rPr>
      </w:pPr>
      <w:r w:rsidRPr="00487F44">
        <w:rPr>
          <w:rFonts w:ascii="Arial Narrow" w:hAnsi="Arial Narrow"/>
          <w:color w:val="404040" w:themeColor="text1" w:themeTint="BF"/>
        </w:rPr>
        <w:lastRenderedPageBreak/>
        <w:t>Místa spotřeby</w:t>
      </w:r>
      <w:r w:rsidR="005A1B7C" w:rsidRPr="00487F44">
        <w:rPr>
          <w:rFonts w:ascii="Arial Narrow" w:hAnsi="Arial Narrow"/>
          <w:color w:val="404040" w:themeColor="text1" w:themeTint="BF"/>
        </w:rPr>
        <w:t xml:space="preserve"> jsou s distribuční soustavou společnosti VČP Net, s.r.o. propojena pomocí plynovodních přípojek, které jsou převážně v dimenzi PE </w:t>
      </w:r>
      <w:r w:rsidRPr="00487F44">
        <w:rPr>
          <w:rFonts w:ascii="Arial Narrow" w:hAnsi="Arial Narrow"/>
          <w:color w:val="404040" w:themeColor="text1" w:themeTint="BF"/>
        </w:rPr>
        <w:t>Ø</w:t>
      </w:r>
      <w:r w:rsidR="005A1B7C" w:rsidRPr="00487F44">
        <w:rPr>
          <w:rFonts w:ascii="Arial Narrow" w:hAnsi="Arial Narrow"/>
          <w:color w:val="404040" w:themeColor="text1" w:themeTint="BF"/>
        </w:rPr>
        <w:t xml:space="preserve"> 32. Přípojky jsou </w:t>
      </w:r>
      <w:r w:rsidR="001C7F02" w:rsidRPr="00487F44">
        <w:rPr>
          <w:rFonts w:ascii="Arial Narrow" w:hAnsi="Arial Narrow"/>
          <w:color w:val="404040" w:themeColor="text1" w:themeTint="BF"/>
        </w:rPr>
        <w:t>zakončeny HUP</w:t>
      </w:r>
      <w:r w:rsidR="005A1B7C" w:rsidRPr="00487F44">
        <w:rPr>
          <w:rFonts w:ascii="Arial Narrow" w:hAnsi="Arial Narrow"/>
          <w:color w:val="404040" w:themeColor="text1" w:themeTint="BF"/>
        </w:rPr>
        <w:t xml:space="preserve"> v samostatných pilířích </w:t>
      </w:r>
      <w:r w:rsidRPr="00487F44">
        <w:rPr>
          <w:rFonts w:ascii="Arial Narrow" w:hAnsi="Arial Narrow"/>
          <w:color w:val="404040" w:themeColor="text1" w:themeTint="BF"/>
        </w:rPr>
        <w:t>či</w:t>
      </w:r>
      <w:r w:rsidR="005A1B7C" w:rsidRPr="00487F44">
        <w:rPr>
          <w:rFonts w:ascii="Arial Narrow" w:hAnsi="Arial Narrow"/>
          <w:color w:val="404040" w:themeColor="text1" w:themeTint="BF"/>
        </w:rPr>
        <w:t xml:space="preserve"> nikách. </w:t>
      </w:r>
    </w:p>
    <w:p w:rsidR="00946138" w:rsidRPr="00433056" w:rsidRDefault="00946138" w:rsidP="00946138">
      <w:pPr>
        <w:tabs>
          <w:tab w:val="left" w:pos="708"/>
        </w:tabs>
        <w:ind w:left="2127"/>
        <w:jc w:val="both"/>
        <w:rPr>
          <w:rFonts w:ascii="Arial Narrow" w:hAnsi="Arial Narrow"/>
          <w:color w:val="404040" w:themeColor="text1" w:themeTint="BF"/>
          <w:sz w:val="6"/>
          <w:szCs w:val="10"/>
        </w:rPr>
      </w:pPr>
    </w:p>
    <w:p w:rsidR="00F21823" w:rsidRPr="00487F44" w:rsidRDefault="00F21823" w:rsidP="00F21823">
      <w:pPr>
        <w:pStyle w:val="Zkladntextodsazen2"/>
        <w:tabs>
          <w:tab w:val="left" w:pos="2127"/>
        </w:tabs>
        <w:ind w:left="2127" w:firstLine="0"/>
        <w:rPr>
          <w:rFonts w:ascii="Arial Narrow" w:hAnsi="Arial Narrow"/>
          <w:color w:val="404040" w:themeColor="text1" w:themeTint="BF"/>
          <w:u w:val="single"/>
        </w:rPr>
      </w:pPr>
      <w:r w:rsidRPr="00487F44">
        <w:rPr>
          <w:rFonts w:ascii="Arial Narrow" w:hAnsi="Arial Narrow"/>
          <w:color w:val="404040" w:themeColor="text1" w:themeTint="BF"/>
          <w:u w:val="single"/>
        </w:rPr>
        <w:t>Návrh</w:t>
      </w:r>
    </w:p>
    <w:p w:rsidR="00116E18" w:rsidRPr="00487F44" w:rsidRDefault="00116E18" w:rsidP="00116E18">
      <w:pPr>
        <w:ind w:left="2127" w:right="567"/>
        <w:jc w:val="both"/>
        <w:rPr>
          <w:rFonts w:ascii="Arial Narrow" w:hAnsi="Arial Narrow"/>
          <w:color w:val="404040" w:themeColor="text1" w:themeTint="BF"/>
        </w:rPr>
      </w:pPr>
      <w:r w:rsidRPr="00487F44">
        <w:rPr>
          <w:rFonts w:ascii="Arial Narrow" w:hAnsi="Arial Narrow"/>
          <w:color w:val="404040" w:themeColor="text1" w:themeTint="BF"/>
        </w:rPr>
        <w:t xml:space="preserve">KLIMATICKÁ CHARAKTERISTIKA   </w:t>
      </w:r>
    </w:p>
    <w:p w:rsidR="00116E18" w:rsidRPr="00487F44" w:rsidRDefault="00116E18" w:rsidP="00116E18">
      <w:pPr>
        <w:tabs>
          <w:tab w:val="left" w:pos="2127"/>
        </w:tabs>
        <w:ind w:left="2127"/>
        <w:jc w:val="both"/>
        <w:rPr>
          <w:rFonts w:ascii="Arial Narrow" w:hAnsi="Arial Narrow"/>
          <w:color w:val="404040" w:themeColor="text1" w:themeTint="BF"/>
        </w:rPr>
      </w:pPr>
      <w:r w:rsidRPr="00487F44">
        <w:rPr>
          <w:rFonts w:ascii="Arial Narrow" w:hAnsi="Arial Narrow"/>
          <w:color w:val="404040" w:themeColor="text1" w:themeTint="BF"/>
        </w:rPr>
        <w:t>Zájmová území leží v klimatické oblasti teplé, klimatickém okrsku mírně vlhkém s mírnou zimou, dle meteorologické stanice Chrudim (270 m n. m.) je průběh atmosférických srážek normální s maximem v červenci a málo výrazným minimem v únoru.</w:t>
      </w:r>
    </w:p>
    <w:p w:rsidR="00116E18" w:rsidRPr="00487F44" w:rsidRDefault="00116E18" w:rsidP="00116E18">
      <w:pPr>
        <w:tabs>
          <w:tab w:val="left" w:pos="2127"/>
        </w:tabs>
        <w:ind w:left="2127"/>
        <w:jc w:val="both"/>
        <w:rPr>
          <w:rFonts w:ascii="Arial Narrow" w:hAnsi="Arial Narrow"/>
          <w:color w:val="404040" w:themeColor="text1" w:themeTint="BF"/>
        </w:rPr>
      </w:pPr>
      <w:r w:rsidRPr="00487F44">
        <w:rPr>
          <w:rFonts w:ascii="Arial Narrow" w:hAnsi="Arial Narrow"/>
          <w:color w:val="404040" w:themeColor="text1" w:themeTint="BF"/>
        </w:rPr>
        <w:t>Teplota vzduchu</w:t>
      </w:r>
      <w:r w:rsidRPr="00487F44">
        <w:rPr>
          <w:rFonts w:ascii="Arial Narrow" w:hAnsi="Arial Narrow"/>
          <w:color w:val="404040" w:themeColor="text1" w:themeTint="BF"/>
        </w:rPr>
        <w:tab/>
      </w:r>
      <w:r w:rsidRPr="00487F44">
        <w:rPr>
          <w:rFonts w:ascii="Arial Narrow" w:hAnsi="Arial Narrow"/>
          <w:color w:val="404040" w:themeColor="text1" w:themeTint="BF"/>
        </w:rPr>
        <w:tab/>
      </w:r>
      <w:r w:rsidRPr="00487F44">
        <w:rPr>
          <w:rFonts w:ascii="Arial Narrow" w:hAnsi="Arial Narrow"/>
          <w:color w:val="404040" w:themeColor="text1" w:themeTint="BF"/>
        </w:rPr>
        <w:tab/>
      </w:r>
      <w:r w:rsidRPr="00487F44">
        <w:rPr>
          <w:rFonts w:ascii="Arial Narrow" w:hAnsi="Arial Narrow"/>
          <w:color w:val="404040" w:themeColor="text1" w:themeTint="BF"/>
        </w:rPr>
        <w:tab/>
      </w:r>
      <w:r w:rsidRPr="00487F44">
        <w:rPr>
          <w:rFonts w:ascii="Arial Narrow" w:hAnsi="Arial Narrow"/>
          <w:color w:val="404040" w:themeColor="text1" w:themeTint="BF"/>
        </w:rPr>
        <w:tab/>
      </w:r>
      <w:r w:rsidRPr="00487F44">
        <w:rPr>
          <w:rFonts w:ascii="Arial Narrow" w:hAnsi="Arial Narrow"/>
          <w:color w:val="404040" w:themeColor="text1" w:themeTint="BF"/>
        </w:rPr>
        <w:tab/>
      </w:r>
      <w:r w:rsidRPr="00487F44">
        <w:rPr>
          <w:rFonts w:ascii="Arial Narrow" w:hAnsi="Arial Narrow"/>
          <w:color w:val="404040" w:themeColor="text1" w:themeTint="BF"/>
        </w:rPr>
        <w:tab/>
      </w:r>
      <w:r w:rsidRPr="00487F44">
        <w:rPr>
          <w:rFonts w:ascii="Arial Narrow" w:hAnsi="Arial Narrow"/>
          <w:color w:val="404040" w:themeColor="text1" w:themeTint="BF"/>
        </w:rPr>
        <w:tab/>
      </w:r>
      <w:r w:rsidRPr="00487F44">
        <w:rPr>
          <w:rFonts w:ascii="Arial Narrow" w:hAnsi="Arial Narrow"/>
          <w:color w:val="404040" w:themeColor="text1" w:themeTint="BF"/>
        </w:rPr>
        <w:tab/>
        <w:t>………………………………………..</w:t>
      </w:r>
      <w:r w:rsidRPr="00487F44">
        <w:rPr>
          <w:rFonts w:ascii="Arial Narrow" w:hAnsi="Arial Narrow"/>
          <w:color w:val="404040" w:themeColor="text1" w:themeTint="BF"/>
        </w:rPr>
        <w:tab/>
      </w:r>
      <w:r w:rsidRPr="00487F44">
        <w:rPr>
          <w:rFonts w:ascii="Arial Narrow" w:hAnsi="Arial Narrow"/>
          <w:color w:val="404040" w:themeColor="text1" w:themeTint="BF"/>
        </w:rPr>
        <w:tab/>
        <w:t>přesahuje 8°C</w:t>
      </w:r>
    </w:p>
    <w:p w:rsidR="00116E18" w:rsidRPr="00487F44" w:rsidRDefault="00116E18" w:rsidP="00116E18">
      <w:pPr>
        <w:tabs>
          <w:tab w:val="left" w:pos="2127"/>
        </w:tabs>
        <w:ind w:left="2127"/>
        <w:jc w:val="both"/>
        <w:rPr>
          <w:rFonts w:ascii="Arial Narrow" w:hAnsi="Arial Narrow"/>
          <w:color w:val="404040" w:themeColor="text1" w:themeTint="BF"/>
        </w:rPr>
      </w:pPr>
      <w:r w:rsidRPr="00487F44">
        <w:rPr>
          <w:rFonts w:ascii="Arial Narrow" w:hAnsi="Arial Narrow"/>
          <w:color w:val="404040" w:themeColor="text1" w:themeTint="BF"/>
        </w:rPr>
        <w:t xml:space="preserve">Průměrný úhrn srážek - za rok </w:t>
      </w:r>
      <w:r w:rsidRPr="00487F44">
        <w:rPr>
          <w:rFonts w:ascii="Arial Narrow" w:hAnsi="Arial Narrow"/>
          <w:color w:val="404040" w:themeColor="text1" w:themeTint="BF"/>
        </w:rPr>
        <w:tab/>
      </w:r>
      <w:r w:rsidRPr="00487F44">
        <w:rPr>
          <w:rFonts w:ascii="Arial Narrow" w:hAnsi="Arial Narrow"/>
          <w:color w:val="404040" w:themeColor="text1" w:themeTint="BF"/>
        </w:rPr>
        <w:tab/>
      </w:r>
      <w:r w:rsidRPr="00487F44">
        <w:rPr>
          <w:rFonts w:ascii="Arial Narrow" w:hAnsi="Arial Narrow"/>
          <w:color w:val="404040" w:themeColor="text1" w:themeTint="BF"/>
        </w:rPr>
        <w:tab/>
      </w:r>
      <w:r w:rsidRPr="00487F44">
        <w:rPr>
          <w:rFonts w:ascii="Arial Narrow" w:hAnsi="Arial Narrow"/>
          <w:color w:val="404040" w:themeColor="text1" w:themeTint="BF"/>
        </w:rPr>
        <w:tab/>
      </w:r>
      <w:r w:rsidRPr="00487F44">
        <w:rPr>
          <w:rFonts w:ascii="Arial Narrow" w:hAnsi="Arial Narrow"/>
          <w:color w:val="404040" w:themeColor="text1" w:themeTint="BF"/>
        </w:rPr>
        <w:tab/>
        <w:t>………………………………………..</w:t>
      </w:r>
      <w:r w:rsidRPr="00487F44">
        <w:rPr>
          <w:rFonts w:ascii="Arial Narrow" w:hAnsi="Arial Narrow"/>
          <w:color w:val="404040" w:themeColor="text1" w:themeTint="BF"/>
        </w:rPr>
        <w:tab/>
      </w:r>
      <w:r w:rsidRPr="00487F44">
        <w:rPr>
          <w:rFonts w:ascii="Arial Narrow" w:hAnsi="Arial Narrow"/>
          <w:color w:val="404040" w:themeColor="text1" w:themeTint="BF"/>
        </w:rPr>
        <w:tab/>
        <w:t>682 mm</w:t>
      </w:r>
    </w:p>
    <w:p w:rsidR="00116E18" w:rsidRPr="00487F44" w:rsidRDefault="00116E18" w:rsidP="00116E18">
      <w:pPr>
        <w:tabs>
          <w:tab w:val="left" w:pos="2127"/>
        </w:tabs>
        <w:ind w:left="2127"/>
        <w:jc w:val="both"/>
        <w:rPr>
          <w:rFonts w:ascii="Arial Narrow" w:hAnsi="Arial Narrow"/>
          <w:color w:val="404040" w:themeColor="text1" w:themeTint="BF"/>
        </w:rPr>
      </w:pPr>
      <w:r w:rsidRPr="00487F44">
        <w:rPr>
          <w:rFonts w:ascii="Arial Narrow" w:hAnsi="Arial Narrow"/>
          <w:color w:val="404040" w:themeColor="text1" w:themeTint="BF"/>
        </w:rPr>
        <w:t xml:space="preserve">Průměrný úhrn srážek - za veget. období </w:t>
      </w:r>
      <w:r w:rsidRPr="00487F44">
        <w:rPr>
          <w:rFonts w:ascii="Arial Narrow" w:hAnsi="Arial Narrow"/>
          <w:color w:val="404040" w:themeColor="text1" w:themeTint="BF"/>
        </w:rPr>
        <w:tab/>
      </w:r>
      <w:r w:rsidRPr="00487F44">
        <w:rPr>
          <w:rFonts w:ascii="Arial Narrow" w:hAnsi="Arial Narrow"/>
          <w:color w:val="404040" w:themeColor="text1" w:themeTint="BF"/>
        </w:rPr>
        <w:tab/>
        <w:t>………………………………………..</w:t>
      </w:r>
      <w:r w:rsidRPr="00487F44">
        <w:rPr>
          <w:rFonts w:ascii="Arial Narrow" w:hAnsi="Arial Narrow"/>
          <w:color w:val="404040" w:themeColor="text1" w:themeTint="BF"/>
        </w:rPr>
        <w:tab/>
      </w:r>
      <w:r w:rsidRPr="00487F44">
        <w:rPr>
          <w:rFonts w:ascii="Arial Narrow" w:hAnsi="Arial Narrow"/>
          <w:color w:val="404040" w:themeColor="text1" w:themeTint="BF"/>
        </w:rPr>
        <w:tab/>
        <w:t>438 mm</w:t>
      </w:r>
    </w:p>
    <w:p w:rsidR="00116E18" w:rsidRPr="00487F44" w:rsidRDefault="00116E18" w:rsidP="00116E18">
      <w:pPr>
        <w:tabs>
          <w:tab w:val="left" w:pos="2127"/>
        </w:tabs>
        <w:ind w:left="2127"/>
        <w:jc w:val="both"/>
        <w:rPr>
          <w:rFonts w:ascii="Arial Narrow" w:hAnsi="Arial Narrow"/>
          <w:color w:val="404040" w:themeColor="text1" w:themeTint="BF"/>
        </w:rPr>
      </w:pPr>
      <w:r w:rsidRPr="00487F44">
        <w:rPr>
          <w:rFonts w:ascii="Arial Narrow" w:hAnsi="Arial Narrow"/>
          <w:color w:val="404040" w:themeColor="text1" w:themeTint="BF"/>
        </w:rPr>
        <w:t>Počet dnů se sněžením</w:t>
      </w:r>
      <w:r w:rsidRPr="00487F44">
        <w:rPr>
          <w:rFonts w:ascii="Arial Narrow" w:hAnsi="Arial Narrow"/>
          <w:color w:val="404040" w:themeColor="text1" w:themeTint="BF"/>
        </w:rPr>
        <w:tab/>
      </w:r>
      <w:r w:rsidRPr="00487F44">
        <w:rPr>
          <w:rFonts w:ascii="Arial Narrow" w:hAnsi="Arial Narrow"/>
          <w:color w:val="404040" w:themeColor="text1" w:themeTint="BF"/>
        </w:rPr>
        <w:tab/>
      </w:r>
      <w:r w:rsidRPr="00487F44">
        <w:rPr>
          <w:rFonts w:ascii="Arial Narrow" w:hAnsi="Arial Narrow"/>
          <w:color w:val="404040" w:themeColor="text1" w:themeTint="BF"/>
        </w:rPr>
        <w:tab/>
      </w:r>
      <w:r w:rsidRPr="00487F44">
        <w:rPr>
          <w:rFonts w:ascii="Arial Narrow" w:hAnsi="Arial Narrow"/>
          <w:color w:val="404040" w:themeColor="text1" w:themeTint="BF"/>
        </w:rPr>
        <w:tab/>
      </w:r>
      <w:r w:rsidRPr="00487F44">
        <w:rPr>
          <w:rFonts w:ascii="Arial Narrow" w:hAnsi="Arial Narrow"/>
          <w:color w:val="404040" w:themeColor="text1" w:themeTint="BF"/>
        </w:rPr>
        <w:tab/>
      </w:r>
      <w:r w:rsidRPr="00487F44">
        <w:rPr>
          <w:rFonts w:ascii="Arial Narrow" w:hAnsi="Arial Narrow"/>
          <w:color w:val="404040" w:themeColor="text1" w:themeTint="BF"/>
        </w:rPr>
        <w:tab/>
      </w:r>
      <w:r w:rsidRPr="00487F44">
        <w:rPr>
          <w:rFonts w:ascii="Arial Narrow" w:hAnsi="Arial Narrow"/>
          <w:color w:val="404040" w:themeColor="text1" w:themeTint="BF"/>
        </w:rPr>
        <w:tab/>
        <w:t>………………………………………..</w:t>
      </w:r>
      <w:r w:rsidRPr="00487F44">
        <w:rPr>
          <w:rFonts w:ascii="Arial Narrow" w:hAnsi="Arial Narrow"/>
          <w:color w:val="404040" w:themeColor="text1" w:themeTint="BF"/>
        </w:rPr>
        <w:tab/>
      </w:r>
      <w:r w:rsidRPr="00487F44">
        <w:rPr>
          <w:rFonts w:ascii="Arial Narrow" w:hAnsi="Arial Narrow"/>
          <w:color w:val="404040" w:themeColor="text1" w:themeTint="BF"/>
        </w:rPr>
        <w:tab/>
        <w:t>36</w:t>
      </w:r>
    </w:p>
    <w:p w:rsidR="00116E18" w:rsidRPr="00487F44" w:rsidRDefault="00116E18" w:rsidP="00116E18">
      <w:pPr>
        <w:tabs>
          <w:tab w:val="left" w:pos="2127"/>
        </w:tabs>
        <w:ind w:left="2127"/>
        <w:jc w:val="both"/>
        <w:rPr>
          <w:rFonts w:ascii="Arial Narrow" w:hAnsi="Arial Narrow"/>
          <w:color w:val="404040" w:themeColor="text1" w:themeTint="BF"/>
        </w:rPr>
      </w:pPr>
      <w:r w:rsidRPr="00487F44">
        <w:rPr>
          <w:rFonts w:ascii="Arial Narrow" w:hAnsi="Arial Narrow"/>
          <w:color w:val="404040" w:themeColor="text1" w:themeTint="BF"/>
        </w:rPr>
        <w:t>Počet dnů se sněhovou pokrývkou</w:t>
      </w:r>
      <w:r w:rsidRPr="00487F44">
        <w:rPr>
          <w:rFonts w:ascii="Arial Narrow" w:hAnsi="Arial Narrow"/>
          <w:color w:val="404040" w:themeColor="text1" w:themeTint="BF"/>
        </w:rPr>
        <w:tab/>
      </w:r>
      <w:r w:rsidRPr="00487F44">
        <w:rPr>
          <w:rFonts w:ascii="Arial Narrow" w:hAnsi="Arial Narrow"/>
          <w:color w:val="404040" w:themeColor="text1" w:themeTint="BF"/>
        </w:rPr>
        <w:tab/>
      </w:r>
      <w:r w:rsidRPr="00487F44">
        <w:rPr>
          <w:rFonts w:ascii="Arial Narrow" w:hAnsi="Arial Narrow"/>
          <w:color w:val="404040" w:themeColor="text1" w:themeTint="BF"/>
        </w:rPr>
        <w:tab/>
      </w:r>
      <w:r w:rsidRPr="00487F44">
        <w:rPr>
          <w:rFonts w:ascii="Arial Narrow" w:hAnsi="Arial Narrow"/>
          <w:color w:val="404040" w:themeColor="text1" w:themeTint="BF"/>
        </w:rPr>
        <w:tab/>
        <w:t>………………………………………..</w:t>
      </w:r>
      <w:r w:rsidRPr="00487F44">
        <w:rPr>
          <w:rFonts w:ascii="Arial Narrow" w:hAnsi="Arial Narrow"/>
          <w:color w:val="404040" w:themeColor="text1" w:themeTint="BF"/>
        </w:rPr>
        <w:tab/>
      </w:r>
      <w:r w:rsidRPr="00487F44">
        <w:rPr>
          <w:rFonts w:ascii="Arial Narrow" w:hAnsi="Arial Narrow"/>
          <w:color w:val="404040" w:themeColor="text1" w:themeTint="BF"/>
        </w:rPr>
        <w:tab/>
        <w:t>43</w:t>
      </w:r>
    </w:p>
    <w:p w:rsidR="00116E18" w:rsidRPr="00487F44" w:rsidRDefault="00116E18" w:rsidP="00116E18">
      <w:pPr>
        <w:tabs>
          <w:tab w:val="left" w:pos="2127"/>
        </w:tabs>
        <w:ind w:left="2127"/>
        <w:jc w:val="both"/>
        <w:rPr>
          <w:rFonts w:ascii="Arial Narrow" w:hAnsi="Arial Narrow"/>
          <w:color w:val="404040" w:themeColor="text1" w:themeTint="BF"/>
        </w:rPr>
      </w:pPr>
      <w:r w:rsidRPr="00487F44">
        <w:rPr>
          <w:rFonts w:ascii="Arial Narrow" w:hAnsi="Arial Narrow"/>
          <w:color w:val="404040" w:themeColor="text1" w:themeTint="BF"/>
        </w:rPr>
        <w:t>Průměrná relativní vlhkost</w:t>
      </w:r>
      <w:r w:rsidRPr="00487F44">
        <w:rPr>
          <w:rFonts w:ascii="Arial Narrow" w:hAnsi="Arial Narrow"/>
          <w:color w:val="404040" w:themeColor="text1" w:themeTint="BF"/>
        </w:rPr>
        <w:tab/>
      </w:r>
      <w:r w:rsidRPr="00487F44">
        <w:rPr>
          <w:rFonts w:ascii="Arial Narrow" w:hAnsi="Arial Narrow"/>
          <w:color w:val="404040" w:themeColor="text1" w:themeTint="BF"/>
        </w:rPr>
        <w:tab/>
      </w:r>
      <w:r w:rsidRPr="00487F44">
        <w:rPr>
          <w:rFonts w:ascii="Arial Narrow" w:hAnsi="Arial Narrow"/>
          <w:color w:val="404040" w:themeColor="text1" w:themeTint="BF"/>
        </w:rPr>
        <w:tab/>
      </w:r>
      <w:r w:rsidRPr="00487F44">
        <w:rPr>
          <w:rFonts w:ascii="Arial Narrow" w:hAnsi="Arial Narrow"/>
          <w:color w:val="404040" w:themeColor="text1" w:themeTint="BF"/>
        </w:rPr>
        <w:tab/>
      </w:r>
      <w:r w:rsidRPr="00487F44">
        <w:rPr>
          <w:rFonts w:ascii="Arial Narrow" w:hAnsi="Arial Narrow"/>
          <w:color w:val="404040" w:themeColor="text1" w:themeTint="BF"/>
        </w:rPr>
        <w:tab/>
      </w:r>
      <w:r w:rsidRPr="00487F44">
        <w:rPr>
          <w:rFonts w:ascii="Arial Narrow" w:hAnsi="Arial Narrow"/>
          <w:color w:val="404040" w:themeColor="text1" w:themeTint="BF"/>
        </w:rPr>
        <w:tab/>
        <w:t>………………………………………..</w:t>
      </w:r>
      <w:r w:rsidRPr="00487F44">
        <w:rPr>
          <w:rFonts w:ascii="Arial Narrow" w:hAnsi="Arial Narrow"/>
          <w:color w:val="404040" w:themeColor="text1" w:themeTint="BF"/>
        </w:rPr>
        <w:tab/>
      </w:r>
      <w:r w:rsidRPr="00487F44">
        <w:rPr>
          <w:rFonts w:ascii="Arial Narrow" w:hAnsi="Arial Narrow"/>
          <w:color w:val="404040" w:themeColor="text1" w:themeTint="BF"/>
        </w:rPr>
        <w:tab/>
        <w:t>76%</w:t>
      </w:r>
    </w:p>
    <w:p w:rsidR="00116E18" w:rsidRPr="00487F44" w:rsidRDefault="00116E18" w:rsidP="00116E18">
      <w:pPr>
        <w:tabs>
          <w:tab w:val="left" w:pos="2127"/>
        </w:tabs>
        <w:ind w:left="2127"/>
        <w:jc w:val="both"/>
        <w:rPr>
          <w:rFonts w:ascii="Arial Narrow" w:hAnsi="Arial Narrow"/>
          <w:color w:val="404040" w:themeColor="text1" w:themeTint="BF"/>
        </w:rPr>
      </w:pPr>
      <w:r w:rsidRPr="00487F44">
        <w:rPr>
          <w:rFonts w:ascii="Arial Narrow" w:hAnsi="Arial Narrow"/>
          <w:color w:val="404040" w:themeColor="text1" w:themeTint="BF"/>
        </w:rPr>
        <w:t>Počet dnů s mlhou</w:t>
      </w:r>
      <w:r w:rsidRPr="00487F44">
        <w:rPr>
          <w:rFonts w:ascii="Arial Narrow" w:hAnsi="Arial Narrow"/>
          <w:color w:val="404040" w:themeColor="text1" w:themeTint="BF"/>
        </w:rPr>
        <w:tab/>
      </w:r>
      <w:r w:rsidRPr="00487F44">
        <w:rPr>
          <w:rFonts w:ascii="Arial Narrow" w:hAnsi="Arial Narrow"/>
          <w:color w:val="404040" w:themeColor="text1" w:themeTint="BF"/>
        </w:rPr>
        <w:tab/>
      </w:r>
      <w:r w:rsidRPr="00487F44">
        <w:rPr>
          <w:rFonts w:ascii="Arial Narrow" w:hAnsi="Arial Narrow"/>
          <w:color w:val="404040" w:themeColor="text1" w:themeTint="BF"/>
        </w:rPr>
        <w:tab/>
      </w:r>
      <w:r w:rsidRPr="00487F44">
        <w:rPr>
          <w:rFonts w:ascii="Arial Narrow" w:hAnsi="Arial Narrow"/>
          <w:color w:val="404040" w:themeColor="text1" w:themeTint="BF"/>
        </w:rPr>
        <w:tab/>
      </w:r>
      <w:r w:rsidRPr="00487F44">
        <w:rPr>
          <w:rFonts w:ascii="Arial Narrow" w:hAnsi="Arial Narrow"/>
          <w:color w:val="404040" w:themeColor="text1" w:themeTint="BF"/>
        </w:rPr>
        <w:tab/>
      </w:r>
      <w:r w:rsidRPr="00487F44">
        <w:rPr>
          <w:rFonts w:ascii="Arial Narrow" w:hAnsi="Arial Narrow"/>
          <w:color w:val="404040" w:themeColor="text1" w:themeTint="BF"/>
        </w:rPr>
        <w:tab/>
      </w:r>
      <w:r w:rsidRPr="00487F44">
        <w:rPr>
          <w:rFonts w:ascii="Arial Narrow" w:hAnsi="Arial Narrow"/>
          <w:color w:val="404040" w:themeColor="text1" w:themeTint="BF"/>
        </w:rPr>
        <w:tab/>
      </w:r>
      <w:r w:rsidRPr="00487F44">
        <w:rPr>
          <w:rFonts w:ascii="Arial Narrow" w:hAnsi="Arial Narrow"/>
          <w:color w:val="404040" w:themeColor="text1" w:themeTint="BF"/>
        </w:rPr>
        <w:tab/>
        <w:t>………………………………………..</w:t>
      </w:r>
      <w:r w:rsidRPr="00487F44">
        <w:rPr>
          <w:rFonts w:ascii="Arial Narrow" w:hAnsi="Arial Narrow"/>
          <w:color w:val="404040" w:themeColor="text1" w:themeTint="BF"/>
        </w:rPr>
        <w:tab/>
      </w:r>
      <w:r w:rsidRPr="00487F44">
        <w:rPr>
          <w:rFonts w:ascii="Arial Narrow" w:hAnsi="Arial Narrow"/>
          <w:color w:val="404040" w:themeColor="text1" w:themeTint="BF"/>
        </w:rPr>
        <w:tab/>
        <w:t>50</w:t>
      </w:r>
    </w:p>
    <w:p w:rsidR="00116E18" w:rsidRPr="00487F44" w:rsidRDefault="00116E18" w:rsidP="00116E18">
      <w:pPr>
        <w:tabs>
          <w:tab w:val="left" w:pos="2127"/>
        </w:tabs>
        <w:ind w:left="2127"/>
        <w:jc w:val="both"/>
        <w:rPr>
          <w:rFonts w:ascii="Arial Narrow" w:hAnsi="Arial Narrow"/>
          <w:color w:val="404040" w:themeColor="text1" w:themeTint="BF"/>
        </w:rPr>
      </w:pPr>
      <w:r w:rsidRPr="00487F44">
        <w:rPr>
          <w:rFonts w:ascii="Arial Narrow" w:hAnsi="Arial Narrow"/>
          <w:color w:val="404040" w:themeColor="text1" w:themeTint="BF"/>
        </w:rPr>
        <w:t>Slunečný svit v h/rok</w:t>
      </w:r>
      <w:r w:rsidRPr="00487F44">
        <w:rPr>
          <w:rFonts w:ascii="Arial Narrow" w:hAnsi="Arial Narrow"/>
          <w:color w:val="404040" w:themeColor="text1" w:themeTint="BF"/>
        </w:rPr>
        <w:tab/>
      </w:r>
      <w:r w:rsidRPr="00487F44">
        <w:rPr>
          <w:rFonts w:ascii="Arial Narrow" w:hAnsi="Arial Narrow"/>
          <w:color w:val="404040" w:themeColor="text1" w:themeTint="BF"/>
        </w:rPr>
        <w:tab/>
      </w:r>
      <w:r w:rsidRPr="00487F44">
        <w:rPr>
          <w:rFonts w:ascii="Arial Narrow" w:hAnsi="Arial Narrow"/>
          <w:color w:val="404040" w:themeColor="text1" w:themeTint="BF"/>
        </w:rPr>
        <w:tab/>
      </w:r>
      <w:r w:rsidRPr="00487F44">
        <w:rPr>
          <w:rFonts w:ascii="Arial Narrow" w:hAnsi="Arial Narrow"/>
          <w:color w:val="404040" w:themeColor="text1" w:themeTint="BF"/>
        </w:rPr>
        <w:tab/>
      </w:r>
      <w:r w:rsidRPr="00487F44">
        <w:rPr>
          <w:rFonts w:ascii="Arial Narrow" w:hAnsi="Arial Narrow"/>
          <w:color w:val="404040" w:themeColor="text1" w:themeTint="BF"/>
        </w:rPr>
        <w:tab/>
      </w:r>
      <w:r w:rsidRPr="00487F44">
        <w:rPr>
          <w:rFonts w:ascii="Arial Narrow" w:hAnsi="Arial Narrow"/>
          <w:color w:val="404040" w:themeColor="text1" w:themeTint="BF"/>
        </w:rPr>
        <w:tab/>
      </w:r>
      <w:r w:rsidRPr="00487F44">
        <w:rPr>
          <w:rFonts w:ascii="Arial Narrow" w:hAnsi="Arial Narrow"/>
          <w:color w:val="404040" w:themeColor="text1" w:themeTint="BF"/>
        </w:rPr>
        <w:tab/>
      </w:r>
      <w:r w:rsidRPr="00487F44">
        <w:rPr>
          <w:rFonts w:ascii="Arial Narrow" w:hAnsi="Arial Narrow"/>
          <w:color w:val="404040" w:themeColor="text1" w:themeTint="BF"/>
        </w:rPr>
        <w:tab/>
        <w:t>………………………………………..</w:t>
      </w:r>
      <w:r w:rsidRPr="00487F44">
        <w:rPr>
          <w:rFonts w:ascii="Arial Narrow" w:hAnsi="Arial Narrow"/>
          <w:color w:val="404040" w:themeColor="text1" w:themeTint="BF"/>
        </w:rPr>
        <w:tab/>
      </w:r>
      <w:r w:rsidRPr="00487F44">
        <w:rPr>
          <w:rFonts w:ascii="Arial Narrow" w:hAnsi="Arial Narrow"/>
          <w:color w:val="404040" w:themeColor="text1" w:themeTint="BF"/>
        </w:rPr>
        <w:tab/>
        <w:t>1700</w:t>
      </w:r>
    </w:p>
    <w:p w:rsidR="00116E18" w:rsidRPr="00487F44" w:rsidRDefault="00116E18" w:rsidP="00116E18">
      <w:pPr>
        <w:tabs>
          <w:tab w:val="left" w:pos="2127"/>
        </w:tabs>
        <w:ind w:left="2127"/>
        <w:jc w:val="both"/>
        <w:rPr>
          <w:rFonts w:ascii="Arial Narrow" w:hAnsi="Arial Narrow"/>
          <w:color w:val="404040" w:themeColor="text1" w:themeTint="BF"/>
        </w:rPr>
      </w:pPr>
      <w:r w:rsidRPr="00487F44">
        <w:rPr>
          <w:rFonts w:ascii="Arial Narrow" w:hAnsi="Arial Narrow"/>
          <w:color w:val="404040" w:themeColor="text1" w:themeTint="BF"/>
        </w:rPr>
        <w:t>Převládajíc směr větru</w:t>
      </w:r>
      <w:r w:rsidRPr="00487F44">
        <w:rPr>
          <w:rFonts w:ascii="Arial Narrow" w:hAnsi="Arial Narrow"/>
          <w:color w:val="404040" w:themeColor="text1" w:themeTint="BF"/>
        </w:rPr>
        <w:tab/>
      </w:r>
      <w:r w:rsidRPr="00487F44">
        <w:rPr>
          <w:rFonts w:ascii="Arial Narrow" w:hAnsi="Arial Narrow"/>
          <w:color w:val="404040" w:themeColor="text1" w:themeTint="BF"/>
        </w:rPr>
        <w:tab/>
      </w:r>
      <w:r w:rsidRPr="00487F44">
        <w:rPr>
          <w:rFonts w:ascii="Arial Narrow" w:hAnsi="Arial Narrow"/>
          <w:color w:val="404040" w:themeColor="text1" w:themeTint="BF"/>
        </w:rPr>
        <w:tab/>
      </w:r>
      <w:r w:rsidRPr="00487F44">
        <w:rPr>
          <w:rFonts w:ascii="Arial Narrow" w:hAnsi="Arial Narrow"/>
          <w:color w:val="404040" w:themeColor="text1" w:themeTint="BF"/>
        </w:rPr>
        <w:tab/>
      </w:r>
      <w:r w:rsidRPr="00487F44">
        <w:rPr>
          <w:rFonts w:ascii="Arial Narrow" w:hAnsi="Arial Narrow"/>
          <w:color w:val="404040" w:themeColor="text1" w:themeTint="BF"/>
        </w:rPr>
        <w:tab/>
      </w:r>
      <w:r w:rsidRPr="00487F44">
        <w:rPr>
          <w:rFonts w:ascii="Arial Narrow" w:hAnsi="Arial Narrow"/>
          <w:color w:val="404040" w:themeColor="text1" w:themeTint="BF"/>
        </w:rPr>
        <w:tab/>
      </w:r>
      <w:r w:rsidRPr="00487F44">
        <w:rPr>
          <w:rFonts w:ascii="Arial Narrow" w:hAnsi="Arial Narrow"/>
          <w:color w:val="404040" w:themeColor="text1" w:themeTint="BF"/>
        </w:rPr>
        <w:tab/>
        <w:t>………………………………………..</w:t>
      </w:r>
      <w:r w:rsidRPr="00487F44">
        <w:rPr>
          <w:rFonts w:ascii="Arial Narrow" w:hAnsi="Arial Narrow"/>
          <w:color w:val="404040" w:themeColor="text1" w:themeTint="BF"/>
        </w:rPr>
        <w:tab/>
      </w:r>
      <w:r w:rsidRPr="00487F44">
        <w:rPr>
          <w:rFonts w:ascii="Arial Narrow" w:hAnsi="Arial Narrow"/>
          <w:color w:val="404040" w:themeColor="text1" w:themeTint="BF"/>
        </w:rPr>
        <w:tab/>
        <w:t>J – JZ - JV</w:t>
      </w:r>
    </w:p>
    <w:p w:rsidR="00116E18" w:rsidRPr="00487F44" w:rsidRDefault="00116E18" w:rsidP="00264E2A">
      <w:pPr>
        <w:ind w:left="2127" w:right="70"/>
        <w:jc w:val="both"/>
        <w:rPr>
          <w:rFonts w:ascii="Arial Narrow" w:hAnsi="Arial Narrow"/>
          <w:color w:val="404040" w:themeColor="text1" w:themeTint="BF"/>
        </w:rPr>
      </w:pPr>
      <w:r w:rsidRPr="00487F44">
        <w:rPr>
          <w:rFonts w:ascii="Arial Narrow" w:hAnsi="Arial Narrow"/>
          <w:color w:val="404040" w:themeColor="text1" w:themeTint="BF"/>
        </w:rPr>
        <w:t xml:space="preserve">Nadmořská </w:t>
      </w:r>
      <w:r w:rsidR="00264E2A" w:rsidRPr="00487F44">
        <w:rPr>
          <w:rFonts w:ascii="Arial Narrow" w:hAnsi="Arial Narrow"/>
          <w:color w:val="404040" w:themeColor="text1" w:themeTint="BF"/>
        </w:rPr>
        <w:t>výška - m.n.m.</w:t>
      </w:r>
      <w:r w:rsidRPr="00487F44">
        <w:rPr>
          <w:rFonts w:ascii="Arial Narrow" w:hAnsi="Arial Narrow"/>
          <w:color w:val="404040" w:themeColor="text1" w:themeTint="BF"/>
        </w:rPr>
        <w:t xml:space="preserve">        </w:t>
      </w:r>
      <w:r w:rsidR="00264E2A" w:rsidRPr="00487F44">
        <w:rPr>
          <w:rFonts w:ascii="Arial Narrow" w:hAnsi="Arial Narrow"/>
          <w:color w:val="404040" w:themeColor="text1" w:themeTint="BF"/>
        </w:rPr>
        <w:t xml:space="preserve">       </w:t>
      </w:r>
      <w:r w:rsidR="00264E2A" w:rsidRPr="00487F44">
        <w:rPr>
          <w:rFonts w:ascii="Arial Narrow" w:hAnsi="Arial Narrow"/>
          <w:color w:val="404040" w:themeColor="text1" w:themeTint="BF"/>
        </w:rPr>
        <w:tab/>
      </w:r>
      <w:r w:rsidR="00264E2A" w:rsidRPr="00487F44">
        <w:rPr>
          <w:rFonts w:ascii="Arial Narrow" w:hAnsi="Arial Narrow"/>
          <w:color w:val="404040" w:themeColor="text1" w:themeTint="BF"/>
        </w:rPr>
        <w:tab/>
      </w:r>
      <w:r w:rsidR="00264E2A" w:rsidRPr="00487F44">
        <w:rPr>
          <w:rFonts w:ascii="Arial Narrow" w:hAnsi="Arial Narrow"/>
          <w:color w:val="404040" w:themeColor="text1" w:themeTint="BF"/>
        </w:rPr>
        <w:tab/>
      </w:r>
      <w:r w:rsidR="00264E2A" w:rsidRPr="00487F44">
        <w:rPr>
          <w:rFonts w:ascii="Arial Narrow" w:hAnsi="Arial Narrow"/>
          <w:color w:val="404040" w:themeColor="text1" w:themeTint="BF"/>
        </w:rPr>
        <w:tab/>
        <w:t>………………………………………..</w:t>
      </w:r>
      <w:r w:rsidR="00264E2A" w:rsidRPr="00487F44">
        <w:rPr>
          <w:rFonts w:ascii="Arial Narrow" w:hAnsi="Arial Narrow"/>
          <w:color w:val="404040" w:themeColor="text1" w:themeTint="BF"/>
        </w:rPr>
        <w:tab/>
        <w:t xml:space="preserve">      252</w:t>
      </w:r>
      <w:r w:rsidRPr="00487F44">
        <w:rPr>
          <w:rFonts w:ascii="Arial Narrow" w:hAnsi="Arial Narrow"/>
          <w:color w:val="404040" w:themeColor="text1" w:themeTint="BF"/>
        </w:rPr>
        <w:t xml:space="preserve"> </w:t>
      </w:r>
    </w:p>
    <w:p w:rsidR="00116E18" w:rsidRPr="00487F44" w:rsidRDefault="00116E18" w:rsidP="00116E18">
      <w:pPr>
        <w:ind w:left="2127" w:right="567"/>
        <w:jc w:val="both"/>
        <w:rPr>
          <w:rFonts w:ascii="Arial Narrow" w:hAnsi="Arial Narrow"/>
          <w:color w:val="404040" w:themeColor="text1" w:themeTint="BF"/>
        </w:rPr>
      </w:pPr>
      <w:r w:rsidRPr="00487F44">
        <w:rPr>
          <w:rFonts w:ascii="Arial Narrow" w:hAnsi="Arial Narrow"/>
          <w:color w:val="404040" w:themeColor="text1" w:themeTint="BF"/>
        </w:rPr>
        <w:t xml:space="preserve">Nejnižší venkovní výpočtová teplota                     </w:t>
      </w:r>
      <w:r w:rsidR="00264E2A" w:rsidRPr="00487F44">
        <w:rPr>
          <w:rFonts w:ascii="Arial Narrow" w:hAnsi="Arial Narrow"/>
          <w:color w:val="404040" w:themeColor="text1" w:themeTint="BF"/>
        </w:rPr>
        <w:t>………………………………………..</w:t>
      </w:r>
      <w:r w:rsidR="00264E2A" w:rsidRPr="00487F44">
        <w:rPr>
          <w:rFonts w:ascii="Arial Narrow" w:hAnsi="Arial Narrow"/>
          <w:color w:val="404040" w:themeColor="text1" w:themeTint="BF"/>
        </w:rPr>
        <w:tab/>
      </w:r>
      <w:r w:rsidRPr="00487F44">
        <w:rPr>
          <w:rFonts w:ascii="Arial Narrow" w:hAnsi="Arial Narrow"/>
          <w:color w:val="404040" w:themeColor="text1" w:themeTint="BF"/>
        </w:rPr>
        <w:t>- 12  C</w:t>
      </w:r>
    </w:p>
    <w:p w:rsidR="00116E18" w:rsidRPr="00487F44" w:rsidRDefault="00116E18" w:rsidP="00116E18">
      <w:pPr>
        <w:ind w:left="2127" w:right="567"/>
        <w:jc w:val="both"/>
        <w:rPr>
          <w:rFonts w:ascii="Arial Narrow" w:hAnsi="Arial Narrow"/>
          <w:color w:val="404040" w:themeColor="text1" w:themeTint="BF"/>
        </w:rPr>
      </w:pPr>
      <w:r w:rsidRPr="00487F44">
        <w:rPr>
          <w:rFonts w:ascii="Arial Narrow" w:hAnsi="Arial Narrow"/>
          <w:color w:val="404040" w:themeColor="text1" w:themeTint="BF"/>
        </w:rPr>
        <w:t>Pr</w:t>
      </w:r>
      <w:r w:rsidR="00264E2A" w:rsidRPr="00487F44">
        <w:rPr>
          <w:rFonts w:ascii="Arial Narrow" w:hAnsi="Arial Narrow"/>
          <w:color w:val="404040" w:themeColor="text1" w:themeTint="BF"/>
        </w:rPr>
        <w:t>ůměrná venkovní teplota v top. o</w:t>
      </w:r>
      <w:r w:rsidRPr="00487F44">
        <w:rPr>
          <w:rFonts w:ascii="Arial Narrow" w:hAnsi="Arial Narrow"/>
          <w:color w:val="404040" w:themeColor="text1" w:themeTint="BF"/>
        </w:rPr>
        <w:t xml:space="preserve">bdobí             </w:t>
      </w:r>
      <w:r w:rsidR="00264E2A" w:rsidRPr="00487F44">
        <w:rPr>
          <w:rFonts w:ascii="Arial Narrow" w:hAnsi="Arial Narrow"/>
          <w:color w:val="404040" w:themeColor="text1" w:themeTint="BF"/>
        </w:rPr>
        <w:t>………………………………………..</w:t>
      </w:r>
      <w:r w:rsidR="00264E2A" w:rsidRPr="00487F44">
        <w:rPr>
          <w:rFonts w:ascii="Arial Narrow" w:hAnsi="Arial Narrow"/>
          <w:color w:val="404040" w:themeColor="text1" w:themeTint="BF"/>
        </w:rPr>
        <w:tab/>
      </w:r>
      <w:r w:rsidR="00264E2A" w:rsidRPr="00487F44">
        <w:rPr>
          <w:rFonts w:ascii="Arial Narrow" w:hAnsi="Arial Narrow"/>
          <w:color w:val="404040" w:themeColor="text1" w:themeTint="BF"/>
        </w:rPr>
        <w:tab/>
        <w:t xml:space="preserve">+ </w:t>
      </w:r>
      <w:r w:rsidRPr="00487F44">
        <w:rPr>
          <w:rFonts w:ascii="Arial Narrow" w:hAnsi="Arial Narrow"/>
          <w:color w:val="404040" w:themeColor="text1" w:themeTint="BF"/>
        </w:rPr>
        <w:t>3,6  C</w:t>
      </w:r>
    </w:p>
    <w:p w:rsidR="00116E18" w:rsidRPr="00487F44" w:rsidRDefault="00116E18" w:rsidP="00116E18">
      <w:pPr>
        <w:ind w:left="2127" w:right="567"/>
        <w:jc w:val="both"/>
        <w:rPr>
          <w:rFonts w:ascii="Arial Narrow" w:hAnsi="Arial Narrow"/>
          <w:color w:val="404040" w:themeColor="text1" w:themeTint="BF"/>
        </w:rPr>
      </w:pPr>
      <w:r w:rsidRPr="00487F44">
        <w:rPr>
          <w:rFonts w:ascii="Arial Narrow" w:hAnsi="Arial Narrow"/>
          <w:color w:val="404040" w:themeColor="text1" w:themeTint="BF"/>
        </w:rPr>
        <w:t>Počet</w:t>
      </w:r>
      <w:r w:rsidR="00264E2A" w:rsidRPr="00487F44">
        <w:rPr>
          <w:rFonts w:ascii="Arial Narrow" w:hAnsi="Arial Narrow"/>
          <w:color w:val="404040" w:themeColor="text1" w:themeTint="BF"/>
        </w:rPr>
        <w:t xml:space="preserve"> dnů topného období (</w:t>
      </w:r>
      <w:r w:rsidR="00997472" w:rsidRPr="00487F44">
        <w:rPr>
          <w:rFonts w:ascii="Arial Narrow" w:hAnsi="Arial Narrow"/>
          <w:color w:val="404040" w:themeColor="text1" w:themeTint="BF"/>
        </w:rPr>
        <w:t>do +</w:t>
      </w:r>
      <w:r w:rsidRPr="00487F44">
        <w:rPr>
          <w:rFonts w:ascii="Arial Narrow" w:hAnsi="Arial Narrow"/>
          <w:color w:val="404040" w:themeColor="text1" w:themeTint="BF"/>
        </w:rPr>
        <w:t xml:space="preserve">13  C )             </w:t>
      </w:r>
      <w:r w:rsidR="00264E2A" w:rsidRPr="00487F44">
        <w:rPr>
          <w:rFonts w:ascii="Arial Narrow" w:hAnsi="Arial Narrow"/>
          <w:color w:val="404040" w:themeColor="text1" w:themeTint="BF"/>
        </w:rPr>
        <w:t>………………………………………..</w:t>
      </w:r>
      <w:r w:rsidR="00264E2A" w:rsidRPr="00487F44">
        <w:rPr>
          <w:rFonts w:ascii="Arial Narrow" w:hAnsi="Arial Narrow"/>
          <w:color w:val="404040" w:themeColor="text1" w:themeTint="BF"/>
        </w:rPr>
        <w:tab/>
      </w:r>
      <w:r w:rsidR="00264E2A" w:rsidRPr="00487F44">
        <w:rPr>
          <w:rFonts w:ascii="Arial Narrow" w:hAnsi="Arial Narrow"/>
          <w:color w:val="404040" w:themeColor="text1" w:themeTint="BF"/>
        </w:rPr>
        <w:tab/>
      </w:r>
      <w:r w:rsidRPr="00487F44">
        <w:rPr>
          <w:rFonts w:ascii="Arial Narrow" w:hAnsi="Arial Narrow"/>
          <w:color w:val="404040" w:themeColor="text1" w:themeTint="BF"/>
        </w:rPr>
        <w:t>225</w:t>
      </w:r>
    </w:p>
    <w:p w:rsidR="00116E18" w:rsidRPr="00487F44" w:rsidRDefault="00116E18" w:rsidP="00264E2A">
      <w:pPr>
        <w:tabs>
          <w:tab w:val="left" w:pos="5670"/>
          <w:tab w:val="left" w:pos="8505"/>
        </w:tabs>
        <w:ind w:left="2127" w:right="-72"/>
        <w:jc w:val="both"/>
        <w:rPr>
          <w:rFonts w:ascii="Arial Narrow" w:hAnsi="Arial Narrow"/>
          <w:color w:val="404040" w:themeColor="text1" w:themeTint="BF"/>
        </w:rPr>
      </w:pPr>
      <w:r w:rsidRPr="00487F44">
        <w:rPr>
          <w:rFonts w:ascii="Arial Narrow" w:hAnsi="Arial Narrow"/>
          <w:color w:val="404040" w:themeColor="text1" w:themeTint="BF"/>
        </w:rPr>
        <w:t xml:space="preserve">Oblast s větry                                                       </w:t>
      </w:r>
      <w:r w:rsidR="00264E2A" w:rsidRPr="00487F44">
        <w:rPr>
          <w:rFonts w:ascii="Arial Narrow" w:hAnsi="Arial Narrow"/>
          <w:color w:val="404040" w:themeColor="text1" w:themeTint="BF"/>
        </w:rPr>
        <w:tab/>
        <w:t xml:space="preserve"> ……………………………………….. </w:t>
      </w:r>
      <w:r w:rsidR="00264E2A" w:rsidRPr="00487F44">
        <w:rPr>
          <w:rFonts w:ascii="Arial Narrow" w:hAnsi="Arial Narrow"/>
          <w:color w:val="404040" w:themeColor="text1" w:themeTint="BF"/>
        </w:rPr>
        <w:tab/>
      </w:r>
      <w:r w:rsidR="00264E2A" w:rsidRPr="00487F44">
        <w:rPr>
          <w:rFonts w:ascii="Arial Narrow" w:hAnsi="Arial Narrow"/>
          <w:color w:val="404040" w:themeColor="text1" w:themeTint="BF"/>
        </w:rPr>
        <w:tab/>
        <w:t>i</w:t>
      </w:r>
      <w:r w:rsidRPr="00487F44">
        <w:rPr>
          <w:rFonts w:ascii="Arial Narrow" w:hAnsi="Arial Narrow"/>
          <w:color w:val="404040" w:themeColor="text1" w:themeTint="BF"/>
        </w:rPr>
        <w:t>ntenzivními</w:t>
      </w:r>
    </w:p>
    <w:p w:rsidR="00116E18" w:rsidRPr="00487F44" w:rsidRDefault="00116E18" w:rsidP="00116E18">
      <w:pPr>
        <w:ind w:left="2127" w:right="567"/>
        <w:rPr>
          <w:rFonts w:ascii="Arial Narrow" w:hAnsi="Arial Narrow"/>
          <w:color w:val="404040" w:themeColor="text1" w:themeTint="BF"/>
          <w:sz w:val="10"/>
        </w:rPr>
      </w:pPr>
    </w:p>
    <w:p w:rsidR="00433056" w:rsidRDefault="00433056" w:rsidP="00116E18">
      <w:pPr>
        <w:ind w:left="2127" w:right="567"/>
        <w:rPr>
          <w:rFonts w:ascii="Arial Narrow" w:hAnsi="Arial Narrow"/>
          <w:color w:val="404040" w:themeColor="text1" w:themeTint="BF"/>
        </w:rPr>
      </w:pPr>
    </w:p>
    <w:p w:rsidR="00116E18" w:rsidRPr="00487F44" w:rsidRDefault="00116E18" w:rsidP="00116E18">
      <w:pPr>
        <w:ind w:left="2127" w:right="567"/>
        <w:rPr>
          <w:rFonts w:ascii="Arial Narrow" w:hAnsi="Arial Narrow"/>
          <w:color w:val="404040" w:themeColor="text1" w:themeTint="BF"/>
        </w:rPr>
      </w:pPr>
      <w:r w:rsidRPr="00487F44">
        <w:rPr>
          <w:rFonts w:ascii="Arial Narrow" w:hAnsi="Arial Narrow"/>
          <w:color w:val="404040" w:themeColor="text1" w:themeTint="BF"/>
        </w:rPr>
        <w:t xml:space="preserve">UKAZATELE </w:t>
      </w:r>
      <w:r w:rsidR="001C7F02" w:rsidRPr="00487F44">
        <w:rPr>
          <w:rFonts w:ascii="Arial Narrow" w:hAnsi="Arial Narrow"/>
          <w:color w:val="404040" w:themeColor="text1" w:themeTint="BF"/>
        </w:rPr>
        <w:t>POTŘEBY TEPLA</w:t>
      </w:r>
    </w:p>
    <w:p w:rsidR="00116E18" w:rsidRPr="00487F44" w:rsidRDefault="00116E18" w:rsidP="00116E18">
      <w:pPr>
        <w:ind w:left="2127" w:right="567"/>
        <w:rPr>
          <w:rFonts w:ascii="Arial Narrow" w:hAnsi="Arial Narrow"/>
          <w:color w:val="404040" w:themeColor="text1" w:themeTint="BF"/>
        </w:rPr>
      </w:pPr>
      <w:r w:rsidRPr="00487F44">
        <w:rPr>
          <w:rFonts w:ascii="Arial Narrow" w:hAnsi="Arial Narrow"/>
          <w:color w:val="404040" w:themeColor="text1" w:themeTint="BF"/>
        </w:rPr>
        <w:t xml:space="preserve">Na 1 rodinný dům                                                  </w:t>
      </w:r>
      <w:r w:rsidRPr="00487F44">
        <w:rPr>
          <w:rFonts w:ascii="Arial Narrow" w:hAnsi="Arial Narrow"/>
          <w:color w:val="404040" w:themeColor="text1" w:themeTint="BF"/>
        </w:rPr>
        <w:tab/>
        <w:t xml:space="preserve">15,0 kW/h                 </w:t>
      </w:r>
      <w:r w:rsidRPr="00487F44">
        <w:rPr>
          <w:rFonts w:ascii="Arial Narrow" w:hAnsi="Arial Narrow"/>
          <w:color w:val="404040" w:themeColor="text1" w:themeTint="BF"/>
        </w:rPr>
        <w:tab/>
        <w:t xml:space="preserve">27 000 kWh/rok </w:t>
      </w:r>
    </w:p>
    <w:p w:rsidR="00116E18" w:rsidRPr="00487F44" w:rsidRDefault="00116E18" w:rsidP="00116E18">
      <w:pPr>
        <w:ind w:left="5954" w:right="-2" w:hanging="3827"/>
        <w:rPr>
          <w:rFonts w:ascii="Arial Narrow" w:hAnsi="Arial Narrow"/>
          <w:color w:val="404040" w:themeColor="text1" w:themeTint="BF"/>
        </w:rPr>
      </w:pPr>
      <w:r w:rsidRPr="00487F44">
        <w:rPr>
          <w:rFonts w:ascii="Arial Narrow" w:hAnsi="Arial Narrow"/>
          <w:color w:val="404040" w:themeColor="text1" w:themeTint="BF"/>
        </w:rPr>
        <w:t xml:space="preserve">Nebytové prostory                                                  </w:t>
      </w:r>
      <w:r w:rsidRPr="00487F44">
        <w:rPr>
          <w:rFonts w:ascii="Arial Narrow" w:hAnsi="Arial Narrow"/>
          <w:color w:val="404040" w:themeColor="text1" w:themeTint="BF"/>
        </w:rPr>
        <w:tab/>
        <w:t>80 – 105 W/m</w:t>
      </w:r>
      <w:r w:rsidRPr="00487F44">
        <w:rPr>
          <w:rFonts w:ascii="Arial Narrow" w:hAnsi="Arial Narrow"/>
          <w:color w:val="404040" w:themeColor="text1" w:themeTint="BF"/>
          <w:vertAlign w:val="superscript"/>
        </w:rPr>
        <w:t>2</w:t>
      </w:r>
      <w:r w:rsidRPr="00487F44">
        <w:rPr>
          <w:rFonts w:ascii="Arial Narrow" w:hAnsi="Arial Narrow"/>
          <w:color w:val="404040" w:themeColor="text1" w:themeTint="BF"/>
        </w:rPr>
        <w:t xml:space="preserve"> užitné plochy+10%  TVÚ a  VZT</w:t>
      </w:r>
    </w:p>
    <w:p w:rsidR="00116E18" w:rsidRPr="00487F44" w:rsidRDefault="00116E18" w:rsidP="0030433A">
      <w:pPr>
        <w:tabs>
          <w:tab w:val="left" w:pos="2835"/>
          <w:tab w:val="left" w:pos="3119"/>
        </w:tabs>
        <w:ind w:left="2835" w:hanging="708"/>
        <w:jc w:val="both"/>
        <w:rPr>
          <w:rFonts w:ascii="Arial Narrow" w:hAnsi="Arial Narrow"/>
          <w:color w:val="404040" w:themeColor="text1" w:themeTint="BF"/>
          <w:spacing w:val="20"/>
          <w:sz w:val="10"/>
        </w:rPr>
      </w:pPr>
    </w:p>
    <w:p w:rsidR="0030433A" w:rsidRPr="00487F44" w:rsidRDefault="0030433A" w:rsidP="0030433A">
      <w:pPr>
        <w:tabs>
          <w:tab w:val="left" w:pos="2835"/>
          <w:tab w:val="left" w:pos="3119"/>
        </w:tabs>
        <w:ind w:left="2835" w:hanging="708"/>
        <w:jc w:val="both"/>
        <w:rPr>
          <w:rFonts w:ascii="Arial Narrow" w:hAnsi="Arial Narrow"/>
          <w:color w:val="404040" w:themeColor="text1" w:themeTint="BF"/>
          <w:spacing w:val="20"/>
          <w:sz w:val="22"/>
        </w:rPr>
      </w:pPr>
      <w:r w:rsidRPr="00487F44">
        <w:rPr>
          <w:rFonts w:ascii="Arial Narrow" w:hAnsi="Arial Narrow"/>
          <w:color w:val="404040" w:themeColor="text1" w:themeTint="BF"/>
          <w:spacing w:val="20"/>
          <w:sz w:val="22"/>
        </w:rPr>
        <w:t>ROZVOJOVÉ PLOCHY</w:t>
      </w:r>
    </w:p>
    <w:p w:rsidR="0030433A" w:rsidRPr="00487F44" w:rsidRDefault="0030433A" w:rsidP="00163564">
      <w:pPr>
        <w:tabs>
          <w:tab w:val="left" w:pos="3402"/>
          <w:tab w:val="left" w:pos="3686"/>
          <w:tab w:val="left" w:pos="5387"/>
        </w:tabs>
        <w:ind w:left="2127"/>
        <w:jc w:val="both"/>
        <w:rPr>
          <w:rFonts w:ascii="Arial Narrow" w:hAnsi="Arial Narrow"/>
          <w:color w:val="404040" w:themeColor="text1" w:themeTint="BF"/>
        </w:rPr>
      </w:pPr>
      <w:r w:rsidRPr="00487F44">
        <w:rPr>
          <w:rFonts w:ascii="Arial Narrow" w:hAnsi="Arial Narrow"/>
          <w:b/>
          <w:color w:val="404040" w:themeColor="text1" w:themeTint="BF"/>
        </w:rPr>
        <w:t xml:space="preserve">Z 1 </w:t>
      </w:r>
      <w:r w:rsidRPr="00487F44">
        <w:rPr>
          <w:rFonts w:ascii="Arial Narrow" w:hAnsi="Arial Narrow"/>
          <w:b/>
          <w:color w:val="404040" w:themeColor="text1" w:themeTint="BF"/>
        </w:rPr>
        <w:tab/>
      </w:r>
      <w:r w:rsidR="00163564" w:rsidRPr="00487F44">
        <w:rPr>
          <w:rFonts w:ascii="Arial Narrow" w:hAnsi="Arial Narrow"/>
          <w:b/>
          <w:color w:val="404040" w:themeColor="text1" w:themeTint="BF"/>
        </w:rPr>
        <w:tab/>
      </w:r>
      <w:r w:rsidRPr="00487F44">
        <w:rPr>
          <w:rFonts w:ascii="Arial Narrow" w:hAnsi="Arial Narrow"/>
          <w:b/>
          <w:color w:val="404040" w:themeColor="text1" w:themeTint="BF"/>
        </w:rPr>
        <w:t xml:space="preserve">ZA ŠKOLOU  </w:t>
      </w:r>
      <w:r w:rsidRPr="00487F44">
        <w:rPr>
          <w:rFonts w:ascii="Arial Narrow" w:hAnsi="Arial Narrow"/>
          <w:b/>
          <w:color w:val="404040" w:themeColor="text1" w:themeTint="BF"/>
          <w:sz w:val="22"/>
        </w:rPr>
        <w:tab/>
      </w:r>
    </w:p>
    <w:p w:rsidR="0030433A" w:rsidRPr="00487F44" w:rsidRDefault="0030433A" w:rsidP="0030433A">
      <w:pPr>
        <w:tabs>
          <w:tab w:val="left" w:pos="2977"/>
          <w:tab w:val="left" w:pos="3261"/>
        </w:tabs>
        <w:autoSpaceDE w:val="0"/>
        <w:autoSpaceDN w:val="0"/>
        <w:adjustRightInd w:val="0"/>
        <w:ind w:left="2977" w:hanging="850"/>
        <w:jc w:val="both"/>
        <w:rPr>
          <w:rFonts w:ascii="Arial Narrow" w:hAnsi="Arial Narrow"/>
          <w:color w:val="404040" w:themeColor="text1" w:themeTint="BF"/>
        </w:rPr>
      </w:pPr>
      <w:r w:rsidRPr="00487F44">
        <w:rPr>
          <w:rFonts w:ascii="Arial Narrow" w:hAnsi="Arial Narrow" w:cs="Tahoma"/>
          <w:color w:val="404040" w:themeColor="text1" w:themeTint="BF"/>
        </w:rPr>
        <w:t xml:space="preserve">Funkce </w:t>
      </w:r>
      <w:r w:rsidRPr="00487F44">
        <w:rPr>
          <w:rFonts w:ascii="Arial Narrow" w:hAnsi="Arial Narrow" w:cs="Tahoma"/>
          <w:color w:val="404040" w:themeColor="text1" w:themeTint="BF"/>
        </w:rPr>
        <w:tab/>
      </w:r>
      <w:r w:rsidRPr="00487F44">
        <w:rPr>
          <w:rFonts w:ascii="Arial Narrow" w:hAnsi="Arial Narrow" w:cs="Tahoma"/>
          <w:color w:val="404040" w:themeColor="text1" w:themeTint="BF"/>
        </w:rPr>
        <w:tab/>
      </w:r>
      <w:r w:rsidRPr="00487F44">
        <w:rPr>
          <w:rFonts w:ascii="Arial Narrow" w:hAnsi="Arial Narrow" w:cs="Tahoma"/>
          <w:color w:val="404040" w:themeColor="text1" w:themeTint="BF"/>
        </w:rPr>
        <w:tab/>
      </w:r>
      <w:r w:rsidRPr="00487F44">
        <w:rPr>
          <w:rFonts w:ascii="Arial Narrow" w:hAnsi="Arial Narrow" w:cs="Tahoma"/>
          <w:color w:val="404040" w:themeColor="text1" w:themeTint="BF"/>
        </w:rPr>
        <w:tab/>
        <w:t xml:space="preserve">- </w:t>
      </w:r>
      <w:r w:rsidRPr="00487F44">
        <w:rPr>
          <w:rFonts w:ascii="Arial Narrow" w:hAnsi="Arial Narrow" w:cs="Tahoma"/>
          <w:color w:val="404040" w:themeColor="text1" w:themeTint="BF"/>
        </w:rPr>
        <w:tab/>
      </w:r>
      <w:r w:rsidRPr="00487F44">
        <w:rPr>
          <w:rFonts w:ascii="Arial Narrow" w:hAnsi="Arial Narrow"/>
          <w:color w:val="404040" w:themeColor="text1" w:themeTint="BF"/>
        </w:rPr>
        <w:t>bydlení v rodinných domech - venkovské</w:t>
      </w:r>
      <w:r w:rsidRPr="00487F44">
        <w:rPr>
          <w:rFonts w:ascii="Arial Narrow" w:hAnsi="Arial Narrow"/>
          <w:color w:val="404040" w:themeColor="text1" w:themeTint="BF"/>
        </w:rPr>
        <w:tab/>
      </w:r>
    </w:p>
    <w:p w:rsidR="0030433A" w:rsidRPr="00487F44" w:rsidRDefault="0030433A" w:rsidP="0030433A">
      <w:pPr>
        <w:tabs>
          <w:tab w:val="left" w:pos="2977"/>
          <w:tab w:val="left" w:pos="3261"/>
        </w:tabs>
        <w:autoSpaceDE w:val="0"/>
        <w:autoSpaceDN w:val="0"/>
        <w:adjustRightInd w:val="0"/>
        <w:ind w:left="2977" w:hanging="850"/>
        <w:jc w:val="both"/>
        <w:rPr>
          <w:rFonts w:ascii="Arial Narrow" w:hAnsi="Arial Narrow" w:cs="Tahoma"/>
          <w:color w:val="404040" w:themeColor="text1" w:themeTint="BF"/>
        </w:rPr>
      </w:pPr>
      <w:r w:rsidRPr="00487F44">
        <w:rPr>
          <w:rFonts w:ascii="Arial Narrow" w:hAnsi="Arial Narrow" w:cs="Tahoma"/>
          <w:color w:val="404040" w:themeColor="text1" w:themeTint="BF"/>
        </w:rPr>
        <w:t>Kapacita</w:t>
      </w:r>
      <w:r w:rsidRPr="00487F44">
        <w:rPr>
          <w:rFonts w:ascii="Arial Narrow" w:hAnsi="Arial Narrow" w:cs="Tahoma"/>
          <w:color w:val="404040" w:themeColor="text1" w:themeTint="BF"/>
        </w:rPr>
        <w:tab/>
      </w:r>
      <w:r w:rsidRPr="00487F44">
        <w:rPr>
          <w:rFonts w:ascii="Arial Narrow" w:hAnsi="Arial Narrow" w:cs="Tahoma"/>
          <w:color w:val="404040" w:themeColor="text1" w:themeTint="BF"/>
        </w:rPr>
        <w:tab/>
      </w:r>
      <w:r w:rsidRPr="00487F44">
        <w:rPr>
          <w:rFonts w:ascii="Arial Narrow" w:hAnsi="Arial Narrow" w:cs="Tahoma"/>
          <w:color w:val="404040" w:themeColor="text1" w:themeTint="BF"/>
        </w:rPr>
        <w:tab/>
      </w:r>
      <w:r w:rsidRPr="00487F44">
        <w:rPr>
          <w:rFonts w:ascii="Arial Narrow" w:hAnsi="Arial Narrow" w:cs="Tahoma"/>
          <w:color w:val="404040" w:themeColor="text1" w:themeTint="BF"/>
        </w:rPr>
        <w:tab/>
      </w:r>
      <w:r w:rsidRPr="00487F44">
        <w:rPr>
          <w:rFonts w:ascii="Arial Narrow" w:hAnsi="Arial Narrow"/>
          <w:color w:val="404040" w:themeColor="text1" w:themeTint="BF"/>
        </w:rPr>
        <w:t xml:space="preserve">-  </w:t>
      </w:r>
      <w:r w:rsidRPr="00487F44">
        <w:rPr>
          <w:rFonts w:ascii="Arial Narrow" w:hAnsi="Arial Narrow"/>
          <w:color w:val="404040" w:themeColor="text1" w:themeTint="BF"/>
        </w:rPr>
        <w:tab/>
        <w:t>max. 3 RD (0,28 ha)</w:t>
      </w:r>
    </w:p>
    <w:p w:rsidR="0030433A" w:rsidRPr="00487F44" w:rsidRDefault="0030433A" w:rsidP="0030433A">
      <w:pPr>
        <w:tabs>
          <w:tab w:val="left" w:pos="3402"/>
          <w:tab w:val="left" w:pos="3686"/>
        </w:tabs>
        <w:ind w:left="3976" w:hanging="1849"/>
        <w:jc w:val="both"/>
        <w:rPr>
          <w:rFonts w:ascii="Arial Narrow" w:hAnsi="Arial Narrow"/>
          <w:color w:val="404040" w:themeColor="text1" w:themeTint="BF"/>
        </w:rPr>
      </w:pPr>
      <w:r w:rsidRPr="00487F44">
        <w:rPr>
          <w:rFonts w:ascii="Arial Narrow" w:hAnsi="Arial Narrow" w:cs="Tahoma"/>
          <w:color w:val="404040" w:themeColor="text1" w:themeTint="BF"/>
        </w:rPr>
        <w:t>Stávající stav</w:t>
      </w:r>
      <w:r w:rsidRPr="00487F44">
        <w:rPr>
          <w:rFonts w:ascii="Arial Narrow" w:hAnsi="Arial Narrow" w:cs="Tahoma"/>
          <w:color w:val="404040" w:themeColor="text1" w:themeTint="BF"/>
        </w:rPr>
        <w:tab/>
      </w:r>
      <w:r w:rsidRPr="00487F44">
        <w:rPr>
          <w:rFonts w:ascii="Arial Narrow" w:hAnsi="Arial Narrow" w:cs="Tahoma"/>
          <w:color w:val="404040" w:themeColor="text1" w:themeTint="BF"/>
        </w:rPr>
        <w:tab/>
        <w:t xml:space="preserve">- </w:t>
      </w:r>
      <w:r w:rsidRPr="00487F44">
        <w:rPr>
          <w:rFonts w:ascii="Arial Narrow" w:hAnsi="Arial Narrow" w:cs="Tahoma"/>
          <w:color w:val="404040" w:themeColor="text1" w:themeTint="BF"/>
        </w:rPr>
        <w:tab/>
      </w:r>
      <w:r w:rsidRPr="00487F44">
        <w:rPr>
          <w:rFonts w:ascii="Arial Narrow" w:hAnsi="Arial Narrow"/>
          <w:color w:val="404040" w:themeColor="text1" w:themeTint="BF"/>
        </w:rPr>
        <w:t>uliční rozvod STL plynu je veden podél  hřbitova za křižovatku na  Nabočany</w:t>
      </w:r>
    </w:p>
    <w:p w:rsidR="0030433A" w:rsidRPr="00487F44" w:rsidRDefault="0030433A" w:rsidP="0030433A">
      <w:pPr>
        <w:tabs>
          <w:tab w:val="left" w:pos="3402"/>
          <w:tab w:val="left" w:pos="3686"/>
        </w:tabs>
        <w:ind w:left="3976" w:hanging="1849"/>
        <w:jc w:val="both"/>
        <w:rPr>
          <w:rFonts w:ascii="Arial Narrow" w:hAnsi="Arial Narrow"/>
          <w:color w:val="404040" w:themeColor="text1" w:themeTint="BF"/>
        </w:rPr>
      </w:pPr>
      <w:r w:rsidRPr="00487F44">
        <w:rPr>
          <w:rFonts w:ascii="Arial Narrow" w:hAnsi="Arial Narrow" w:cs="Tahoma"/>
          <w:color w:val="404040" w:themeColor="text1" w:themeTint="BF"/>
        </w:rPr>
        <w:t>Možnosti připojení</w:t>
      </w:r>
      <w:r w:rsidRPr="00487F44">
        <w:rPr>
          <w:rFonts w:ascii="Arial Narrow" w:hAnsi="Arial Narrow" w:cs="Tahoma"/>
          <w:color w:val="404040" w:themeColor="text1" w:themeTint="BF"/>
        </w:rPr>
        <w:tab/>
        <w:t xml:space="preserve">- </w:t>
      </w:r>
      <w:r w:rsidRPr="00487F44">
        <w:rPr>
          <w:rFonts w:ascii="Arial Narrow" w:hAnsi="Arial Narrow" w:cs="Tahoma"/>
          <w:color w:val="404040" w:themeColor="text1" w:themeTint="BF"/>
        </w:rPr>
        <w:tab/>
      </w:r>
      <w:r w:rsidRPr="00487F44">
        <w:rPr>
          <w:rFonts w:ascii="Arial Narrow" w:hAnsi="Arial Narrow"/>
          <w:color w:val="404040" w:themeColor="text1" w:themeTint="BF"/>
        </w:rPr>
        <w:t>napojením nového uličního rozvodu na stávající řad na konci hřbitova</w:t>
      </w:r>
    </w:p>
    <w:p w:rsidR="0030433A" w:rsidRPr="00487F44" w:rsidRDefault="0030433A" w:rsidP="0030433A">
      <w:pPr>
        <w:tabs>
          <w:tab w:val="left" w:pos="3686"/>
          <w:tab w:val="left" w:pos="3969"/>
        </w:tabs>
        <w:ind w:left="2127" w:right="-2"/>
        <w:rPr>
          <w:rFonts w:ascii="Arial Narrow" w:hAnsi="Arial Narrow"/>
          <w:color w:val="404040" w:themeColor="text1" w:themeTint="BF"/>
        </w:rPr>
      </w:pPr>
      <w:r w:rsidRPr="00487F44">
        <w:rPr>
          <w:rFonts w:ascii="Arial Narrow" w:hAnsi="Arial Narrow"/>
          <w:color w:val="404040" w:themeColor="text1" w:themeTint="BF"/>
        </w:rPr>
        <w:t xml:space="preserve">Spotřeba tepla </w:t>
      </w:r>
      <w:r w:rsidRPr="00487F44">
        <w:rPr>
          <w:rFonts w:ascii="Arial Narrow" w:hAnsi="Arial Narrow"/>
          <w:color w:val="404040" w:themeColor="text1" w:themeTint="BF"/>
        </w:rPr>
        <w:tab/>
        <w:t xml:space="preserve">-    </w:t>
      </w:r>
      <w:r w:rsidRPr="00487F44">
        <w:rPr>
          <w:rFonts w:ascii="Arial Narrow" w:hAnsi="Arial Narrow"/>
          <w:color w:val="404040" w:themeColor="text1" w:themeTint="BF"/>
        </w:rPr>
        <w:tab/>
        <w:t xml:space="preserve">3 RD x  15 kW =    45 kW    </w:t>
      </w:r>
      <w:r w:rsidR="00116E18" w:rsidRPr="00487F44">
        <w:rPr>
          <w:rFonts w:ascii="Arial Narrow" w:hAnsi="Arial Narrow"/>
          <w:color w:val="404040" w:themeColor="text1" w:themeTint="BF"/>
        </w:rPr>
        <w:t xml:space="preserve">=     </w:t>
      </w:r>
      <w:r w:rsidRPr="00487F44">
        <w:rPr>
          <w:rFonts w:ascii="Arial Narrow" w:hAnsi="Arial Narrow"/>
          <w:color w:val="404040" w:themeColor="text1" w:themeTint="BF"/>
        </w:rPr>
        <w:t xml:space="preserve">0,045 MW                       </w:t>
      </w:r>
    </w:p>
    <w:p w:rsidR="0030433A" w:rsidRPr="00487F44" w:rsidRDefault="0030433A" w:rsidP="0030433A">
      <w:pPr>
        <w:tabs>
          <w:tab w:val="left" w:pos="3686"/>
          <w:tab w:val="left" w:pos="3969"/>
        </w:tabs>
        <w:ind w:left="2127" w:right="-2"/>
        <w:rPr>
          <w:rFonts w:ascii="Arial Narrow" w:hAnsi="Arial Narrow"/>
          <w:bCs/>
          <w:color w:val="404040" w:themeColor="text1" w:themeTint="BF"/>
        </w:rPr>
      </w:pPr>
      <w:r w:rsidRPr="00487F44">
        <w:rPr>
          <w:rFonts w:ascii="Arial Narrow" w:hAnsi="Arial Narrow"/>
          <w:bCs/>
          <w:color w:val="404040" w:themeColor="text1" w:themeTint="BF"/>
        </w:rPr>
        <w:t xml:space="preserve">Spotřeba plynu </w:t>
      </w:r>
      <w:r w:rsidRPr="00487F44">
        <w:rPr>
          <w:rFonts w:ascii="Arial Narrow" w:hAnsi="Arial Narrow"/>
          <w:bCs/>
          <w:color w:val="404040" w:themeColor="text1" w:themeTint="BF"/>
        </w:rPr>
        <w:tab/>
        <w:t>-     5,5 m</w:t>
      </w:r>
      <w:r w:rsidRPr="00487F44">
        <w:rPr>
          <w:rFonts w:ascii="Arial Narrow" w:hAnsi="Arial Narrow"/>
          <w:bCs/>
          <w:color w:val="404040" w:themeColor="text1" w:themeTint="BF"/>
          <w:vertAlign w:val="superscript"/>
        </w:rPr>
        <w:t>3</w:t>
      </w:r>
      <w:r w:rsidRPr="00487F44">
        <w:rPr>
          <w:rFonts w:ascii="Arial Narrow" w:hAnsi="Arial Narrow"/>
          <w:bCs/>
          <w:color w:val="404040" w:themeColor="text1" w:themeTint="BF"/>
        </w:rPr>
        <w:t>/h   =   9 000 m</w:t>
      </w:r>
      <w:r w:rsidRPr="00487F44">
        <w:rPr>
          <w:rFonts w:ascii="Arial Narrow" w:hAnsi="Arial Narrow"/>
          <w:bCs/>
          <w:color w:val="404040" w:themeColor="text1" w:themeTint="BF"/>
          <w:vertAlign w:val="superscript"/>
        </w:rPr>
        <w:t>3</w:t>
      </w:r>
      <w:r w:rsidRPr="00487F44">
        <w:rPr>
          <w:rFonts w:ascii="Arial Narrow" w:hAnsi="Arial Narrow"/>
          <w:bCs/>
          <w:color w:val="404040" w:themeColor="text1" w:themeTint="BF"/>
        </w:rPr>
        <w:t xml:space="preserve">/rok </w:t>
      </w:r>
    </w:p>
    <w:p w:rsidR="0030433A" w:rsidRPr="0077439C" w:rsidRDefault="0030433A" w:rsidP="00116E18">
      <w:pPr>
        <w:tabs>
          <w:tab w:val="left" w:pos="3686"/>
        </w:tabs>
        <w:ind w:left="3402" w:hanging="1275"/>
        <w:jc w:val="both"/>
        <w:rPr>
          <w:rFonts w:ascii="Arial Narrow" w:hAnsi="Arial Narrow"/>
          <w:color w:val="404040" w:themeColor="text1" w:themeTint="BF"/>
          <w:sz w:val="8"/>
        </w:rPr>
      </w:pPr>
    </w:p>
    <w:p w:rsidR="0030433A" w:rsidRPr="00487F44" w:rsidRDefault="0030433A" w:rsidP="0030433A">
      <w:pPr>
        <w:tabs>
          <w:tab w:val="left" w:pos="3969"/>
          <w:tab w:val="left" w:pos="5387"/>
        </w:tabs>
        <w:ind w:left="3686" w:hanging="1559"/>
        <w:jc w:val="both"/>
        <w:rPr>
          <w:rFonts w:ascii="Arial Narrow" w:hAnsi="Arial Narrow"/>
          <w:color w:val="404040" w:themeColor="text1" w:themeTint="BF"/>
        </w:rPr>
      </w:pPr>
      <w:r w:rsidRPr="00487F44">
        <w:rPr>
          <w:rFonts w:ascii="Arial Narrow" w:hAnsi="Arial Narrow"/>
          <w:b/>
          <w:color w:val="404040" w:themeColor="text1" w:themeTint="BF"/>
        </w:rPr>
        <w:t xml:space="preserve">Z 2 </w:t>
      </w:r>
      <w:r w:rsidRPr="00487F44">
        <w:rPr>
          <w:rFonts w:ascii="Arial Narrow" w:hAnsi="Arial Narrow"/>
          <w:b/>
          <w:color w:val="404040" w:themeColor="text1" w:themeTint="BF"/>
        </w:rPr>
        <w:tab/>
        <w:t xml:space="preserve">POD KRAVÍNEM  </w:t>
      </w:r>
      <w:r w:rsidRPr="00487F44">
        <w:rPr>
          <w:rFonts w:ascii="Arial Narrow" w:hAnsi="Arial Narrow"/>
          <w:b/>
          <w:color w:val="404040" w:themeColor="text1" w:themeTint="BF"/>
          <w:sz w:val="22"/>
        </w:rPr>
        <w:tab/>
      </w:r>
    </w:p>
    <w:p w:rsidR="0030433A" w:rsidRPr="00487F44" w:rsidRDefault="0030433A" w:rsidP="0030433A">
      <w:pPr>
        <w:tabs>
          <w:tab w:val="left" w:pos="3686"/>
          <w:tab w:val="left" w:pos="3969"/>
        </w:tabs>
        <w:autoSpaceDE w:val="0"/>
        <w:autoSpaceDN w:val="0"/>
        <w:adjustRightInd w:val="0"/>
        <w:ind w:left="3686" w:hanging="1559"/>
        <w:jc w:val="both"/>
        <w:rPr>
          <w:rFonts w:ascii="Arial Narrow" w:hAnsi="Arial Narrow"/>
          <w:color w:val="404040" w:themeColor="text1" w:themeTint="BF"/>
        </w:rPr>
      </w:pPr>
      <w:r w:rsidRPr="00487F44">
        <w:rPr>
          <w:rFonts w:ascii="Arial Narrow" w:hAnsi="Arial Narrow" w:cs="Tahoma"/>
          <w:color w:val="404040" w:themeColor="text1" w:themeTint="BF"/>
        </w:rPr>
        <w:t xml:space="preserve">Funkce </w:t>
      </w:r>
      <w:r w:rsidRPr="00487F44">
        <w:rPr>
          <w:rFonts w:ascii="Arial Narrow" w:hAnsi="Arial Narrow" w:cs="Tahoma"/>
          <w:color w:val="404040" w:themeColor="text1" w:themeTint="BF"/>
        </w:rPr>
        <w:tab/>
        <w:t xml:space="preserve">- </w:t>
      </w:r>
      <w:r w:rsidRPr="00487F44">
        <w:rPr>
          <w:rFonts w:ascii="Arial Narrow" w:hAnsi="Arial Narrow" w:cs="Tahoma"/>
          <w:color w:val="404040" w:themeColor="text1" w:themeTint="BF"/>
        </w:rPr>
        <w:tab/>
      </w:r>
      <w:r w:rsidRPr="00487F44">
        <w:rPr>
          <w:rFonts w:ascii="Arial Narrow" w:hAnsi="Arial Narrow"/>
          <w:color w:val="404040" w:themeColor="text1" w:themeTint="BF"/>
        </w:rPr>
        <w:t>plocha výroby</w:t>
      </w:r>
    </w:p>
    <w:p w:rsidR="0030433A" w:rsidRPr="00487F44" w:rsidRDefault="0030433A" w:rsidP="0030433A">
      <w:pPr>
        <w:tabs>
          <w:tab w:val="left" w:pos="3686"/>
          <w:tab w:val="left" w:pos="3969"/>
        </w:tabs>
        <w:autoSpaceDE w:val="0"/>
        <w:autoSpaceDN w:val="0"/>
        <w:adjustRightInd w:val="0"/>
        <w:ind w:left="2127"/>
        <w:jc w:val="both"/>
        <w:rPr>
          <w:rFonts w:ascii="Arial Narrow" w:hAnsi="Arial Narrow" w:cs="Tahoma"/>
          <w:color w:val="404040" w:themeColor="text1" w:themeTint="BF"/>
        </w:rPr>
      </w:pPr>
      <w:r w:rsidRPr="00487F44">
        <w:rPr>
          <w:rFonts w:ascii="Arial Narrow" w:hAnsi="Arial Narrow" w:cs="Tahoma"/>
          <w:color w:val="404040" w:themeColor="text1" w:themeTint="BF"/>
        </w:rPr>
        <w:t xml:space="preserve">Rozloha </w:t>
      </w:r>
      <w:r w:rsidRPr="00487F44">
        <w:rPr>
          <w:rFonts w:ascii="Arial Narrow" w:hAnsi="Arial Narrow" w:cs="Tahoma"/>
          <w:color w:val="404040" w:themeColor="text1" w:themeTint="BF"/>
        </w:rPr>
        <w:tab/>
        <w:t xml:space="preserve">- </w:t>
      </w:r>
      <w:r w:rsidRPr="00487F44">
        <w:rPr>
          <w:rFonts w:ascii="Arial Narrow" w:hAnsi="Arial Narrow" w:cs="Tahoma"/>
          <w:color w:val="404040" w:themeColor="text1" w:themeTint="BF"/>
        </w:rPr>
        <w:tab/>
        <w:t>1,45 ha</w:t>
      </w:r>
    </w:p>
    <w:p w:rsidR="00116E18" w:rsidRPr="00487F44" w:rsidRDefault="00116E18" w:rsidP="00116E18">
      <w:pPr>
        <w:tabs>
          <w:tab w:val="left" w:pos="3402"/>
          <w:tab w:val="left" w:pos="3686"/>
        </w:tabs>
        <w:ind w:left="3976" w:hanging="1849"/>
        <w:jc w:val="both"/>
        <w:rPr>
          <w:rFonts w:ascii="Arial Narrow" w:hAnsi="Arial Narrow"/>
          <w:color w:val="404040" w:themeColor="text1" w:themeTint="BF"/>
        </w:rPr>
      </w:pPr>
      <w:r w:rsidRPr="00487F44">
        <w:rPr>
          <w:rFonts w:ascii="Arial Narrow" w:hAnsi="Arial Narrow" w:cs="Tahoma"/>
          <w:color w:val="404040" w:themeColor="text1" w:themeTint="BF"/>
        </w:rPr>
        <w:t>Stávající stav</w:t>
      </w:r>
      <w:r w:rsidRPr="00487F44">
        <w:rPr>
          <w:rFonts w:ascii="Arial Narrow" w:hAnsi="Arial Narrow" w:cs="Tahoma"/>
          <w:color w:val="404040" w:themeColor="text1" w:themeTint="BF"/>
        </w:rPr>
        <w:tab/>
      </w:r>
      <w:r w:rsidRPr="00487F44">
        <w:rPr>
          <w:rFonts w:ascii="Arial Narrow" w:hAnsi="Arial Narrow" w:cs="Tahoma"/>
          <w:color w:val="404040" w:themeColor="text1" w:themeTint="BF"/>
        </w:rPr>
        <w:tab/>
        <w:t xml:space="preserve">- </w:t>
      </w:r>
      <w:r w:rsidRPr="00487F44">
        <w:rPr>
          <w:rFonts w:ascii="Arial Narrow" w:hAnsi="Arial Narrow" w:cs="Tahoma"/>
          <w:color w:val="404040" w:themeColor="text1" w:themeTint="BF"/>
        </w:rPr>
        <w:tab/>
      </w:r>
      <w:r w:rsidRPr="00487F44">
        <w:rPr>
          <w:rFonts w:ascii="Arial Narrow" w:hAnsi="Arial Narrow"/>
          <w:color w:val="404040" w:themeColor="text1" w:themeTint="BF"/>
        </w:rPr>
        <w:t>uliční rozvod STL plynu je veden podél  hřbitova za křižovatku na  Nabočany</w:t>
      </w:r>
    </w:p>
    <w:p w:rsidR="00116E18" w:rsidRPr="00487F44" w:rsidRDefault="00116E18" w:rsidP="00116E18">
      <w:pPr>
        <w:tabs>
          <w:tab w:val="left" w:pos="3402"/>
          <w:tab w:val="left" w:pos="3686"/>
        </w:tabs>
        <w:ind w:left="3976" w:hanging="1849"/>
        <w:jc w:val="both"/>
        <w:rPr>
          <w:rFonts w:ascii="Arial Narrow" w:hAnsi="Arial Narrow"/>
          <w:color w:val="404040" w:themeColor="text1" w:themeTint="BF"/>
        </w:rPr>
      </w:pPr>
      <w:r w:rsidRPr="00487F44">
        <w:rPr>
          <w:rFonts w:ascii="Arial Narrow" w:hAnsi="Arial Narrow" w:cs="Tahoma"/>
          <w:color w:val="404040" w:themeColor="text1" w:themeTint="BF"/>
        </w:rPr>
        <w:t>Možnosti připojení</w:t>
      </w:r>
      <w:r w:rsidRPr="00487F44">
        <w:rPr>
          <w:rFonts w:ascii="Arial Narrow" w:hAnsi="Arial Narrow" w:cs="Tahoma"/>
          <w:color w:val="404040" w:themeColor="text1" w:themeTint="BF"/>
        </w:rPr>
        <w:tab/>
        <w:t xml:space="preserve">- </w:t>
      </w:r>
      <w:r w:rsidRPr="00487F44">
        <w:rPr>
          <w:rFonts w:ascii="Arial Narrow" w:hAnsi="Arial Narrow" w:cs="Tahoma"/>
          <w:color w:val="404040" w:themeColor="text1" w:themeTint="BF"/>
        </w:rPr>
        <w:tab/>
      </w:r>
      <w:r w:rsidRPr="00487F44">
        <w:rPr>
          <w:rFonts w:ascii="Arial Narrow" w:hAnsi="Arial Narrow"/>
          <w:color w:val="404040" w:themeColor="text1" w:themeTint="BF"/>
        </w:rPr>
        <w:t>napojením nového uličního rozvodu na stávající řad na konci hřbitova</w:t>
      </w:r>
    </w:p>
    <w:p w:rsidR="00997472" w:rsidRPr="00487F44" w:rsidRDefault="00116E18" w:rsidP="00997472">
      <w:pPr>
        <w:tabs>
          <w:tab w:val="left" w:pos="3686"/>
        </w:tabs>
        <w:ind w:left="2127" w:right="567"/>
        <w:rPr>
          <w:rFonts w:ascii="Arial Narrow" w:hAnsi="Arial Narrow"/>
          <w:color w:val="404040" w:themeColor="text1" w:themeTint="BF"/>
        </w:rPr>
      </w:pPr>
      <w:r w:rsidRPr="00487F44">
        <w:rPr>
          <w:rFonts w:ascii="Arial Narrow" w:hAnsi="Arial Narrow"/>
          <w:color w:val="404040" w:themeColor="text1" w:themeTint="BF"/>
        </w:rPr>
        <w:t xml:space="preserve">Spotřeba tepla </w:t>
      </w:r>
      <w:r w:rsidRPr="00487F44">
        <w:rPr>
          <w:rFonts w:ascii="Arial Narrow" w:hAnsi="Arial Narrow"/>
          <w:color w:val="404040" w:themeColor="text1" w:themeTint="BF"/>
        </w:rPr>
        <w:tab/>
        <w:t xml:space="preserve">-    </w:t>
      </w:r>
      <w:r w:rsidRPr="00487F44">
        <w:rPr>
          <w:rFonts w:ascii="Arial Narrow" w:hAnsi="Arial Narrow"/>
          <w:color w:val="404040" w:themeColor="text1" w:themeTint="BF"/>
        </w:rPr>
        <w:tab/>
      </w:r>
      <w:r w:rsidR="00997472" w:rsidRPr="00487F44">
        <w:rPr>
          <w:rFonts w:ascii="Arial Narrow" w:hAnsi="Arial Narrow"/>
          <w:color w:val="404040" w:themeColor="text1" w:themeTint="BF"/>
        </w:rPr>
        <w:t>cca  14 500 m</w:t>
      </w:r>
      <w:r w:rsidR="00997472" w:rsidRPr="00487F44">
        <w:rPr>
          <w:rFonts w:ascii="Arial Narrow" w:hAnsi="Arial Narrow"/>
          <w:color w:val="404040" w:themeColor="text1" w:themeTint="BF"/>
          <w:vertAlign w:val="superscript"/>
        </w:rPr>
        <w:t>2</w:t>
      </w:r>
      <w:r w:rsidR="00997472" w:rsidRPr="00487F44">
        <w:rPr>
          <w:rFonts w:ascii="Arial Narrow" w:hAnsi="Arial Narrow"/>
          <w:color w:val="404040" w:themeColor="text1" w:themeTint="BF"/>
        </w:rPr>
        <w:t xml:space="preserve"> x  100W/m</w:t>
      </w:r>
      <w:r w:rsidR="00997472" w:rsidRPr="00487F44">
        <w:rPr>
          <w:rFonts w:ascii="Arial Narrow" w:hAnsi="Arial Narrow"/>
          <w:color w:val="404040" w:themeColor="text1" w:themeTint="BF"/>
          <w:vertAlign w:val="superscript"/>
        </w:rPr>
        <w:t>2</w:t>
      </w:r>
      <w:r w:rsidR="00A36CA8" w:rsidRPr="00487F44">
        <w:rPr>
          <w:rFonts w:ascii="Arial Narrow" w:hAnsi="Arial Narrow"/>
          <w:color w:val="404040" w:themeColor="text1" w:themeTint="BF"/>
        </w:rPr>
        <w:t xml:space="preserve">  = 1 450</w:t>
      </w:r>
      <w:r w:rsidR="00997472" w:rsidRPr="00487F44">
        <w:rPr>
          <w:rFonts w:ascii="Arial Narrow" w:hAnsi="Arial Narrow"/>
          <w:color w:val="404040" w:themeColor="text1" w:themeTint="BF"/>
        </w:rPr>
        <w:t xml:space="preserve"> kW</w:t>
      </w:r>
      <w:r w:rsidR="00997472" w:rsidRPr="00487F44">
        <w:rPr>
          <w:rFonts w:ascii="Arial Narrow" w:hAnsi="Arial Narrow"/>
          <w:color w:val="404040" w:themeColor="text1" w:themeTint="BF"/>
        </w:rPr>
        <w:tab/>
        <w:t>=     1</w:t>
      </w:r>
      <w:r w:rsidR="00A36CA8" w:rsidRPr="00487F44">
        <w:rPr>
          <w:rFonts w:ascii="Arial Narrow" w:hAnsi="Arial Narrow"/>
          <w:color w:val="404040" w:themeColor="text1" w:themeTint="BF"/>
        </w:rPr>
        <w:t>,</w:t>
      </w:r>
      <w:r w:rsidR="00997472" w:rsidRPr="00487F44">
        <w:rPr>
          <w:rFonts w:ascii="Arial Narrow" w:hAnsi="Arial Narrow"/>
          <w:color w:val="404040" w:themeColor="text1" w:themeTint="BF"/>
        </w:rPr>
        <w:t>45 MW</w:t>
      </w:r>
    </w:p>
    <w:p w:rsidR="00116E18" w:rsidRPr="00487F44" w:rsidRDefault="00116E18" w:rsidP="00116E18">
      <w:pPr>
        <w:tabs>
          <w:tab w:val="left" w:pos="3686"/>
          <w:tab w:val="left" w:pos="3969"/>
        </w:tabs>
        <w:ind w:left="2127" w:right="-2"/>
        <w:rPr>
          <w:rFonts w:ascii="Arial Narrow" w:hAnsi="Arial Narrow"/>
          <w:bCs/>
          <w:color w:val="404040" w:themeColor="text1" w:themeTint="BF"/>
        </w:rPr>
      </w:pPr>
      <w:r w:rsidRPr="00487F44">
        <w:rPr>
          <w:rFonts w:ascii="Arial Narrow" w:hAnsi="Arial Narrow"/>
          <w:bCs/>
          <w:color w:val="404040" w:themeColor="text1" w:themeTint="BF"/>
        </w:rPr>
        <w:t xml:space="preserve">Spotřeba plynu </w:t>
      </w:r>
      <w:r w:rsidRPr="00487F44">
        <w:rPr>
          <w:rFonts w:ascii="Arial Narrow" w:hAnsi="Arial Narrow"/>
          <w:bCs/>
          <w:color w:val="404040" w:themeColor="text1" w:themeTint="BF"/>
        </w:rPr>
        <w:tab/>
        <w:t xml:space="preserve">-     </w:t>
      </w:r>
      <w:r w:rsidR="00A36CA8" w:rsidRPr="00487F44">
        <w:rPr>
          <w:rFonts w:ascii="Arial Narrow" w:hAnsi="Arial Narrow"/>
          <w:bCs/>
          <w:color w:val="404040" w:themeColor="text1" w:themeTint="BF"/>
        </w:rPr>
        <w:t>174</w:t>
      </w:r>
      <w:r w:rsidR="00997472" w:rsidRPr="00487F44">
        <w:rPr>
          <w:rFonts w:ascii="Arial Narrow" w:hAnsi="Arial Narrow"/>
          <w:bCs/>
          <w:color w:val="404040" w:themeColor="text1" w:themeTint="BF"/>
        </w:rPr>
        <w:t xml:space="preserve"> m</w:t>
      </w:r>
      <w:r w:rsidR="00997472" w:rsidRPr="00487F44">
        <w:rPr>
          <w:rFonts w:ascii="Arial Narrow" w:hAnsi="Arial Narrow"/>
          <w:color w:val="404040" w:themeColor="text1" w:themeTint="BF"/>
          <w:vertAlign w:val="superscript"/>
        </w:rPr>
        <w:t>3</w:t>
      </w:r>
      <w:r w:rsidR="00997472" w:rsidRPr="00487F44">
        <w:rPr>
          <w:rFonts w:ascii="Arial Narrow" w:hAnsi="Arial Narrow"/>
          <w:bCs/>
          <w:color w:val="404040" w:themeColor="text1" w:themeTint="BF"/>
        </w:rPr>
        <w:t>/h   =  290 0</w:t>
      </w:r>
      <w:r w:rsidR="00A36CA8" w:rsidRPr="00487F44">
        <w:rPr>
          <w:rFonts w:ascii="Arial Narrow" w:hAnsi="Arial Narrow"/>
          <w:bCs/>
          <w:color w:val="404040" w:themeColor="text1" w:themeTint="BF"/>
        </w:rPr>
        <w:t>00</w:t>
      </w:r>
      <w:r w:rsidR="00997472" w:rsidRPr="00487F44">
        <w:rPr>
          <w:rFonts w:ascii="Arial Narrow" w:hAnsi="Arial Narrow"/>
          <w:bCs/>
          <w:color w:val="404040" w:themeColor="text1" w:themeTint="BF"/>
        </w:rPr>
        <w:t xml:space="preserve"> m</w:t>
      </w:r>
      <w:r w:rsidR="00997472" w:rsidRPr="00487F44">
        <w:rPr>
          <w:rFonts w:ascii="Arial Narrow" w:hAnsi="Arial Narrow"/>
          <w:color w:val="404040" w:themeColor="text1" w:themeTint="BF"/>
          <w:vertAlign w:val="superscript"/>
        </w:rPr>
        <w:t>3</w:t>
      </w:r>
      <w:r w:rsidR="00997472" w:rsidRPr="00487F44">
        <w:rPr>
          <w:rFonts w:ascii="Arial Narrow" w:hAnsi="Arial Narrow"/>
          <w:bCs/>
          <w:color w:val="404040" w:themeColor="text1" w:themeTint="BF"/>
        </w:rPr>
        <w:t>/rok</w:t>
      </w:r>
    </w:p>
    <w:p w:rsidR="00116E18" w:rsidRPr="0077439C" w:rsidRDefault="00116E18" w:rsidP="0030433A">
      <w:pPr>
        <w:tabs>
          <w:tab w:val="left" w:pos="3686"/>
          <w:tab w:val="left" w:pos="3969"/>
          <w:tab w:val="left" w:pos="5387"/>
        </w:tabs>
        <w:ind w:left="3686" w:hanging="1559"/>
        <w:jc w:val="both"/>
        <w:rPr>
          <w:rFonts w:ascii="Arial Narrow" w:hAnsi="Arial Narrow"/>
          <w:b/>
          <w:color w:val="404040" w:themeColor="text1" w:themeTint="BF"/>
          <w:sz w:val="8"/>
        </w:rPr>
      </w:pPr>
    </w:p>
    <w:p w:rsidR="0030433A" w:rsidRPr="00487F44" w:rsidRDefault="0030433A" w:rsidP="0030433A">
      <w:pPr>
        <w:tabs>
          <w:tab w:val="left" w:pos="3686"/>
          <w:tab w:val="left" w:pos="3969"/>
          <w:tab w:val="left" w:pos="5387"/>
        </w:tabs>
        <w:ind w:left="3686" w:hanging="1559"/>
        <w:jc w:val="both"/>
        <w:rPr>
          <w:rFonts w:ascii="Arial Narrow" w:hAnsi="Arial Narrow"/>
          <w:color w:val="404040" w:themeColor="text1" w:themeTint="BF"/>
        </w:rPr>
      </w:pPr>
      <w:r w:rsidRPr="00487F44">
        <w:rPr>
          <w:rFonts w:ascii="Arial Narrow" w:hAnsi="Arial Narrow"/>
          <w:b/>
          <w:color w:val="404040" w:themeColor="text1" w:themeTint="BF"/>
        </w:rPr>
        <w:t>P 1</w:t>
      </w:r>
      <w:r w:rsidRPr="00487F44">
        <w:rPr>
          <w:rFonts w:ascii="Arial Narrow" w:hAnsi="Arial Narrow"/>
          <w:b/>
          <w:color w:val="404040" w:themeColor="text1" w:themeTint="BF"/>
        </w:rPr>
        <w:tab/>
        <w:t xml:space="preserve">PŘED AREÁLEM ZD ROSICE </w:t>
      </w:r>
    </w:p>
    <w:p w:rsidR="0030433A" w:rsidRPr="00487F44" w:rsidRDefault="0030433A" w:rsidP="0030433A">
      <w:pPr>
        <w:tabs>
          <w:tab w:val="left" w:pos="3402"/>
          <w:tab w:val="left" w:pos="3686"/>
          <w:tab w:val="left" w:pos="3969"/>
        </w:tabs>
        <w:autoSpaceDE w:val="0"/>
        <w:autoSpaceDN w:val="0"/>
        <w:adjustRightInd w:val="0"/>
        <w:ind w:left="3686" w:hanging="1559"/>
        <w:jc w:val="both"/>
        <w:rPr>
          <w:rFonts w:ascii="Arial Narrow" w:hAnsi="Arial Narrow"/>
          <w:color w:val="404040" w:themeColor="text1" w:themeTint="BF"/>
        </w:rPr>
      </w:pPr>
      <w:r w:rsidRPr="00487F44">
        <w:rPr>
          <w:rFonts w:ascii="Arial Narrow" w:hAnsi="Arial Narrow" w:cs="Tahoma"/>
          <w:color w:val="404040" w:themeColor="text1" w:themeTint="BF"/>
        </w:rPr>
        <w:t xml:space="preserve">Funkce </w:t>
      </w:r>
      <w:r w:rsidRPr="00487F44">
        <w:rPr>
          <w:rFonts w:ascii="Arial Narrow" w:hAnsi="Arial Narrow" w:cs="Tahoma"/>
          <w:color w:val="404040" w:themeColor="text1" w:themeTint="BF"/>
        </w:rPr>
        <w:tab/>
      </w:r>
      <w:r w:rsidRPr="00487F44">
        <w:rPr>
          <w:rFonts w:ascii="Arial Narrow" w:hAnsi="Arial Narrow" w:cs="Tahoma"/>
          <w:color w:val="404040" w:themeColor="text1" w:themeTint="BF"/>
        </w:rPr>
        <w:tab/>
        <w:t xml:space="preserve">- </w:t>
      </w:r>
      <w:r w:rsidRPr="00487F44">
        <w:rPr>
          <w:rFonts w:ascii="Arial Narrow" w:hAnsi="Arial Narrow" w:cs="Tahoma"/>
          <w:color w:val="404040" w:themeColor="text1" w:themeTint="BF"/>
        </w:rPr>
        <w:tab/>
      </w:r>
      <w:r w:rsidRPr="00487F44">
        <w:rPr>
          <w:rFonts w:ascii="Arial Narrow" w:hAnsi="Arial Narrow"/>
          <w:color w:val="404040" w:themeColor="text1" w:themeTint="BF"/>
        </w:rPr>
        <w:t>smíšené obytné (venkovské) území</w:t>
      </w:r>
    </w:p>
    <w:p w:rsidR="0030433A" w:rsidRPr="00487F44" w:rsidRDefault="0030433A" w:rsidP="0030433A">
      <w:pPr>
        <w:tabs>
          <w:tab w:val="left" w:pos="2977"/>
          <w:tab w:val="left" w:pos="3261"/>
          <w:tab w:val="left" w:pos="3686"/>
          <w:tab w:val="left" w:pos="3969"/>
        </w:tabs>
        <w:autoSpaceDE w:val="0"/>
        <w:autoSpaceDN w:val="0"/>
        <w:adjustRightInd w:val="0"/>
        <w:ind w:left="3686" w:hanging="1559"/>
        <w:jc w:val="both"/>
        <w:rPr>
          <w:rFonts w:ascii="Arial Narrow" w:hAnsi="Arial Narrow" w:cs="Tahoma"/>
          <w:color w:val="404040" w:themeColor="text1" w:themeTint="BF"/>
        </w:rPr>
      </w:pPr>
      <w:r w:rsidRPr="00487F44">
        <w:rPr>
          <w:rFonts w:ascii="Arial Narrow" w:hAnsi="Arial Narrow" w:cs="Tahoma"/>
          <w:color w:val="404040" w:themeColor="text1" w:themeTint="BF"/>
        </w:rPr>
        <w:t>Kapacita</w:t>
      </w:r>
      <w:r w:rsidRPr="00487F44">
        <w:rPr>
          <w:rFonts w:ascii="Arial Narrow" w:hAnsi="Arial Narrow" w:cs="Tahoma"/>
          <w:color w:val="404040" w:themeColor="text1" w:themeTint="BF"/>
        </w:rPr>
        <w:tab/>
      </w:r>
      <w:r w:rsidRPr="00487F44">
        <w:rPr>
          <w:rFonts w:ascii="Arial Narrow" w:hAnsi="Arial Narrow" w:cs="Tahoma"/>
          <w:color w:val="404040" w:themeColor="text1" w:themeTint="BF"/>
        </w:rPr>
        <w:tab/>
      </w:r>
      <w:r w:rsidRPr="00487F44">
        <w:rPr>
          <w:rFonts w:ascii="Arial Narrow" w:hAnsi="Arial Narrow" w:cs="Tahoma"/>
          <w:color w:val="404040" w:themeColor="text1" w:themeTint="BF"/>
        </w:rPr>
        <w:tab/>
      </w:r>
      <w:r w:rsidR="00271BB1" w:rsidRPr="00487F44">
        <w:rPr>
          <w:rFonts w:ascii="Arial Narrow" w:hAnsi="Arial Narrow"/>
          <w:color w:val="404040" w:themeColor="text1" w:themeTint="BF"/>
        </w:rPr>
        <w:t xml:space="preserve">-  </w:t>
      </w:r>
      <w:r w:rsidR="00271BB1" w:rsidRPr="00487F44">
        <w:rPr>
          <w:rFonts w:ascii="Arial Narrow" w:hAnsi="Arial Narrow"/>
          <w:color w:val="404040" w:themeColor="text1" w:themeTint="BF"/>
        </w:rPr>
        <w:tab/>
        <w:t>3 x 2 RD a 3</w:t>
      </w:r>
      <w:r w:rsidRPr="00487F44">
        <w:rPr>
          <w:rFonts w:ascii="Arial Narrow" w:hAnsi="Arial Narrow"/>
          <w:color w:val="404040" w:themeColor="text1" w:themeTint="BF"/>
        </w:rPr>
        <w:t xml:space="preserve"> x 1 RD</w:t>
      </w:r>
    </w:p>
    <w:p w:rsidR="00116E18" w:rsidRPr="00487F44" w:rsidRDefault="00116E18" w:rsidP="00116E18">
      <w:pPr>
        <w:tabs>
          <w:tab w:val="left" w:pos="3402"/>
          <w:tab w:val="left" w:pos="3686"/>
        </w:tabs>
        <w:ind w:left="3976" w:hanging="1849"/>
        <w:jc w:val="both"/>
        <w:rPr>
          <w:rFonts w:ascii="Arial Narrow" w:hAnsi="Arial Narrow"/>
          <w:color w:val="404040" w:themeColor="text1" w:themeTint="BF"/>
        </w:rPr>
      </w:pPr>
      <w:r w:rsidRPr="00487F44">
        <w:rPr>
          <w:rFonts w:ascii="Arial Narrow" w:hAnsi="Arial Narrow" w:cs="Tahoma"/>
          <w:color w:val="404040" w:themeColor="text1" w:themeTint="BF"/>
        </w:rPr>
        <w:t>Stávající stav</w:t>
      </w:r>
      <w:r w:rsidRPr="00487F44">
        <w:rPr>
          <w:rFonts w:ascii="Arial Narrow" w:hAnsi="Arial Narrow" w:cs="Tahoma"/>
          <w:color w:val="404040" w:themeColor="text1" w:themeTint="BF"/>
        </w:rPr>
        <w:tab/>
      </w:r>
      <w:r w:rsidRPr="00487F44">
        <w:rPr>
          <w:rFonts w:ascii="Arial Narrow" w:hAnsi="Arial Narrow" w:cs="Tahoma"/>
          <w:color w:val="404040" w:themeColor="text1" w:themeTint="BF"/>
        </w:rPr>
        <w:tab/>
        <w:t xml:space="preserve">- </w:t>
      </w:r>
      <w:r w:rsidRPr="00487F44">
        <w:rPr>
          <w:rFonts w:ascii="Arial Narrow" w:hAnsi="Arial Narrow" w:cs="Tahoma"/>
          <w:color w:val="404040" w:themeColor="text1" w:themeTint="BF"/>
        </w:rPr>
        <w:tab/>
      </w:r>
      <w:r w:rsidRPr="00487F44">
        <w:rPr>
          <w:rFonts w:ascii="Arial Narrow" w:hAnsi="Arial Narrow"/>
          <w:color w:val="404040" w:themeColor="text1" w:themeTint="BF"/>
        </w:rPr>
        <w:t>uliční rozv</w:t>
      </w:r>
      <w:r w:rsidR="009170AD" w:rsidRPr="00487F44">
        <w:rPr>
          <w:rFonts w:ascii="Arial Narrow" w:hAnsi="Arial Narrow"/>
          <w:color w:val="404040" w:themeColor="text1" w:themeTint="BF"/>
        </w:rPr>
        <w:t>od STL plynu procházející návsí na Řestoky</w:t>
      </w:r>
    </w:p>
    <w:p w:rsidR="00116E18" w:rsidRPr="00487F44" w:rsidRDefault="00116E18" w:rsidP="00116E18">
      <w:pPr>
        <w:tabs>
          <w:tab w:val="left" w:pos="3402"/>
          <w:tab w:val="left" w:pos="3686"/>
        </w:tabs>
        <w:ind w:left="3976" w:hanging="1849"/>
        <w:jc w:val="both"/>
        <w:rPr>
          <w:rFonts w:ascii="Arial Narrow" w:hAnsi="Arial Narrow"/>
          <w:color w:val="404040" w:themeColor="text1" w:themeTint="BF"/>
        </w:rPr>
      </w:pPr>
      <w:r w:rsidRPr="00487F44">
        <w:rPr>
          <w:rFonts w:ascii="Arial Narrow" w:hAnsi="Arial Narrow" w:cs="Tahoma"/>
          <w:color w:val="404040" w:themeColor="text1" w:themeTint="BF"/>
        </w:rPr>
        <w:t>Možnosti připojení</w:t>
      </w:r>
      <w:r w:rsidRPr="00487F44">
        <w:rPr>
          <w:rFonts w:ascii="Arial Narrow" w:hAnsi="Arial Narrow" w:cs="Tahoma"/>
          <w:color w:val="404040" w:themeColor="text1" w:themeTint="BF"/>
        </w:rPr>
        <w:tab/>
        <w:t xml:space="preserve">- </w:t>
      </w:r>
      <w:r w:rsidRPr="00487F44">
        <w:rPr>
          <w:rFonts w:ascii="Arial Narrow" w:hAnsi="Arial Narrow" w:cs="Tahoma"/>
          <w:color w:val="404040" w:themeColor="text1" w:themeTint="BF"/>
        </w:rPr>
        <w:tab/>
      </w:r>
      <w:r w:rsidRPr="00487F44">
        <w:rPr>
          <w:rFonts w:ascii="Arial Narrow" w:hAnsi="Arial Narrow"/>
          <w:color w:val="404040" w:themeColor="text1" w:themeTint="BF"/>
        </w:rPr>
        <w:t xml:space="preserve">napojením </w:t>
      </w:r>
      <w:r w:rsidR="009170AD" w:rsidRPr="00487F44">
        <w:rPr>
          <w:rFonts w:ascii="Arial Narrow" w:hAnsi="Arial Narrow"/>
          <w:color w:val="404040" w:themeColor="text1" w:themeTint="BF"/>
        </w:rPr>
        <w:t>na uliční rozvod STL plynu procházející návsí na Řestoky</w:t>
      </w:r>
    </w:p>
    <w:p w:rsidR="00116E18" w:rsidRPr="00487F44" w:rsidRDefault="00116E18" w:rsidP="00116E18">
      <w:pPr>
        <w:tabs>
          <w:tab w:val="left" w:pos="3686"/>
          <w:tab w:val="left" w:pos="3969"/>
        </w:tabs>
        <w:ind w:left="2127" w:right="-2"/>
        <w:rPr>
          <w:rFonts w:ascii="Arial Narrow" w:hAnsi="Arial Narrow"/>
          <w:color w:val="404040" w:themeColor="text1" w:themeTint="BF"/>
        </w:rPr>
      </w:pPr>
      <w:r w:rsidRPr="00487F44">
        <w:rPr>
          <w:rFonts w:ascii="Arial Narrow" w:hAnsi="Arial Narrow"/>
          <w:color w:val="404040" w:themeColor="text1" w:themeTint="BF"/>
        </w:rPr>
        <w:t xml:space="preserve">Spotřeba tepla </w:t>
      </w:r>
      <w:r w:rsidRPr="00487F44">
        <w:rPr>
          <w:rFonts w:ascii="Arial Narrow" w:hAnsi="Arial Narrow"/>
          <w:color w:val="404040" w:themeColor="text1" w:themeTint="BF"/>
        </w:rPr>
        <w:tab/>
        <w:t xml:space="preserve">-    </w:t>
      </w:r>
      <w:r w:rsidR="00271BB1" w:rsidRPr="00487F44">
        <w:rPr>
          <w:rFonts w:ascii="Arial Narrow" w:hAnsi="Arial Narrow"/>
          <w:color w:val="404040" w:themeColor="text1" w:themeTint="BF"/>
        </w:rPr>
        <w:tab/>
        <w:t>9 RD x  15 kW =   135</w:t>
      </w:r>
      <w:r w:rsidRPr="00487F44">
        <w:rPr>
          <w:rFonts w:ascii="Arial Narrow" w:hAnsi="Arial Narrow"/>
          <w:color w:val="404040" w:themeColor="text1" w:themeTint="BF"/>
        </w:rPr>
        <w:t xml:space="preserve"> k</w:t>
      </w:r>
      <w:r w:rsidR="00271BB1" w:rsidRPr="00487F44">
        <w:rPr>
          <w:rFonts w:ascii="Arial Narrow" w:hAnsi="Arial Narrow"/>
          <w:color w:val="404040" w:themeColor="text1" w:themeTint="BF"/>
        </w:rPr>
        <w:t>W    =     0,135</w:t>
      </w:r>
      <w:r w:rsidRPr="00487F44">
        <w:rPr>
          <w:rFonts w:ascii="Arial Narrow" w:hAnsi="Arial Narrow"/>
          <w:color w:val="404040" w:themeColor="text1" w:themeTint="BF"/>
        </w:rPr>
        <w:t xml:space="preserve"> MW                       </w:t>
      </w:r>
    </w:p>
    <w:p w:rsidR="00116E18" w:rsidRPr="00487F44" w:rsidRDefault="00116E18" w:rsidP="00116E18">
      <w:pPr>
        <w:tabs>
          <w:tab w:val="left" w:pos="3686"/>
          <w:tab w:val="left" w:pos="3969"/>
        </w:tabs>
        <w:ind w:left="2127" w:right="-2"/>
        <w:rPr>
          <w:rFonts w:ascii="Arial Narrow" w:hAnsi="Arial Narrow"/>
          <w:bCs/>
          <w:color w:val="404040" w:themeColor="text1" w:themeTint="BF"/>
        </w:rPr>
      </w:pPr>
      <w:r w:rsidRPr="00487F44">
        <w:rPr>
          <w:rFonts w:ascii="Arial Narrow" w:hAnsi="Arial Narrow"/>
          <w:bCs/>
          <w:color w:val="404040" w:themeColor="text1" w:themeTint="BF"/>
        </w:rPr>
        <w:t>Spotřeba</w:t>
      </w:r>
      <w:r w:rsidR="00271BB1" w:rsidRPr="00487F44">
        <w:rPr>
          <w:rFonts w:ascii="Arial Narrow" w:hAnsi="Arial Narrow"/>
          <w:bCs/>
          <w:color w:val="404040" w:themeColor="text1" w:themeTint="BF"/>
        </w:rPr>
        <w:t xml:space="preserve"> plynu </w:t>
      </w:r>
      <w:r w:rsidR="00271BB1" w:rsidRPr="00487F44">
        <w:rPr>
          <w:rFonts w:ascii="Arial Narrow" w:hAnsi="Arial Narrow"/>
          <w:bCs/>
          <w:color w:val="404040" w:themeColor="text1" w:themeTint="BF"/>
        </w:rPr>
        <w:tab/>
        <w:t>-     16,5</w:t>
      </w:r>
      <w:r w:rsidRPr="00487F44">
        <w:rPr>
          <w:rFonts w:ascii="Arial Narrow" w:hAnsi="Arial Narrow"/>
          <w:bCs/>
          <w:color w:val="404040" w:themeColor="text1" w:themeTint="BF"/>
        </w:rPr>
        <w:t xml:space="preserve"> m</w:t>
      </w:r>
      <w:r w:rsidRPr="00487F44">
        <w:rPr>
          <w:rFonts w:ascii="Arial Narrow" w:hAnsi="Arial Narrow"/>
          <w:bCs/>
          <w:color w:val="404040" w:themeColor="text1" w:themeTint="BF"/>
          <w:vertAlign w:val="superscript"/>
        </w:rPr>
        <w:t>3</w:t>
      </w:r>
      <w:r w:rsidR="00271BB1" w:rsidRPr="00487F44">
        <w:rPr>
          <w:rFonts w:ascii="Arial Narrow" w:hAnsi="Arial Narrow"/>
          <w:bCs/>
          <w:color w:val="404040" w:themeColor="text1" w:themeTint="BF"/>
        </w:rPr>
        <w:t>/h   =   27</w:t>
      </w:r>
      <w:r w:rsidRPr="00487F44">
        <w:rPr>
          <w:rFonts w:ascii="Arial Narrow" w:hAnsi="Arial Narrow"/>
          <w:bCs/>
          <w:color w:val="404040" w:themeColor="text1" w:themeTint="BF"/>
        </w:rPr>
        <w:t> 000 m</w:t>
      </w:r>
      <w:r w:rsidRPr="00487F44">
        <w:rPr>
          <w:rFonts w:ascii="Arial Narrow" w:hAnsi="Arial Narrow"/>
          <w:bCs/>
          <w:color w:val="404040" w:themeColor="text1" w:themeTint="BF"/>
          <w:vertAlign w:val="superscript"/>
        </w:rPr>
        <w:t>3</w:t>
      </w:r>
      <w:r w:rsidRPr="00487F44">
        <w:rPr>
          <w:rFonts w:ascii="Arial Narrow" w:hAnsi="Arial Narrow"/>
          <w:bCs/>
          <w:color w:val="404040" w:themeColor="text1" w:themeTint="BF"/>
        </w:rPr>
        <w:t xml:space="preserve">/rok </w:t>
      </w:r>
    </w:p>
    <w:p w:rsidR="00F21823" w:rsidRPr="00487F44" w:rsidRDefault="00F21823" w:rsidP="00F21823">
      <w:pPr>
        <w:ind w:left="2127"/>
        <w:jc w:val="both"/>
        <w:rPr>
          <w:rFonts w:ascii="Arial Narrow" w:hAnsi="Arial Narrow"/>
          <w:color w:val="404040" w:themeColor="text1" w:themeTint="BF"/>
          <w:sz w:val="10"/>
        </w:rPr>
      </w:pPr>
    </w:p>
    <w:p w:rsidR="005A1B7C" w:rsidRPr="00487F44" w:rsidRDefault="005A1B7C" w:rsidP="005A1B7C">
      <w:pPr>
        <w:pStyle w:val="Nzev"/>
        <w:ind w:left="2127"/>
        <w:jc w:val="both"/>
        <w:rPr>
          <w:rFonts w:ascii="Arial Narrow" w:hAnsi="Arial Narrow"/>
          <w:b w:val="0"/>
          <w:color w:val="404040" w:themeColor="text1" w:themeTint="BF"/>
          <w:sz w:val="20"/>
          <w:u w:val="single"/>
        </w:rPr>
      </w:pPr>
      <w:r w:rsidRPr="00487F44">
        <w:rPr>
          <w:rFonts w:ascii="Arial Narrow" w:hAnsi="Arial Narrow"/>
          <w:b w:val="0"/>
          <w:color w:val="404040" w:themeColor="text1" w:themeTint="BF"/>
          <w:sz w:val="20"/>
          <w:u w:val="single"/>
        </w:rPr>
        <w:t>Ochranná pásma</w:t>
      </w:r>
    </w:p>
    <w:p w:rsidR="00A27E41" w:rsidRPr="00487F44" w:rsidRDefault="00A27E41" w:rsidP="00A27E41">
      <w:pPr>
        <w:ind w:left="2127"/>
        <w:jc w:val="both"/>
        <w:rPr>
          <w:rFonts w:ascii="Arial Narrow" w:hAnsi="Arial Narrow"/>
          <w:color w:val="404040" w:themeColor="text1" w:themeTint="BF"/>
        </w:rPr>
      </w:pPr>
      <w:r w:rsidRPr="00487F44">
        <w:rPr>
          <w:rFonts w:ascii="Arial Narrow" w:hAnsi="Arial Narrow"/>
          <w:color w:val="404040" w:themeColor="text1" w:themeTint="BF"/>
        </w:rPr>
        <w:t xml:space="preserve">Plynárenská zařízení (plynovody, přípojky a technologické objekty) jsou chráněna </w:t>
      </w:r>
      <w:r w:rsidR="005A1B7C" w:rsidRPr="00487F44">
        <w:rPr>
          <w:rFonts w:ascii="Arial Narrow" w:hAnsi="Arial Narrow"/>
          <w:color w:val="404040" w:themeColor="text1" w:themeTint="BF"/>
        </w:rPr>
        <w:t>ochrannými pásmy.</w:t>
      </w:r>
    </w:p>
    <w:p w:rsidR="00A27E41" w:rsidRPr="00487F44" w:rsidRDefault="00A27E41" w:rsidP="00A27E41">
      <w:pPr>
        <w:ind w:left="2127" w:right="-1"/>
        <w:jc w:val="both"/>
        <w:rPr>
          <w:rFonts w:ascii="Arial Narrow" w:hAnsi="Arial Narrow"/>
          <w:color w:val="404040" w:themeColor="text1" w:themeTint="BF"/>
        </w:rPr>
      </w:pPr>
      <w:r w:rsidRPr="00487F44">
        <w:rPr>
          <w:rFonts w:ascii="Arial Narrow" w:hAnsi="Arial Narrow"/>
          <w:color w:val="404040" w:themeColor="text1" w:themeTint="BF"/>
        </w:rPr>
        <w:t>Ochranným pásmem se pro účely tohoto zákona rozumí prostor v bezprostřední blízkosti plynárenského zařízení měřeno kolmo na jeho obrys, určený k zajištění jeho spolehlivého provozu.</w:t>
      </w:r>
    </w:p>
    <w:p w:rsidR="00A27E41" w:rsidRPr="00487F44" w:rsidRDefault="00A27E41" w:rsidP="00A27E41">
      <w:pPr>
        <w:ind w:left="2127" w:right="-1"/>
        <w:rPr>
          <w:rFonts w:ascii="Arial Narrow" w:hAnsi="Arial Narrow"/>
          <w:color w:val="404040" w:themeColor="text1" w:themeTint="BF"/>
        </w:rPr>
      </w:pPr>
      <w:r w:rsidRPr="00487F44">
        <w:rPr>
          <w:rFonts w:ascii="Arial Narrow" w:hAnsi="Arial Narrow"/>
          <w:color w:val="404040" w:themeColor="text1" w:themeTint="BF"/>
        </w:rPr>
        <w:t>Ochranná pásma činí:</w:t>
      </w:r>
    </w:p>
    <w:p w:rsidR="00A27E41" w:rsidRPr="00487F44" w:rsidRDefault="00A27E41" w:rsidP="00A27E41">
      <w:pPr>
        <w:tabs>
          <w:tab w:val="left" w:pos="2552"/>
        </w:tabs>
        <w:ind w:left="2552" w:right="-1" w:hanging="425"/>
        <w:jc w:val="both"/>
        <w:rPr>
          <w:rFonts w:ascii="Arial Narrow" w:hAnsi="Arial Narrow"/>
          <w:color w:val="404040" w:themeColor="text1" w:themeTint="BF"/>
        </w:rPr>
      </w:pPr>
      <w:r w:rsidRPr="00487F44">
        <w:rPr>
          <w:rFonts w:ascii="Arial Narrow" w:hAnsi="Arial Narrow"/>
          <w:color w:val="404040" w:themeColor="text1" w:themeTint="BF"/>
        </w:rPr>
        <w:t>-</w:t>
      </w:r>
      <w:r w:rsidRPr="00487F44">
        <w:rPr>
          <w:rFonts w:ascii="Arial Narrow" w:hAnsi="Arial Narrow"/>
          <w:color w:val="404040" w:themeColor="text1" w:themeTint="BF"/>
        </w:rPr>
        <w:tab/>
      </w:r>
      <w:r w:rsidR="003C7E92" w:rsidRPr="00487F44">
        <w:rPr>
          <w:rFonts w:ascii="Arial Narrow" w:hAnsi="Arial Narrow"/>
          <w:color w:val="404040" w:themeColor="text1" w:themeTint="BF"/>
        </w:rPr>
        <w:t xml:space="preserve">NTL, STL rozv. </w:t>
      </w:r>
      <w:r w:rsidRPr="00487F44">
        <w:rPr>
          <w:rFonts w:ascii="Arial Narrow" w:hAnsi="Arial Narrow"/>
          <w:color w:val="404040" w:themeColor="text1" w:themeTint="BF"/>
        </w:rPr>
        <w:t>a přípojek, jimiž se rozvádí plyn v zastav.území obce, 1m na obě strany od půdorysu</w:t>
      </w:r>
    </w:p>
    <w:p w:rsidR="00A27E41" w:rsidRPr="00487F44" w:rsidRDefault="00A27E41" w:rsidP="00A27E41">
      <w:pPr>
        <w:tabs>
          <w:tab w:val="left" w:pos="2552"/>
        </w:tabs>
        <w:ind w:left="2552" w:right="-1" w:hanging="425"/>
        <w:rPr>
          <w:rFonts w:ascii="Arial Narrow" w:hAnsi="Arial Narrow"/>
          <w:color w:val="404040" w:themeColor="text1" w:themeTint="BF"/>
        </w:rPr>
      </w:pPr>
      <w:r w:rsidRPr="00487F44">
        <w:rPr>
          <w:rFonts w:ascii="Arial Narrow" w:hAnsi="Arial Narrow"/>
          <w:color w:val="404040" w:themeColor="text1" w:themeTint="BF"/>
        </w:rPr>
        <w:t>-</w:t>
      </w:r>
      <w:r w:rsidRPr="00487F44">
        <w:rPr>
          <w:rFonts w:ascii="Arial Narrow" w:hAnsi="Arial Narrow"/>
          <w:color w:val="404040" w:themeColor="text1" w:themeTint="BF"/>
        </w:rPr>
        <w:tab/>
        <w:t>u ostatních plynovodů a plynovodních přípojek 4 m na obě strany od půdorysu</w:t>
      </w:r>
    </w:p>
    <w:p w:rsidR="00A27E41" w:rsidRPr="00487F44" w:rsidRDefault="00A27E41" w:rsidP="00A27E41">
      <w:pPr>
        <w:tabs>
          <w:tab w:val="left" w:pos="2552"/>
        </w:tabs>
        <w:ind w:left="2552" w:right="-1" w:hanging="425"/>
        <w:rPr>
          <w:rFonts w:ascii="Arial Narrow" w:hAnsi="Arial Narrow"/>
          <w:color w:val="404040" w:themeColor="text1" w:themeTint="BF"/>
        </w:rPr>
      </w:pPr>
      <w:r w:rsidRPr="00487F44">
        <w:rPr>
          <w:rFonts w:ascii="Arial Narrow" w:hAnsi="Arial Narrow"/>
          <w:color w:val="404040" w:themeColor="text1" w:themeTint="BF"/>
        </w:rPr>
        <w:t>-</w:t>
      </w:r>
      <w:r w:rsidRPr="00487F44">
        <w:rPr>
          <w:rFonts w:ascii="Arial Narrow" w:hAnsi="Arial Narrow"/>
          <w:color w:val="404040" w:themeColor="text1" w:themeTint="BF"/>
        </w:rPr>
        <w:tab/>
        <w:t>u technologických objektů 4 m na všechny strany od půdorysu</w:t>
      </w:r>
    </w:p>
    <w:p w:rsidR="00A27E41" w:rsidRPr="0077439C" w:rsidRDefault="00A27E41" w:rsidP="00A27E41">
      <w:pPr>
        <w:ind w:left="2127" w:right="-1"/>
        <w:rPr>
          <w:rFonts w:ascii="Arial Narrow" w:hAnsi="Arial Narrow"/>
          <w:color w:val="404040" w:themeColor="text1" w:themeTint="BF"/>
          <w:sz w:val="4"/>
        </w:rPr>
      </w:pPr>
    </w:p>
    <w:p w:rsidR="00A27E41" w:rsidRPr="00487F44" w:rsidRDefault="00A27E41" w:rsidP="00A27E41">
      <w:pPr>
        <w:ind w:left="2127" w:right="-1"/>
        <w:jc w:val="both"/>
        <w:rPr>
          <w:rFonts w:ascii="Arial Narrow" w:hAnsi="Arial Narrow"/>
          <w:color w:val="404040" w:themeColor="text1" w:themeTint="BF"/>
        </w:rPr>
      </w:pPr>
      <w:r w:rsidRPr="00487F44">
        <w:rPr>
          <w:rFonts w:ascii="Arial Narrow" w:hAnsi="Arial Narrow"/>
          <w:color w:val="404040" w:themeColor="text1" w:themeTint="BF"/>
        </w:rPr>
        <w:t>Stavební činnosti a úpravy terénu v ochranném pásmu lze provádět pouze s předchozím písemným souhlasem dodavatele, který odpovídá za provoz příslušného plynárenského zařízení.</w:t>
      </w:r>
    </w:p>
    <w:p w:rsidR="00A27E41" w:rsidRPr="00487F44" w:rsidRDefault="00A27E41" w:rsidP="00A27E41">
      <w:pPr>
        <w:spacing w:line="100" w:lineRule="exact"/>
        <w:ind w:left="2127" w:right="-1"/>
        <w:outlineLvl w:val="0"/>
        <w:rPr>
          <w:rFonts w:ascii="Arial Narrow" w:hAnsi="Arial Narrow"/>
          <w:color w:val="404040" w:themeColor="text1" w:themeTint="BF"/>
        </w:rPr>
      </w:pPr>
    </w:p>
    <w:p w:rsidR="00A27E41" w:rsidRPr="00487F44" w:rsidRDefault="00A27E41" w:rsidP="00A27E41">
      <w:pPr>
        <w:ind w:left="2127" w:right="-1"/>
        <w:jc w:val="both"/>
        <w:outlineLvl w:val="0"/>
        <w:rPr>
          <w:rFonts w:ascii="Arial Narrow" w:hAnsi="Arial Narrow"/>
          <w:color w:val="404040" w:themeColor="text1" w:themeTint="BF"/>
        </w:rPr>
      </w:pPr>
      <w:r w:rsidRPr="00487F44">
        <w:rPr>
          <w:rFonts w:ascii="Arial Narrow" w:hAnsi="Arial Narrow"/>
          <w:color w:val="404040" w:themeColor="text1" w:themeTint="BF"/>
        </w:rPr>
        <w:t>Bezpečnostní pásma jsou určena k zamezení nebo zmírnění účinků případných havárií plynových zařízení a k ochraně života, zdraví a majetku osob.</w:t>
      </w:r>
    </w:p>
    <w:p w:rsidR="00A27E41" w:rsidRPr="00487F44" w:rsidRDefault="00A27E41" w:rsidP="00A27E41">
      <w:pPr>
        <w:ind w:left="2127" w:right="-1"/>
        <w:jc w:val="both"/>
        <w:outlineLvl w:val="0"/>
        <w:rPr>
          <w:rFonts w:ascii="Arial Narrow" w:hAnsi="Arial Narrow"/>
          <w:color w:val="404040" w:themeColor="text1" w:themeTint="BF"/>
        </w:rPr>
      </w:pPr>
      <w:r w:rsidRPr="00487F44">
        <w:rPr>
          <w:rFonts w:ascii="Arial Narrow" w:hAnsi="Arial Narrow"/>
          <w:color w:val="404040" w:themeColor="text1" w:themeTint="BF"/>
        </w:rPr>
        <w:t>Bezpečnostním pásmem se pro účely zákona rozumí prostor vymezený vodorovnou vzdáleností od půdorysu plynového zařízení měřeno kolmo na jeho obrys.</w:t>
      </w:r>
    </w:p>
    <w:p w:rsidR="00F957B0" w:rsidRPr="0077439C" w:rsidRDefault="00F957B0" w:rsidP="00A27E41">
      <w:pPr>
        <w:ind w:left="2127" w:right="-1"/>
        <w:jc w:val="both"/>
        <w:outlineLvl w:val="0"/>
        <w:rPr>
          <w:rFonts w:ascii="Arial Narrow" w:hAnsi="Arial Narrow"/>
          <w:color w:val="404040" w:themeColor="text1" w:themeTint="BF"/>
          <w:sz w:val="8"/>
        </w:rPr>
      </w:pPr>
    </w:p>
    <w:p w:rsidR="00F957B0" w:rsidRPr="00487F44" w:rsidRDefault="005E22AA" w:rsidP="005E22AA">
      <w:pPr>
        <w:pStyle w:val="Zkladntextodsazen2"/>
        <w:tabs>
          <w:tab w:val="left" w:pos="2127"/>
        </w:tabs>
        <w:ind w:left="2127" w:hanging="567"/>
        <w:jc w:val="left"/>
        <w:rPr>
          <w:rFonts w:ascii="Arial Narrow" w:hAnsi="Arial Narrow"/>
          <w:b/>
          <w:color w:val="404040" w:themeColor="text1" w:themeTint="BF"/>
          <w:sz w:val="18"/>
        </w:rPr>
      </w:pPr>
      <w:r>
        <w:rPr>
          <w:rFonts w:ascii="Arial Narrow" w:hAnsi="Arial Narrow"/>
          <w:b/>
          <w:color w:val="404040" w:themeColor="text1" w:themeTint="BF"/>
          <w:sz w:val="18"/>
        </w:rPr>
        <w:t xml:space="preserve">7.2.3.5 </w:t>
      </w:r>
      <w:r>
        <w:rPr>
          <w:rFonts w:ascii="Arial Narrow" w:hAnsi="Arial Narrow"/>
          <w:b/>
          <w:color w:val="404040" w:themeColor="text1" w:themeTint="BF"/>
          <w:sz w:val="18"/>
        </w:rPr>
        <w:tab/>
      </w:r>
      <w:r w:rsidR="00F957B0" w:rsidRPr="00487F44">
        <w:rPr>
          <w:rFonts w:ascii="Arial Narrow" w:hAnsi="Arial Narrow"/>
          <w:b/>
          <w:color w:val="404040" w:themeColor="text1" w:themeTint="BF"/>
          <w:sz w:val="18"/>
        </w:rPr>
        <w:t>Odpady</w:t>
      </w:r>
      <w:r w:rsidR="00321F9A" w:rsidRPr="00487F44">
        <w:rPr>
          <w:rFonts w:ascii="Arial Narrow" w:hAnsi="Arial Narrow"/>
          <w:b/>
          <w:color w:val="404040" w:themeColor="text1" w:themeTint="BF"/>
          <w:sz w:val="18"/>
        </w:rPr>
        <w:t>, ovzduší</w:t>
      </w:r>
    </w:p>
    <w:p w:rsidR="00321F9A" w:rsidRPr="00487F44" w:rsidRDefault="00321F9A" w:rsidP="00F957B0">
      <w:pPr>
        <w:pStyle w:val="Zkladntextodsazen2"/>
        <w:ind w:left="2127" w:firstLine="0"/>
        <w:rPr>
          <w:rFonts w:ascii="Arial Narrow" w:hAnsi="Arial Narrow"/>
          <w:color w:val="404040" w:themeColor="text1" w:themeTint="BF"/>
        </w:rPr>
      </w:pPr>
      <w:r w:rsidRPr="00487F44">
        <w:rPr>
          <w:rFonts w:ascii="Arial Narrow" w:hAnsi="Arial Narrow"/>
          <w:color w:val="404040" w:themeColor="text1" w:themeTint="BF"/>
        </w:rPr>
        <w:t>ODPADY</w:t>
      </w:r>
    </w:p>
    <w:p w:rsidR="00F957B0" w:rsidRPr="0077439C" w:rsidRDefault="00F957B0" w:rsidP="0077439C">
      <w:pPr>
        <w:pStyle w:val="Zkladntextodsazen2"/>
        <w:ind w:left="2127" w:firstLine="0"/>
        <w:rPr>
          <w:rFonts w:ascii="Arial Narrow" w:hAnsi="Arial Narrow"/>
          <w:color w:val="404040" w:themeColor="text1" w:themeTint="BF"/>
        </w:rPr>
      </w:pPr>
      <w:r w:rsidRPr="00487F44">
        <w:rPr>
          <w:rFonts w:ascii="Arial Narrow" w:hAnsi="Arial Narrow"/>
          <w:color w:val="404040" w:themeColor="text1" w:themeTint="BF"/>
        </w:rPr>
        <w:t>Obec má vydanou obecně závaznou vyhlášku o stanovení sytému shromažďování, sběru, přepravy, třídění, využívání a odstraňování komunálního odpadu vznikajících na k. ú. obce.</w:t>
      </w:r>
    </w:p>
    <w:p w:rsidR="00F957B0" w:rsidRPr="00487F44" w:rsidRDefault="00F957B0" w:rsidP="00F957B0">
      <w:pPr>
        <w:pStyle w:val="Zkladntext"/>
        <w:spacing w:before="0"/>
        <w:ind w:left="2127"/>
        <w:rPr>
          <w:rFonts w:ascii="Arial Narrow" w:hAnsi="Arial Narrow"/>
          <w:color w:val="404040" w:themeColor="text1" w:themeTint="BF"/>
        </w:rPr>
      </w:pPr>
      <w:r w:rsidRPr="00487F44">
        <w:rPr>
          <w:rFonts w:ascii="Arial Narrow" w:hAnsi="Arial Narrow"/>
          <w:color w:val="404040" w:themeColor="text1" w:themeTint="BF"/>
        </w:rPr>
        <w:t>Likvidace odpadů TKO probíhá svozem, který provádějí v obci Technické služby Hlinsko. Sběr komunálního odpadu mimo recyklovaného a nebezpečného odpadu je prováděn do maloobjemových sběrných nádob 110 l. Likvidace odpadu ze hřbitova je řešen přistaveným mobilním kontejnerem s pravidelným odvozem.</w:t>
      </w:r>
    </w:p>
    <w:p w:rsidR="00F957B0" w:rsidRPr="00487F44" w:rsidRDefault="00F957B0" w:rsidP="00F957B0">
      <w:pPr>
        <w:pStyle w:val="Zkladntext"/>
        <w:spacing w:before="0"/>
        <w:ind w:left="2127"/>
        <w:rPr>
          <w:rFonts w:ascii="Arial Narrow" w:hAnsi="Arial Narrow"/>
          <w:color w:val="404040" w:themeColor="text1" w:themeTint="BF"/>
        </w:rPr>
      </w:pPr>
      <w:r w:rsidRPr="00487F44">
        <w:rPr>
          <w:rFonts w:ascii="Arial Narrow" w:hAnsi="Arial Narrow"/>
          <w:color w:val="404040" w:themeColor="text1" w:themeTint="BF"/>
        </w:rPr>
        <w:t xml:space="preserve">Ostatní sběr tříděného odpadu - plasty a sklo je prováděn prostřednictvím sběrných nádob na využitelný odpad. K odkládání vytříděných nebezpečných složek komunálního odpadu slouží mobilní kontejner, který je prováděn periodicky ročně. </w:t>
      </w:r>
    </w:p>
    <w:p w:rsidR="00F957B0" w:rsidRPr="00487F44" w:rsidRDefault="00F957B0" w:rsidP="00F957B0">
      <w:pPr>
        <w:pStyle w:val="Zkladntext"/>
        <w:spacing w:before="0"/>
        <w:ind w:left="2127"/>
        <w:rPr>
          <w:rFonts w:ascii="Arial Narrow" w:hAnsi="Arial Narrow"/>
          <w:color w:val="404040" w:themeColor="text1" w:themeTint="BF"/>
        </w:rPr>
      </w:pPr>
      <w:r w:rsidRPr="00487F44">
        <w:rPr>
          <w:rFonts w:ascii="Arial Narrow" w:hAnsi="Arial Narrow"/>
          <w:color w:val="404040" w:themeColor="text1" w:themeTint="BF"/>
        </w:rPr>
        <w:t xml:space="preserve">Sběr vyřazených léků provádí všechny lékárny nejbližším okolí -  v Hrochově Týnci a Chrasti. </w:t>
      </w:r>
    </w:p>
    <w:p w:rsidR="00F957B0" w:rsidRPr="00487F44" w:rsidRDefault="00F957B0" w:rsidP="00F957B0">
      <w:pPr>
        <w:pStyle w:val="Zkladntext"/>
        <w:spacing w:before="0"/>
        <w:ind w:left="2127"/>
        <w:rPr>
          <w:rFonts w:ascii="Arial Narrow" w:hAnsi="Arial Narrow"/>
          <w:color w:val="404040" w:themeColor="text1" w:themeTint="BF"/>
        </w:rPr>
      </w:pPr>
      <w:r w:rsidRPr="00487F44">
        <w:rPr>
          <w:rFonts w:ascii="Arial Narrow" w:hAnsi="Arial Narrow"/>
          <w:color w:val="404040" w:themeColor="text1" w:themeTint="BF"/>
        </w:rPr>
        <w:t>Povinnosti původců odpadů vyplývají z ust. § 16 zákona č. 185/2001 Sb. v platném znění.</w:t>
      </w:r>
    </w:p>
    <w:p w:rsidR="00321F9A" w:rsidRPr="00487F44" w:rsidRDefault="00321F9A" w:rsidP="00321F9A">
      <w:pPr>
        <w:pStyle w:val="Zkladntext"/>
        <w:spacing w:before="0" w:line="240" w:lineRule="auto"/>
        <w:ind w:left="2126"/>
        <w:rPr>
          <w:rFonts w:ascii="Arial Narrow" w:hAnsi="Arial Narrow"/>
          <w:color w:val="404040" w:themeColor="text1" w:themeTint="BF"/>
          <w:sz w:val="6"/>
        </w:rPr>
      </w:pPr>
    </w:p>
    <w:p w:rsidR="00321F9A" w:rsidRPr="00487F44" w:rsidRDefault="00321F9A" w:rsidP="00321F9A">
      <w:pPr>
        <w:pStyle w:val="Zkladntextodsazen2"/>
        <w:ind w:left="2127" w:firstLine="0"/>
        <w:rPr>
          <w:rFonts w:ascii="Arial Narrow" w:hAnsi="Arial Narrow"/>
          <w:color w:val="404040" w:themeColor="text1" w:themeTint="BF"/>
        </w:rPr>
      </w:pPr>
      <w:r w:rsidRPr="00487F44">
        <w:rPr>
          <w:rFonts w:ascii="Arial Narrow" w:hAnsi="Arial Narrow"/>
          <w:color w:val="404040" w:themeColor="text1" w:themeTint="BF"/>
        </w:rPr>
        <w:t>OVZDUŠÍ</w:t>
      </w:r>
    </w:p>
    <w:p w:rsidR="009D2084" w:rsidRDefault="009D2084" w:rsidP="009D2084">
      <w:pPr>
        <w:pStyle w:val="Zkladntext"/>
        <w:spacing w:before="0"/>
        <w:ind w:left="2127"/>
        <w:rPr>
          <w:rFonts w:ascii="Arial Narrow" w:hAnsi="Arial Narrow"/>
          <w:color w:val="404040"/>
        </w:rPr>
      </w:pPr>
      <w:r>
        <w:rPr>
          <w:rFonts w:ascii="Arial Narrow" w:hAnsi="Arial Narrow"/>
          <w:color w:val="404040"/>
        </w:rPr>
        <w:t>Území obce není ve větší míře postiženo znečištěním ovzduší nebo větší hladinou hluku.</w:t>
      </w:r>
    </w:p>
    <w:p w:rsidR="009D2084" w:rsidRPr="00BC0295" w:rsidRDefault="009D2084" w:rsidP="009D2084">
      <w:pPr>
        <w:pStyle w:val="Zkladntext"/>
        <w:spacing w:before="0"/>
        <w:ind w:left="2127"/>
        <w:rPr>
          <w:rFonts w:ascii="Arial Narrow" w:hAnsi="Arial Narrow"/>
          <w:color w:val="404040"/>
        </w:rPr>
      </w:pPr>
      <w:r>
        <w:rPr>
          <w:rFonts w:ascii="Arial Narrow" w:hAnsi="Arial Narrow"/>
          <w:color w:val="404040"/>
        </w:rPr>
        <w:t>Významnější zdroje znečištění ovzduší v obci nejsou.</w:t>
      </w:r>
    </w:p>
    <w:p w:rsidR="0077439C" w:rsidRPr="0077439C" w:rsidRDefault="0077439C" w:rsidP="00946D43">
      <w:pPr>
        <w:ind w:left="2127"/>
        <w:jc w:val="both"/>
        <w:rPr>
          <w:rFonts w:ascii="Arial Narrow" w:hAnsi="Arial Narrow"/>
          <w:color w:val="404040" w:themeColor="text1" w:themeTint="BF"/>
          <w:sz w:val="10"/>
        </w:rPr>
      </w:pPr>
    </w:p>
    <w:p w:rsidR="0005277C" w:rsidRPr="001F2F1D" w:rsidRDefault="001F2F1D" w:rsidP="00433056">
      <w:pPr>
        <w:tabs>
          <w:tab w:val="left" w:pos="1560"/>
        </w:tabs>
        <w:ind w:left="1560" w:hanging="567"/>
        <w:rPr>
          <w:rFonts w:ascii="Arial Narrow" w:hAnsi="Arial Narrow"/>
          <w:b/>
          <w:color w:val="404040" w:themeColor="text1" w:themeTint="BF"/>
        </w:rPr>
      </w:pPr>
      <w:r>
        <w:rPr>
          <w:rFonts w:ascii="Arial Narrow" w:hAnsi="Arial Narrow"/>
          <w:b/>
          <w:color w:val="404040" w:themeColor="text1" w:themeTint="BF"/>
        </w:rPr>
        <w:t>7.2.4.</w:t>
      </w:r>
      <w:r>
        <w:rPr>
          <w:rFonts w:ascii="Arial Narrow" w:hAnsi="Arial Narrow"/>
          <w:b/>
          <w:color w:val="404040" w:themeColor="text1" w:themeTint="BF"/>
        </w:rPr>
        <w:tab/>
      </w:r>
      <w:r w:rsidR="0005277C" w:rsidRPr="001F2F1D">
        <w:rPr>
          <w:rFonts w:ascii="Arial Narrow" w:hAnsi="Arial Narrow"/>
          <w:b/>
          <w:color w:val="404040" w:themeColor="text1" w:themeTint="BF"/>
        </w:rPr>
        <w:t>Koncepce veřejného občanského vybavení</w:t>
      </w:r>
    </w:p>
    <w:p w:rsidR="00F12C36" w:rsidRPr="00487F44" w:rsidRDefault="00F12C36" w:rsidP="00433056">
      <w:pPr>
        <w:pStyle w:val="Zkladntextodsazen"/>
        <w:tabs>
          <w:tab w:val="clear" w:pos="567"/>
        </w:tabs>
        <w:ind w:left="1560" w:firstLine="0"/>
        <w:jc w:val="both"/>
        <w:rPr>
          <w:rFonts w:ascii="Arial Narrow" w:hAnsi="Arial Narrow"/>
          <w:b/>
          <w:color w:val="404040" w:themeColor="text1" w:themeTint="BF"/>
          <w:sz w:val="20"/>
        </w:rPr>
      </w:pPr>
      <w:r w:rsidRPr="00487F44">
        <w:rPr>
          <w:rFonts w:ascii="Arial Narrow" w:hAnsi="Arial Narrow"/>
          <w:b/>
          <w:color w:val="404040" w:themeColor="text1" w:themeTint="BF"/>
          <w:sz w:val="20"/>
        </w:rPr>
        <w:t>OBČANSKÉ VYBAVENÍ</w:t>
      </w:r>
    </w:p>
    <w:p w:rsidR="0005277C" w:rsidRPr="00487F44" w:rsidRDefault="0005277C" w:rsidP="00433056">
      <w:pPr>
        <w:tabs>
          <w:tab w:val="left" w:pos="1560"/>
        </w:tabs>
        <w:ind w:left="1560"/>
        <w:jc w:val="both"/>
        <w:rPr>
          <w:rFonts w:ascii="Arial Narrow" w:hAnsi="Arial Narrow" w:cs="ArialNarrow"/>
          <w:color w:val="404040" w:themeColor="text1" w:themeTint="BF"/>
        </w:rPr>
      </w:pPr>
      <w:r w:rsidRPr="00487F44">
        <w:rPr>
          <w:rFonts w:ascii="Arial Narrow" w:hAnsi="Arial Narrow" w:cs="ArialNarrow"/>
          <w:color w:val="404040" w:themeColor="text1" w:themeTint="BF"/>
        </w:rPr>
        <w:t xml:space="preserve">Koncepce občanského vybavení se nemění. </w:t>
      </w:r>
    </w:p>
    <w:p w:rsidR="0005277C" w:rsidRPr="00487F44" w:rsidRDefault="0005277C" w:rsidP="00433056">
      <w:pPr>
        <w:tabs>
          <w:tab w:val="left" w:pos="1560"/>
        </w:tabs>
        <w:ind w:left="1560"/>
        <w:jc w:val="both"/>
        <w:rPr>
          <w:rFonts w:ascii="Arial Narrow" w:hAnsi="Arial Narrow" w:cs="ArialNarrow"/>
          <w:color w:val="404040" w:themeColor="text1" w:themeTint="BF"/>
        </w:rPr>
      </w:pPr>
      <w:r w:rsidRPr="00487F44">
        <w:rPr>
          <w:rFonts w:ascii="Arial Narrow" w:hAnsi="Arial Narrow" w:cs="ArialNarrow"/>
          <w:color w:val="404040" w:themeColor="text1" w:themeTint="BF"/>
        </w:rPr>
        <w:t>Stávající veřejné občanské vybavení zastupují stavby a zařízení:</w:t>
      </w:r>
    </w:p>
    <w:p w:rsidR="003D5C35" w:rsidRPr="00487F44" w:rsidRDefault="003D5C35" w:rsidP="00433056">
      <w:pPr>
        <w:tabs>
          <w:tab w:val="left" w:pos="1560"/>
        </w:tabs>
        <w:ind w:left="1560"/>
        <w:jc w:val="both"/>
        <w:rPr>
          <w:rFonts w:ascii="Arial Narrow" w:hAnsi="Arial Narrow" w:cs="ArialNarrow"/>
          <w:color w:val="404040" w:themeColor="text1" w:themeTint="BF"/>
          <w:sz w:val="8"/>
        </w:rPr>
      </w:pPr>
    </w:p>
    <w:p w:rsidR="0005277C" w:rsidRPr="00487F44" w:rsidRDefault="0005277C" w:rsidP="00433056">
      <w:pPr>
        <w:tabs>
          <w:tab w:val="left" w:pos="1560"/>
        </w:tabs>
        <w:ind w:left="1560"/>
        <w:jc w:val="both"/>
        <w:rPr>
          <w:rFonts w:ascii="Arial Narrow" w:hAnsi="Arial Narrow" w:cs="ArialNarrow"/>
          <w:color w:val="404040" w:themeColor="text1" w:themeTint="BF"/>
        </w:rPr>
      </w:pPr>
      <w:r w:rsidRPr="00487F44">
        <w:rPr>
          <w:rFonts w:ascii="Arial Narrow" w:hAnsi="Arial Narrow" w:cs="ArialNarrow"/>
          <w:color w:val="404040" w:themeColor="text1" w:themeTint="BF"/>
        </w:rPr>
        <w:t>VEŘEJNÁ SPRÁVA</w:t>
      </w:r>
    </w:p>
    <w:p w:rsidR="0005277C" w:rsidRPr="00487F44" w:rsidRDefault="0005277C" w:rsidP="00433056">
      <w:pPr>
        <w:pStyle w:val="Odstavecseseznamem"/>
        <w:numPr>
          <w:ilvl w:val="0"/>
          <w:numId w:val="38"/>
        </w:numPr>
        <w:tabs>
          <w:tab w:val="left" w:pos="1560"/>
          <w:tab w:val="left" w:pos="1701"/>
          <w:tab w:val="left" w:pos="3686"/>
          <w:tab w:val="left" w:pos="3969"/>
        </w:tabs>
        <w:ind w:left="1560" w:hanging="2410"/>
        <w:jc w:val="both"/>
        <w:rPr>
          <w:rFonts w:ascii="Arial Narrow" w:hAnsi="Arial Narrow" w:cs="ArialNarrow"/>
          <w:color w:val="404040" w:themeColor="text1" w:themeTint="BF"/>
        </w:rPr>
      </w:pPr>
      <w:r w:rsidRPr="00487F44">
        <w:rPr>
          <w:rFonts w:ascii="Arial Narrow" w:hAnsi="Arial Narrow" w:cs="ArialNarrow"/>
          <w:color w:val="404040" w:themeColor="text1" w:themeTint="BF"/>
        </w:rPr>
        <w:t xml:space="preserve">Objekt bývalé školy </w:t>
      </w:r>
      <w:r w:rsidRPr="00487F44">
        <w:rPr>
          <w:rFonts w:ascii="Arial Narrow" w:hAnsi="Arial Narrow" w:cs="ArialNarrow"/>
          <w:color w:val="404040" w:themeColor="text1" w:themeTint="BF"/>
        </w:rPr>
        <w:tab/>
        <w:t>- dnes využívaný jako obecní úřad, zázemí organizovaného sportu stolního tenisu, aerobik, příležitostných společenských akcí</w:t>
      </w:r>
    </w:p>
    <w:p w:rsidR="0005277C" w:rsidRPr="00487F44" w:rsidRDefault="0005277C" w:rsidP="00433056">
      <w:pPr>
        <w:pStyle w:val="Odstavecseseznamem"/>
        <w:tabs>
          <w:tab w:val="left" w:pos="1560"/>
        </w:tabs>
        <w:ind w:left="1560"/>
        <w:jc w:val="both"/>
        <w:rPr>
          <w:rFonts w:ascii="Arial Narrow" w:hAnsi="Arial Narrow" w:cs="ArialNarrow"/>
          <w:color w:val="404040" w:themeColor="text1" w:themeTint="BF"/>
        </w:rPr>
      </w:pPr>
      <w:r w:rsidRPr="00487F44">
        <w:rPr>
          <w:rFonts w:ascii="Arial Narrow" w:hAnsi="Arial Narrow" w:cs="ArialNarrow"/>
          <w:color w:val="404040" w:themeColor="text1" w:themeTint="BF"/>
        </w:rPr>
        <w:t>KULTURA</w:t>
      </w:r>
    </w:p>
    <w:p w:rsidR="0005277C" w:rsidRPr="00487F44" w:rsidRDefault="0005277C" w:rsidP="00433056">
      <w:pPr>
        <w:pStyle w:val="Odstavecseseznamem"/>
        <w:numPr>
          <w:ilvl w:val="0"/>
          <w:numId w:val="38"/>
        </w:numPr>
        <w:tabs>
          <w:tab w:val="left" w:pos="1843"/>
        </w:tabs>
        <w:ind w:left="1843" w:hanging="283"/>
        <w:jc w:val="both"/>
        <w:rPr>
          <w:rFonts w:ascii="Arial Narrow" w:hAnsi="Arial Narrow" w:cs="ArialNarrow"/>
          <w:color w:val="404040" w:themeColor="text1" w:themeTint="BF"/>
        </w:rPr>
      </w:pPr>
      <w:r w:rsidRPr="00487F44">
        <w:rPr>
          <w:rFonts w:ascii="Arial Narrow" w:hAnsi="Arial Narrow" w:cs="ArialNarrow"/>
          <w:color w:val="404040" w:themeColor="text1" w:themeTint="BF"/>
        </w:rPr>
        <w:t>Kostel sv. Michaela archanděla vč. hřbitova</w:t>
      </w:r>
    </w:p>
    <w:p w:rsidR="0005277C" w:rsidRPr="00487F44" w:rsidRDefault="0005277C" w:rsidP="00433056">
      <w:pPr>
        <w:pStyle w:val="Odstavecseseznamem"/>
        <w:tabs>
          <w:tab w:val="left" w:pos="1843"/>
        </w:tabs>
        <w:ind w:left="1843" w:hanging="283"/>
        <w:jc w:val="both"/>
        <w:rPr>
          <w:rFonts w:ascii="Arial Narrow" w:hAnsi="Arial Narrow" w:cs="ArialNarrow"/>
          <w:color w:val="404040" w:themeColor="text1" w:themeTint="BF"/>
        </w:rPr>
      </w:pPr>
      <w:r w:rsidRPr="00487F44">
        <w:rPr>
          <w:rFonts w:ascii="Arial Narrow" w:hAnsi="Arial Narrow" w:cs="ArialNarrow"/>
          <w:color w:val="404040" w:themeColor="text1" w:themeTint="BF"/>
        </w:rPr>
        <w:t>OCHRANA OBYVATELSTVA</w:t>
      </w:r>
    </w:p>
    <w:p w:rsidR="0005277C" w:rsidRPr="00487F44" w:rsidRDefault="0005277C" w:rsidP="00433056">
      <w:pPr>
        <w:pStyle w:val="Odstavecseseznamem"/>
        <w:numPr>
          <w:ilvl w:val="0"/>
          <w:numId w:val="38"/>
        </w:numPr>
        <w:tabs>
          <w:tab w:val="left" w:pos="1843"/>
        </w:tabs>
        <w:ind w:left="1843" w:hanging="283"/>
        <w:jc w:val="both"/>
        <w:rPr>
          <w:rFonts w:ascii="Arial Narrow" w:hAnsi="Arial Narrow" w:cs="ArialNarrow"/>
          <w:color w:val="404040" w:themeColor="text1" w:themeTint="BF"/>
        </w:rPr>
      </w:pPr>
      <w:r w:rsidRPr="00487F44">
        <w:rPr>
          <w:rFonts w:ascii="Arial Narrow" w:hAnsi="Arial Narrow" w:cs="ArialNarrow"/>
          <w:color w:val="404040" w:themeColor="text1" w:themeTint="BF"/>
        </w:rPr>
        <w:t>Hasičská zbrojnice</w:t>
      </w:r>
    </w:p>
    <w:p w:rsidR="0005277C" w:rsidRPr="00487F44" w:rsidRDefault="0005277C" w:rsidP="00433056">
      <w:pPr>
        <w:pStyle w:val="Odstavecseseznamem"/>
        <w:tabs>
          <w:tab w:val="left" w:pos="1843"/>
        </w:tabs>
        <w:ind w:left="1843" w:hanging="283"/>
        <w:jc w:val="both"/>
        <w:rPr>
          <w:rFonts w:ascii="Arial Narrow" w:hAnsi="Arial Narrow" w:cs="ArialNarrow"/>
          <w:color w:val="404040" w:themeColor="text1" w:themeTint="BF"/>
        </w:rPr>
      </w:pPr>
      <w:r w:rsidRPr="00487F44">
        <w:rPr>
          <w:rFonts w:ascii="Arial Narrow" w:hAnsi="Arial Narrow" w:cs="ArialNarrow"/>
          <w:color w:val="404040" w:themeColor="text1" w:themeTint="BF"/>
        </w:rPr>
        <w:t>SLUŽBY</w:t>
      </w:r>
    </w:p>
    <w:p w:rsidR="0005277C" w:rsidRPr="00487F44" w:rsidRDefault="0005277C" w:rsidP="00433056">
      <w:pPr>
        <w:pStyle w:val="Odstavecseseznamem"/>
        <w:numPr>
          <w:ilvl w:val="0"/>
          <w:numId w:val="38"/>
        </w:numPr>
        <w:tabs>
          <w:tab w:val="left" w:pos="1843"/>
        </w:tabs>
        <w:ind w:left="1843" w:hanging="283"/>
        <w:jc w:val="both"/>
        <w:rPr>
          <w:rFonts w:ascii="Arial Narrow" w:hAnsi="Arial Narrow" w:cs="ArialNarrow"/>
          <w:color w:val="404040" w:themeColor="text1" w:themeTint="BF"/>
        </w:rPr>
      </w:pPr>
      <w:r w:rsidRPr="00487F44">
        <w:rPr>
          <w:rFonts w:ascii="Arial Narrow" w:hAnsi="Arial Narrow" w:cs="ArialNarrow"/>
          <w:color w:val="404040" w:themeColor="text1" w:themeTint="BF"/>
        </w:rPr>
        <w:t xml:space="preserve">Hospoda </w:t>
      </w:r>
    </w:p>
    <w:p w:rsidR="0005277C" w:rsidRPr="00487F44" w:rsidRDefault="0005277C" w:rsidP="00433056">
      <w:pPr>
        <w:pStyle w:val="Odstavecseseznamem"/>
        <w:numPr>
          <w:ilvl w:val="0"/>
          <w:numId w:val="38"/>
        </w:numPr>
        <w:tabs>
          <w:tab w:val="left" w:pos="1843"/>
        </w:tabs>
        <w:ind w:left="1843" w:hanging="283"/>
        <w:jc w:val="both"/>
        <w:rPr>
          <w:rFonts w:ascii="Arial Narrow" w:hAnsi="Arial Narrow" w:cs="ArialNarrow"/>
          <w:color w:val="404040" w:themeColor="text1" w:themeTint="BF"/>
        </w:rPr>
      </w:pPr>
      <w:r w:rsidRPr="00487F44">
        <w:rPr>
          <w:rFonts w:ascii="Arial Narrow" w:hAnsi="Arial Narrow" w:cs="ArialNarrow"/>
          <w:color w:val="404040" w:themeColor="text1" w:themeTint="BF"/>
        </w:rPr>
        <w:t>Objekt pošty</w:t>
      </w:r>
    </w:p>
    <w:p w:rsidR="0005277C" w:rsidRDefault="0005277C" w:rsidP="00433056">
      <w:pPr>
        <w:pStyle w:val="Odstavecseseznamem"/>
        <w:numPr>
          <w:ilvl w:val="0"/>
          <w:numId w:val="38"/>
        </w:numPr>
        <w:tabs>
          <w:tab w:val="left" w:pos="1843"/>
        </w:tabs>
        <w:ind w:left="1843" w:hanging="283"/>
        <w:jc w:val="both"/>
        <w:rPr>
          <w:rFonts w:ascii="Arial Narrow" w:hAnsi="Arial Narrow" w:cs="ArialNarrow"/>
          <w:color w:val="404040" w:themeColor="text1" w:themeTint="BF"/>
        </w:rPr>
      </w:pPr>
      <w:r w:rsidRPr="00487F44">
        <w:rPr>
          <w:rFonts w:ascii="Arial Narrow" w:hAnsi="Arial Narrow" w:cs="ArialNarrow"/>
          <w:color w:val="404040" w:themeColor="text1" w:themeTint="BF"/>
        </w:rPr>
        <w:t>Fa Grafis</w:t>
      </w:r>
    </w:p>
    <w:p w:rsidR="0005277C" w:rsidRPr="00487F44" w:rsidRDefault="0005277C" w:rsidP="00433056">
      <w:pPr>
        <w:pStyle w:val="Odstavecseseznamem"/>
        <w:tabs>
          <w:tab w:val="left" w:pos="1843"/>
        </w:tabs>
        <w:ind w:left="1843" w:hanging="283"/>
        <w:jc w:val="both"/>
        <w:rPr>
          <w:rFonts w:ascii="Arial Narrow" w:hAnsi="Arial Narrow" w:cs="ArialNarrow"/>
          <w:color w:val="404040" w:themeColor="text1" w:themeTint="BF"/>
        </w:rPr>
      </w:pPr>
      <w:r w:rsidRPr="00487F44">
        <w:rPr>
          <w:rFonts w:ascii="Arial Narrow" w:hAnsi="Arial Narrow" w:cs="ArialNarrow"/>
          <w:color w:val="404040" w:themeColor="text1" w:themeTint="BF"/>
        </w:rPr>
        <w:t>SPORT</w:t>
      </w:r>
    </w:p>
    <w:p w:rsidR="0005277C" w:rsidRPr="00487F44" w:rsidRDefault="0005277C" w:rsidP="00433056">
      <w:pPr>
        <w:pStyle w:val="Odstavecseseznamem"/>
        <w:numPr>
          <w:ilvl w:val="0"/>
          <w:numId w:val="38"/>
        </w:numPr>
        <w:tabs>
          <w:tab w:val="left" w:pos="1843"/>
        </w:tabs>
        <w:ind w:left="1843" w:hanging="283"/>
        <w:jc w:val="both"/>
        <w:rPr>
          <w:rFonts w:ascii="Arial Narrow" w:hAnsi="Arial Narrow" w:cs="ArialNarrow"/>
          <w:color w:val="404040" w:themeColor="text1" w:themeTint="BF"/>
        </w:rPr>
      </w:pPr>
      <w:r w:rsidRPr="00487F44">
        <w:rPr>
          <w:rFonts w:ascii="Arial Narrow" w:hAnsi="Arial Narrow" w:cs="ArialNarrow"/>
          <w:color w:val="404040" w:themeColor="text1" w:themeTint="BF"/>
        </w:rPr>
        <w:t>Hřiště Na Kopečku</w:t>
      </w:r>
    </w:p>
    <w:p w:rsidR="00F12C36" w:rsidRPr="00487F44" w:rsidRDefault="00F12C36" w:rsidP="00433056">
      <w:pPr>
        <w:pStyle w:val="Zkladntextodsazen"/>
        <w:tabs>
          <w:tab w:val="clear" w:pos="567"/>
          <w:tab w:val="left" w:pos="851"/>
        </w:tabs>
        <w:ind w:left="1560"/>
        <w:jc w:val="both"/>
        <w:rPr>
          <w:rFonts w:ascii="Arial Narrow" w:hAnsi="Arial Narrow"/>
          <w:b/>
          <w:color w:val="404040" w:themeColor="text1" w:themeTint="BF"/>
          <w:sz w:val="10"/>
        </w:rPr>
      </w:pPr>
    </w:p>
    <w:p w:rsidR="00F12C36" w:rsidRPr="00487F44" w:rsidRDefault="00F12C36" w:rsidP="00433056">
      <w:pPr>
        <w:pStyle w:val="Zkladntextodsazen"/>
        <w:tabs>
          <w:tab w:val="clear" w:pos="567"/>
        </w:tabs>
        <w:ind w:left="1560" w:firstLine="0"/>
        <w:jc w:val="both"/>
        <w:rPr>
          <w:rFonts w:ascii="Arial Narrow" w:hAnsi="Arial Narrow"/>
          <w:color w:val="404040" w:themeColor="text1" w:themeTint="BF"/>
          <w:sz w:val="20"/>
        </w:rPr>
      </w:pPr>
      <w:r w:rsidRPr="00487F44">
        <w:rPr>
          <w:rFonts w:ascii="Arial Narrow" w:hAnsi="Arial Narrow"/>
          <w:color w:val="404040" w:themeColor="text1" w:themeTint="BF"/>
          <w:sz w:val="20"/>
        </w:rPr>
        <w:t>NÁVRH</w:t>
      </w:r>
    </w:p>
    <w:p w:rsidR="00F12C36" w:rsidRPr="00487F44" w:rsidRDefault="00F12C36" w:rsidP="00433056">
      <w:pPr>
        <w:tabs>
          <w:tab w:val="left" w:pos="1560"/>
        </w:tabs>
        <w:ind w:left="1560"/>
        <w:jc w:val="both"/>
        <w:rPr>
          <w:rFonts w:ascii="Arial Narrow" w:hAnsi="Arial Narrow"/>
          <w:color w:val="404040" w:themeColor="text1" w:themeTint="BF"/>
        </w:rPr>
      </w:pPr>
      <w:r w:rsidRPr="00487F44">
        <w:rPr>
          <w:rFonts w:ascii="Arial Narrow" w:hAnsi="Arial Narrow"/>
          <w:color w:val="404040" w:themeColor="text1" w:themeTint="BF"/>
        </w:rPr>
        <w:t>Rozvojové plochy pro občanské vybavení se v zásadě nenavrhují, absenci obchodu potravin lze řešit využitím stávajícího stavebního fondu.</w:t>
      </w:r>
      <w:r w:rsidRPr="00487F44">
        <w:rPr>
          <w:rFonts w:ascii="Arial Narrow" w:hAnsi="Arial Narrow" w:cs="ArialNarrow"/>
          <w:color w:val="404040" w:themeColor="text1" w:themeTint="BF"/>
        </w:rPr>
        <w:t xml:space="preserve"> </w:t>
      </w:r>
    </w:p>
    <w:p w:rsidR="00F12C36" w:rsidRPr="00487F44" w:rsidRDefault="00F12C36" w:rsidP="00433056">
      <w:pPr>
        <w:tabs>
          <w:tab w:val="left" w:pos="1560"/>
        </w:tabs>
        <w:ind w:left="1560"/>
        <w:jc w:val="both"/>
        <w:rPr>
          <w:rFonts w:ascii="Arial Narrow" w:hAnsi="Arial Narrow"/>
          <w:color w:val="404040" w:themeColor="text1" w:themeTint="BF"/>
          <w:sz w:val="10"/>
        </w:rPr>
      </w:pPr>
    </w:p>
    <w:p w:rsidR="00F12C36" w:rsidRPr="00487F44" w:rsidRDefault="00F12C36" w:rsidP="00433056">
      <w:pPr>
        <w:pStyle w:val="Zkladntextodsazen"/>
        <w:tabs>
          <w:tab w:val="clear" w:pos="567"/>
        </w:tabs>
        <w:ind w:left="1560" w:firstLine="0"/>
        <w:jc w:val="both"/>
        <w:rPr>
          <w:rFonts w:ascii="Arial Narrow" w:hAnsi="Arial Narrow"/>
          <w:b/>
          <w:color w:val="404040" w:themeColor="text1" w:themeTint="BF"/>
          <w:sz w:val="20"/>
        </w:rPr>
      </w:pPr>
      <w:r w:rsidRPr="00487F44">
        <w:rPr>
          <w:rFonts w:ascii="Arial Narrow" w:hAnsi="Arial Narrow"/>
          <w:b/>
          <w:color w:val="404040" w:themeColor="text1" w:themeTint="BF"/>
          <w:sz w:val="20"/>
        </w:rPr>
        <w:t>SPORT A REKREACE</w:t>
      </w:r>
    </w:p>
    <w:p w:rsidR="00F12C36" w:rsidRPr="00487F44" w:rsidRDefault="00F12C36" w:rsidP="00433056">
      <w:pPr>
        <w:pStyle w:val="Zkladntextodsazen"/>
        <w:tabs>
          <w:tab w:val="clear" w:pos="567"/>
        </w:tabs>
        <w:ind w:left="1560" w:firstLine="0"/>
        <w:jc w:val="both"/>
        <w:rPr>
          <w:rFonts w:ascii="Arial Narrow" w:hAnsi="Arial Narrow"/>
          <w:color w:val="404040" w:themeColor="text1" w:themeTint="BF"/>
          <w:sz w:val="20"/>
        </w:rPr>
      </w:pPr>
      <w:r w:rsidRPr="00487F44">
        <w:rPr>
          <w:rFonts w:ascii="Arial Narrow" w:hAnsi="Arial Narrow"/>
          <w:color w:val="404040" w:themeColor="text1" w:themeTint="BF"/>
          <w:sz w:val="20"/>
        </w:rPr>
        <w:t>STAV</w:t>
      </w:r>
    </w:p>
    <w:p w:rsidR="00F12C36" w:rsidRPr="00487F44" w:rsidRDefault="00F12C36" w:rsidP="00433056">
      <w:pPr>
        <w:pStyle w:val="Zkladntextodsazen"/>
        <w:tabs>
          <w:tab w:val="clear" w:pos="567"/>
        </w:tabs>
        <w:ind w:left="1560" w:firstLine="0"/>
        <w:jc w:val="both"/>
        <w:rPr>
          <w:rFonts w:ascii="Arial Narrow" w:hAnsi="Arial Narrow"/>
          <w:color w:val="404040" w:themeColor="text1" w:themeTint="BF"/>
          <w:sz w:val="20"/>
        </w:rPr>
      </w:pPr>
      <w:r w:rsidRPr="00487F44">
        <w:rPr>
          <w:rFonts w:ascii="Arial Narrow" w:hAnsi="Arial Narrow"/>
          <w:color w:val="404040" w:themeColor="text1" w:themeTint="BF"/>
          <w:sz w:val="20"/>
        </w:rPr>
        <w:t xml:space="preserve">Na území obce </w:t>
      </w:r>
      <w:r w:rsidRPr="00487F44">
        <w:rPr>
          <w:rFonts w:ascii="Arial Narrow" w:hAnsi="Arial Narrow"/>
          <w:snapToGrid w:val="0"/>
          <w:color w:val="404040" w:themeColor="text1" w:themeTint="BF"/>
          <w:sz w:val="20"/>
        </w:rPr>
        <w:t xml:space="preserve">je malé dětské hřiště na návsi a hřiště na nohejbal v prostoru bývalého tvrziště Na Kopečku. </w:t>
      </w:r>
    </w:p>
    <w:p w:rsidR="00F12C36" w:rsidRPr="00487F44" w:rsidRDefault="00F12C36" w:rsidP="00433056">
      <w:pPr>
        <w:pStyle w:val="Zkladntextodsazen"/>
        <w:tabs>
          <w:tab w:val="clear" w:pos="567"/>
          <w:tab w:val="left" w:pos="851"/>
        </w:tabs>
        <w:ind w:left="1560" w:firstLine="0"/>
        <w:jc w:val="both"/>
        <w:rPr>
          <w:rFonts w:ascii="Arial Narrow" w:hAnsi="Arial Narrow"/>
          <w:b/>
          <w:color w:val="404040" w:themeColor="text1" w:themeTint="BF"/>
          <w:sz w:val="10"/>
        </w:rPr>
      </w:pPr>
    </w:p>
    <w:p w:rsidR="00F12C36" w:rsidRPr="00487F44" w:rsidRDefault="00F12C36" w:rsidP="00433056">
      <w:pPr>
        <w:pStyle w:val="Zkladntextodsazen"/>
        <w:tabs>
          <w:tab w:val="clear" w:pos="567"/>
        </w:tabs>
        <w:ind w:left="1560" w:firstLine="0"/>
        <w:jc w:val="both"/>
        <w:rPr>
          <w:rFonts w:ascii="Arial Narrow" w:hAnsi="Arial Narrow"/>
          <w:color w:val="404040" w:themeColor="text1" w:themeTint="BF"/>
          <w:sz w:val="20"/>
        </w:rPr>
      </w:pPr>
      <w:r w:rsidRPr="00487F44">
        <w:rPr>
          <w:rFonts w:ascii="Arial Narrow" w:hAnsi="Arial Narrow"/>
          <w:color w:val="404040" w:themeColor="text1" w:themeTint="BF"/>
          <w:sz w:val="20"/>
        </w:rPr>
        <w:t>NÁVRH</w:t>
      </w:r>
    </w:p>
    <w:p w:rsidR="00F12C36" w:rsidRPr="00487F44" w:rsidRDefault="00192778" w:rsidP="00433056">
      <w:pPr>
        <w:pStyle w:val="Zkladntextodsazen"/>
        <w:tabs>
          <w:tab w:val="clear" w:pos="567"/>
        </w:tabs>
        <w:ind w:left="1560" w:firstLine="0"/>
        <w:jc w:val="both"/>
        <w:rPr>
          <w:rFonts w:ascii="Arial Narrow" w:hAnsi="Arial Narrow"/>
          <w:color w:val="404040" w:themeColor="text1" w:themeTint="BF"/>
          <w:sz w:val="20"/>
        </w:rPr>
      </w:pPr>
      <w:r>
        <w:rPr>
          <w:rFonts w:ascii="Arial Narrow" w:hAnsi="Arial Narrow"/>
          <w:color w:val="404040" w:themeColor="text1" w:themeTint="BF"/>
          <w:sz w:val="20"/>
        </w:rPr>
        <w:t>Vzhledem k</w:t>
      </w:r>
      <w:r w:rsidR="00F12C36" w:rsidRPr="00487F44">
        <w:rPr>
          <w:rFonts w:ascii="Arial Narrow" w:hAnsi="Arial Narrow"/>
          <w:color w:val="404040" w:themeColor="text1" w:themeTint="BF"/>
          <w:sz w:val="20"/>
        </w:rPr>
        <w:t xml:space="preserve"> absenci většího </w:t>
      </w:r>
      <w:r>
        <w:rPr>
          <w:rFonts w:ascii="Arial Narrow" w:hAnsi="Arial Narrow"/>
          <w:color w:val="404040" w:themeColor="text1" w:themeTint="BF"/>
          <w:sz w:val="20"/>
        </w:rPr>
        <w:t>hřiště se pro sportovní účely</w:t>
      </w:r>
      <w:r w:rsidR="00F12C36" w:rsidRPr="00487F44">
        <w:rPr>
          <w:rFonts w:ascii="Arial Narrow" w:hAnsi="Arial Narrow"/>
          <w:color w:val="404040" w:themeColor="text1" w:themeTint="BF"/>
          <w:sz w:val="20"/>
        </w:rPr>
        <w:t xml:space="preserve"> navrhuje polyfunkční plocha bývalé louky, jako plocha </w:t>
      </w:r>
      <w:r w:rsidR="00F12C36" w:rsidRPr="00487F44">
        <w:rPr>
          <w:rFonts w:ascii="Arial Narrow" w:hAnsi="Arial Narrow" w:cs="Tahoma"/>
          <w:color w:val="404040" w:themeColor="text1" w:themeTint="BF"/>
          <w:sz w:val="20"/>
        </w:rPr>
        <w:t>určená pro krátkodobou rekreaci obyvatel obce  – občanské vybavení - tělovýchovná a sport. zařízení</w:t>
      </w:r>
      <w:r w:rsidR="00F12C36" w:rsidRPr="00487F44">
        <w:rPr>
          <w:rFonts w:ascii="Arial Narrow" w:hAnsi="Arial Narrow" w:cs="Tahoma"/>
          <w:b/>
          <w:color w:val="404040" w:themeColor="text1" w:themeTint="BF"/>
          <w:sz w:val="20"/>
        </w:rPr>
        <w:t xml:space="preserve">  </w:t>
      </w:r>
      <w:r w:rsidR="00F12C36" w:rsidRPr="00487F44">
        <w:rPr>
          <w:rFonts w:ascii="Arial Narrow" w:hAnsi="Arial Narrow"/>
          <w:color w:val="404040" w:themeColor="text1" w:themeTint="BF"/>
          <w:sz w:val="20"/>
        </w:rPr>
        <w:t>P2.</w:t>
      </w:r>
    </w:p>
    <w:p w:rsidR="001F2F1D" w:rsidRPr="00433056" w:rsidRDefault="001F2F1D" w:rsidP="001F2F1D">
      <w:pPr>
        <w:tabs>
          <w:tab w:val="left" w:pos="1418"/>
        </w:tabs>
        <w:ind w:left="1418"/>
        <w:jc w:val="both"/>
        <w:rPr>
          <w:rFonts w:ascii="Arial Narrow" w:hAnsi="Arial Narrow"/>
          <w:color w:val="404040" w:themeColor="text1" w:themeTint="BF"/>
          <w:sz w:val="10"/>
        </w:rPr>
      </w:pPr>
    </w:p>
    <w:p w:rsidR="001F2F1D" w:rsidRDefault="001F2F1D" w:rsidP="00433056">
      <w:pPr>
        <w:pStyle w:val="Odstavecseseznamem"/>
        <w:tabs>
          <w:tab w:val="left" w:pos="1560"/>
        </w:tabs>
        <w:ind w:left="1560" w:hanging="567"/>
        <w:rPr>
          <w:rFonts w:ascii="Arial Narrow" w:hAnsi="Arial Narrow"/>
          <w:b/>
          <w:color w:val="404040" w:themeColor="text1" w:themeTint="BF"/>
        </w:rPr>
      </w:pPr>
      <w:r>
        <w:rPr>
          <w:rFonts w:ascii="Arial Narrow" w:hAnsi="Arial Narrow"/>
          <w:b/>
          <w:color w:val="404040" w:themeColor="text1" w:themeTint="BF"/>
        </w:rPr>
        <w:t xml:space="preserve">7.2.5. </w:t>
      </w:r>
      <w:r>
        <w:rPr>
          <w:rFonts w:ascii="Arial Narrow" w:hAnsi="Arial Narrow"/>
          <w:b/>
          <w:color w:val="404040" w:themeColor="text1" w:themeTint="BF"/>
        </w:rPr>
        <w:tab/>
      </w:r>
      <w:r w:rsidRPr="00F934C1">
        <w:rPr>
          <w:rFonts w:ascii="Arial Narrow" w:hAnsi="Arial Narrow"/>
          <w:b/>
          <w:color w:val="404040" w:themeColor="text1" w:themeTint="BF"/>
        </w:rPr>
        <w:t xml:space="preserve">Koncepce </w:t>
      </w:r>
      <w:r>
        <w:rPr>
          <w:rFonts w:ascii="Arial Narrow" w:hAnsi="Arial Narrow"/>
          <w:b/>
          <w:color w:val="404040" w:themeColor="text1" w:themeTint="BF"/>
        </w:rPr>
        <w:t>územního plánu ve vztahu k právním předpisům</w:t>
      </w:r>
    </w:p>
    <w:p w:rsidR="001F2F1D" w:rsidRPr="005E454F" w:rsidRDefault="001F2F1D" w:rsidP="00433056">
      <w:pPr>
        <w:pStyle w:val="Odstavecseseznamem"/>
        <w:tabs>
          <w:tab w:val="left" w:pos="2127"/>
        </w:tabs>
        <w:ind w:left="2127" w:hanging="567"/>
        <w:rPr>
          <w:rFonts w:ascii="Arial Narrow" w:hAnsi="Arial Narrow"/>
          <w:b/>
          <w:color w:val="404040" w:themeColor="text1" w:themeTint="BF"/>
          <w:sz w:val="18"/>
        </w:rPr>
      </w:pPr>
      <w:r w:rsidRPr="005E454F">
        <w:rPr>
          <w:rFonts w:ascii="Arial Narrow" w:hAnsi="Arial Narrow"/>
          <w:b/>
          <w:color w:val="404040" w:themeColor="text1" w:themeTint="BF"/>
          <w:sz w:val="18"/>
        </w:rPr>
        <w:t xml:space="preserve">7.2.5.1  </w:t>
      </w:r>
      <w:r w:rsidR="009B015B">
        <w:rPr>
          <w:rFonts w:ascii="Arial Narrow" w:hAnsi="Arial Narrow"/>
          <w:b/>
          <w:color w:val="404040" w:themeColor="text1" w:themeTint="BF"/>
          <w:sz w:val="18"/>
        </w:rPr>
        <w:tab/>
      </w:r>
      <w:r w:rsidRPr="005E454F">
        <w:rPr>
          <w:rFonts w:ascii="Arial Narrow" w:hAnsi="Arial Narrow"/>
          <w:b/>
          <w:color w:val="404040" w:themeColor="text1" w:themeTint="BF"/>
          <w:sz w:val="18"/>
        </w:rPr>
        <w:t>Civilní obrana, obrana státu</w:t>
      </w:r>
    </w:p>
    <w:p w:rsidR="001F2F1D" w:rsidRPr="00F934C1" w:rsidRDefault="001F2F1D" w:rsidP="009B015B">
      <w:pPr>
        <w:pStyle w:val="Zkladntextodsazen2"/>
        <w:ind w:left="2127" w:firstLine="0"/>
        <w:jc w:val="left"/>
        <w:rPr>
          <w:rFonts w:ascii="Arial Narrow" w:hAnsi="Arial Narrow"/>
          <w:b/>
          <w:color w:val="404040" w:themeColor="text1" w:themeTint="BF"/>
          <w:sz w:val="18"/>
        </w:rPr>
      </w:pPr>
      <w:r w:rsidRPr="00F934C1">
        <w:rPr>
          <w:rFonts w:ascii="Arial Narrow" w:hAnsi="Arial Narrow"/>
          <w:b/>
          <w:color w:val="404040" w:themeColor="text1" w:themeTint="BF"/>
          <w:sz w:val="18"/>
        </w:rPr>
        <w:t>Ochrana obyvatelstva</w:t>
      </w:r>
    </w:p>
    <w:p w:rsidR="001F2F1D" w:rsidRPr="00F934C1" w:rsidRDefault="001F2F1D" w:rsidP="009B015B">
      <w:pPr>
        <w:ind w:left="2127" w:right="-1"/>
        <w:jc w:val="both"/>
        <w:rPr>
          <w:rFonts w:ascii="Arial Narrow" w:hAnsi="Arial Narrow"/>
          <w:color w:val="404040" w:themeColor="text1" w:themeTint="BF"/>
        </w:rPr>
      </w:pPr>
      <w:r w:rsidRPr="00F934C1">
        <w:rPr>
          <w:rFonts w:ascii="Arial Narrow" w:hAnsi="Arial Narrow"/>
          <w:color w:val="404040" w:themeColor="text1" w:themeTint="BF"/>
        </w:rPr>
        <w:t>Záměry ochrany obyvatelstva v územním rozvoji vycházejí ze stávajících legislativních opatření – tj. ze zákona č. 239/2000 Sb. O integrovaném záchranném systému a o změně některých zákonů.</w:t>
      </w:r>
    </w:p>
    <w:p w:rsidR="001F2F1D" w:rsidRPr="009B015B" w:rsidRDefault="001F2F1D" w:rsidP="009B015B">
      <w:pPr>
        <w:ind w:left="2127" w:right="-1"/>
        <w:jc w:val="both"/>
        <w:rPr>
          <w:rFonts w:ascii="Arial Narrow" w:hAnsi="Arial Narrow"/>
          <w:color w:val="404040" w:themeColor="text1" w:themeTint="BF"/>
          <w:sz w:val="6"/>
        </w:rPr>
      </w:pPr>
    </w:p>
    <w:p w:rsidR="001F2F1D" w:rsidRPr="00F934C1" w:rsidRDefault="001F2F1D" w:rsidP="009B015B">
      <w:pPr>
        <w:ind w:left="2127" w:right="-1"/>
        <w:jc w:val="both"/>
        <w:rPr>
          <w:rFonts w:ascii="Arial Narrow" w:hAnsi="Arial Narrow"/>
          <w:color w:val="404040" w:themeColor="text1" w:themeTint="BF"/>
          <w:sz w:val="16"/>
        </w:rPr>
      </w:pPr>
      <w:r w:rsidRPr="00F934C1">
        <w:rPr>
          <w:rFonts w:ascii="Arial Narrow" w:hAnsi="Arial Narrow"/>
          <w:color w:val="404040" w:themeColor="text1" w:themeTint="BF"/>
        </w:rPr>
        <w:lastRenderedPageBreak/>
        <w:t xml:space="preserve">Konkrétní technická řešení jsou prováděna podle platných předpisů civilní obrany CO – 1 – 9 „Technická opatření CO „, CO – 2 – 7 „Ukrytí obyvatelstva“, Příručka pro budování PRÚ. </w:t>
      </w:r>
    </w:p>
    <w:p w:rsidR="001F2F1D" w:rsidRPr="00F934C1" w:rsidRDefault="001F2F1D" w:rsidP="009B015B">
      <w:pPr>
        <w:ind w:left="2127" w:right="-1"/>
        <w:rPr>
          <w:rFonts w:ascii="Arial Narrow" w:hAnsi="Arial Narrow"/>
          <w:color w:val="404040" w:themeColor="text1" w:themeTint="BF"/>
          <w:sz w:val="10"/>
        </w:rPr>
      </w:pPr>
    </w:p>
    <w:p w:rsidR="001F2F1D" w:rsidRPr="00F934C1" w:rsidRDefault="001F2F1D" w:rsidP="009B015B">
      <w:pPr>
        <w:ind w:left="2127" w:right="-1"/>
        <w:jc w:val="both"/>
        <w:rPr>
          <w:rFonts w:ascii="Arial Narrow" w:hAnsi="Arial Narrow"/>
          <w:color w:val="404040" w:themeColor="text1" w:themeTint="BF"/>
          <w:u w:val="single"/>
        </w:rPr>
      </w:pPr>
      <w:r w:rsidRPr="00F934C1">
        <w:rPr>
          <w:rFonts w:ascii="Arial Narrow" w:hAnsi="Arial Narrow"/>
          <w:color w:val="404040" w:themeColor="text1" w:themeTint="BF"/>
          <w:u w:val="single"/>
        </w:rPr>
        <w:t>Usnadnění záchranných prací</w:t>
      </w:r>
    </w:p>
    <w:p w:rsidR="001F2F1D" w:rsidRPr="00F934C1" w:rsidRDefault="001F2F1D" w:rsidP="009B015B">
      <w:pPr>
        <w:ind w:left="2127" w:right="-1"/>
        <w:jc w:val="both"/>
        <w:rPr>
          <w:rFonts w:ascii="Arial Narrow" w:hAnsi="Arial Narrow"/>
          <w:color w:val="404040" w:themeColor="text1" w:themeTint="BF"/>
        </w:rPr>
      </w:pPr>
      <w:r w:rsidRPr="00F934C1">
        <w:rPr>
          <w:rFonts w:ascii="Arial Narrow" w:hAnsi="Arial Narrow"/>
          <w:color w:val="404040" w:themeColor="text1" w:themeTint="BF"/>
        </w:rPr>
        <w:t xml:space="preserve">V současné době z hlediska požárního je možno využívat služby místního hasičského sboru a stálé služby nejbližšího hasičského záchranného sboru. </w:t>
      </w:r>
    </w:p>
    <w:p w:rsidR="001F2F1D" w:rsidRPr="00F934C1" w:rsidRDefault="001F2F1D" w:rsidP="009B015B">
      <w:pPr>
        <w:ind w:left="2127" w:right="-1"/>
        <w:jc w:val="both"/>
        <w:rPr>
          <w:rFonts w:ascii="Arial Narrow" w:hAnsi="Arial Narrow"/>
          <w:color w:val="404040" w:themeColor="text1" w:themeTint="BF"/>
        </w:rPr>
      </w:pPr>
      <w:r w:rsidRPr="00F934C1">
        <w:rPr>
          <w:rFonts w:ascii="Arial Narrow" w:hAnsi="Arial Narrow"/>
          <w:color w:val="404040" w:themeColor="text1" w:themeTint="BF"/>
        </w:rPr>
        <w:t>Pro jiné živelné pohromy lze uvažovat s využitím mechanizačních prostředků podnikatelských subjektů v Hrochově Týnci, Chrasti či Chrudimi.</w:t>
      </w:r>
    </w:p>
    <w:p w:rsidR="001F2F1D" w:rsidRDefault="001F2F1D" w:rsidP="009B015B">
      <w:pPr>
        <w:pStyle w:val="Odstavecseseznamem"/>
        <w:ind w:left="2127" w:hanging="1134"/>
        <w:rPr>
          <w:rFonts w:ascii="Arial Narrow" w:hAnsi="Arial Narrow"/>
          <w:b/>
          <w:color w:val="404040" w:themeColor="text1" w:themeTint="BF"/>
        </w:rPr>
      </w:pPr>
      <w:r>
        <w:rPr>
          <w:rFonts w:ascii="Arial Narrow" w:hAnsi="Arial Narrow"/>
          <w:color w:val="404040" w:themeColor="text1" w:themeTint="BF"/>
        </w:rPr>
        <w:tab/>
      </w:r>
      <w:r w:rsidRPr="00F934C1">
        <w:rPr>
          <w:rFonts w:ascii="Arial Narrow" w:hAnsi="Arial Narrow"/>
          <w:color w:val="404040" w:themeColor="text1" w:themeTint="BF"/>
        </w:rPr>
        <w:t>Na řešené území nejsou kladeny zvláštní požadavky z hlediska civilní ochrany</w:t>
      </w:r>
    </w:p>
    <w:p w:rsidR="001F2F1D" w:rsidRPr="008246A3" w:rsidRDefault="001F2F1D" w:rsidP="008246A3">
      <w:pPr>
        <w:pStyle w:val="Zkladntextodsazen2"/>
        <w:ind w:left="2127" w:firstLine="0"/>
        <w:jc w:val="left"/>
        <w:rPr>
          <w:rFonts w:ascii="Arial Narrow" w:hAnsi="Arial Narrow"/>
          <w:b/>
          <w:color w:val="404040" w:themeColor="text1" w:themeTint="BF"/>
          <w:sz w:val="18"/>
        </w:rPr>
      </w:pPr>
      <w:r w:rsidRPr="008246A3">
        <w:rPr>
          <w:rFonts w:ascii="Arial Narrow" w:hAnsi="Arial Narrow"/>
          <w:b/>
          <w:color w:val="404040" w:themeColor="text1" w:themeTint="BF"/>
          <w:sz w:val="18"/>
        </w:rPr>
        <w:t>Ochrana státu</w:t>
      </w:r>
    </w:p>
    <w:p w:rsidR="001F2F1D" w:rsidRPr="008246A3" w:rsidRDefault="001F2F1D" w:rsidP="008246A3">
      <w:pPr>
        <w:pStyle w:val="Odstavecseseznamem"/>
        <w:tabs>
          <w:tab w:val="num" w:pos="1701"/>
        </w:tabs>
        <w:ind w:left="2127"/>
        <w:jc w:val="both"/>
        <w:rPr>
          <w:rFonts w:ascii="Arial Narrow" w:hAnsi="Arial Narrow"/>
          <w:color w:val="404040" w:themeColor="text1" w:themeTint="BF"/>
        </w:rPr>
      </w:pPr>
      <w:r w:rsidRPr="008246A3">
        <w:rPr>
          <w:rFonts w:ascii="Arial Narrow" w:hAnsi="Arial Narrow"/>
          <w:color w:val="404040" w:themeColor="text1" w:themeTint="BF"/>
        </w:rPr>
        <w:t xml:space="preserve">Celé řešené území spadá do ochranného pásma radarového paprsku letiště </w:t>
      </w:r>
      <w:r w:rsidR="001C7F02" w:rsidRPr="008246A3">
        <w:rPr>
          <w:rFonts w:ascii="Arial Narrow" w:hAnsi="Arial Narrow"/>
          <w:color w:val="404040" w:themeColor="text1" w:themeTint="BF"/>
        </w:rPr>
        <w:t>Pardubice, ochranného</w:t>
      </w:r>
      <w:r w:rsidRPr="008246A3">
        <w:rPr>
          <w:rFonts w:ascii="Arial Narrow" w:hAnsi="Arial Narrow"/>
          <w:color w:val="404040" w:themeColor="text1" w:themeTint="BF"/>
        </w:rPr>
        <w:t xml:space="preserve"> pásma letištního radiolokačního prostředku, kde je sledovaný jev členěn následovně:</w:t>
      </w:r>
    </w:p>
    <w:p w:rsidR="001F2F1D" w:rsidRPr="008246A3" w:rsidRDefault="001F2F1D" w:rsidP="009B015B">
      <w:pPr>
        <w:pStyle w:val="Odstavecseseznamem"/>
        <w:numPr>
          <w:ilvl w:val="0"/>
          <w:numId w:val="46"/>
        </w:numPr>
        <w:tabs>
          <w:tab w:val="num" w:pos="2410"/>
        </w:tabs>
        <w:ind w:left="2410" w:hanging="283"/>
        <w:rPr>
          <w:rFonts w:ascii="Arial Narrow" w:hAnsi="Arial Narrow"/>
          <w:b/>
          <w:color w:val="404040" w:themeColor="text1" w:themeTint="BF"/>
        </w:rPr>
      </w:pPr>
      <w:r w:rsidRPr="008246A3">
        <w:rPr>
          <w:rFonts w:ascii="Arial Narrow" w:hAnsi="Arial Narrow"/>
          <w:b/>
          <w:color w:val="404040" w:themeColor="text1" w:themeTint="BF"/>
        </w:rPr>
        <w:t>Nadzemní vedení</w:t>
      </w:r>
    </w:p>
    <w:p w:rsidR="001F2F1D" w:rsidRPr="008246A3" w:rsidRDefault="001F2F1D" w:rsidP="008246A3">
      <w:pPr>
        <w:pStyle w:val="Odstavecseseznamem"/>
        <w:tabs>
          <w:tab w:val="num" w:pos="1701"/>
        </w:tabs>
        <w:ind w:left="2410"/>
        <w:jc w:val="both"/>
        <w:rPr>
          <w:rFonts w:ascii="Arial Narrow" w:hAnsi="Arial Narrow"/>
          <w:color w:val="404040" w:themeColor="text1" w:themeTint="BF"/>
        </w:rPr>
      </w:pPr>
      <w:r w:rsidRPr="008246A3">
        <w:rPr>
          <w:rFonts w:ascii="Arial Narrow" w:hAnsi="Arial Narrow"/>
          <w:color w:val="404040" w:themeColor="text1" w:themeTint="BF"/>
        </w:rPr>
        <w:t xml:space="preserve">Pásmo je rozděleno do jednotlivých výškových hladin (atributy). Výškový údaj 50 -100 m. n. t. označuje </w:t>
      </w:r>
      <w:r w:rsidRPr="008246A3">
        <w:rPr>
          <w:rFonts w:ascii="Arial Narrow" w:hAnsi="Arial Narrow"/>
          <w:color w:val="404040" w:themeColor="text1" w:themeTint="BF"/>
        </w:rPr>
        <w:tab/>
        <w:t xml:space="preserve">výšku nad terénem v metrech, ve které se nachází mikrovlnný spoj v dané lokalitě. Za kolizní je v tomto </w:t>
      </w:r>
      <w:r w:rsidRPr="008246A3">
        <w:rPr>
          <w:rFonts w:ascii="Arial Narrow" w:hAnsi="Arial Narrow"/>
          <w:color w:val="404040" w:themeColor="text1" w:themeTint="BF"/>
        </w:rPr>
        <w:tab/>
        <w:t xml:space="preserve">případě stavba, která svou částí nebo konstrukcí a nástavbou, zasahuje do tohoto pásma a daného </w:t>
      </w:r>
      <w:r w:rsidRPr="008246A3">
        <w:rPr>
          <w:rFonts w:ascii="Arial Narrow" w:hAnsi="Arial Narrow"/>
          <w:color w:val="404040" w:themeColor="text1" w:themeTint="BF"/>
        </w:rPr>
        <w:tab/>
        <w:t xml:space="preserve">výškového rozmezí. Vydání závazného stanoviska podléhá veškerá výstavba v tomto vymezeném </w:t>
      </w:r>
      <w:r w:rsidRPr="008246A3">
        <w:rPr>
          <w:rFonts w:ascii="Arial Narrow" w:hAnsi="Arial Narrow"/>
          <w:color w:val="404040" w:themeColor="text1" w:themeTint="BF"/>
        </w:rPr>
        <w:tab/>
        <w:t xml:space="preserve">území, zasahující do tohoto pásma a výškového rozmezí 50 metrů (dle příslušného atributu). V případě </w:t>
      </w:r>
      <w:r w:rsidRPr="008246A3">
        <w:rPr>
          <w:rFonts w:ascii="Arial Narrow" w:hAnsi="Arial Narrow"/>
          <w:color w:val="404040" w:themeColor="text1" w:themeTint="BF"/>
        </w:rPr>
        <w:tab/>
        <w:t>rozmezí atributu – 50 m. n. t. podléhá vydání závazného stanoviska VUSS Pardubice veškerá výstavba.</w:t>
      </w:r>
    </w:p>
    <w:p w:rsidR="001F2F1D" w:rsidRPr="008246A3" w:rsidRDefault="001F2F1D" w:rsidP="008246A3">
      <w:pPr>
        <w:pStyle w:val="Odstavecseseznamem"/>
        <w:numPr>
          <w:ilvl w:val="0"/>
          <w:numId w:val="46"/>
        </w:numPr>
        <w:tabs>
          <w:tab w:val="num" w:pos="2410"/>
        </w:tabs>
        <w:ind w:left="2410" w:hanging="283"/>
        <w:rPr>
          <w:rFonts w:ascii="Arial Narrow" w:hAnsi="Arial Narrow"/>
          <w:b/>
          <w:color w:val="404040" w:themeColor="text1" w:themeTint="BF"/>
        </w:rPr>
      </w:pPr>
      <w:r w:rsidRPr="008246A3">
        <w:rPr>
          <w:rFonts w:ascii="Arial Narrow" w:hAnsi="Arial Narrow"/>
          <w:b/>
          <w:color w:val="404040" w:themeColor="text1" w:themeTint="BF"/>
        </w:rPr>
        <w:t>Podzemní vedení</w:t>
      </w:r>
    </w:p>
    <w:p w:rsidR="001F2F1D" w:rsidRPr="008246A3" w:rsidRDefault="001F2F1D" w:rsidP="009B015B">
      <w:pPr>
        <w:pStyle w:val="Odstavecseseznamem"/>
        <w:tabs>
          <w:tab w:val="num" w:pos="1701"/>
        </w:tabs>
        <w:ind w:left="2410"/>
        <w:rPr>
          <w:rFonts w:ascii="Arial Narrow" w:hAnsi="Arial Narrow"/>
          <w:color w:val="404040" w:themeColor="text1" w:themeTint="BF"/>
        </w:rPr>
      </w:pPr>
      <w:r w:rsidRPr="008246A3">
        <w:rPr>
          <w:rFonts w:ascii="Arial Narrow" w:hAnsi="Arial Narrow"/>
          <w:color w:val="404040" w:themeColor="text1" w:themeTint="BF"/>
        </w:rPr>
        <w:t>Vydání závazného stanoviska podléhají veškeré zemní práce.</w:t>
      </w:r>
    </w:p>
    <w:p w:rsidR="001F2F1D" w:rsidRPr="00F96DFB" w:rsidRDefault="001F2F1D" w:rsidP="001F2F1D">
      <w:pPr>
        <w:pStyle w:val="Odstavecseseznamem"/>
        <w:tabs>
          <w:tab w:val="num" w:pos="1701"/>
        </w:tabs>
        <w:ind w:left="2061"/>
        <w:rPr>
          <w:rFonts w:ascii="Arial Narrow" w:hAnsi="Arial Narrow"/>
          <w:color w:val="404040"/>
          <w:sz w:val="10"/>
          <w:szCs w:val="10"/>
        </w:rPr>
      </w:pPr>
    </w:p>
    <w:p w:rsidR="001F2F1D" w:rsidRPr="005E454F" w:rsidRDefault="001F2F1D" w:rsidP="009B015B">
      <w:pPr>
        <w:pStyle w:val="Odstavecseseznamem"/>
        <w:tabs>
          <w:tab w:val="left" w:pos="2127"/>
        </w:tabs>
        <w:ind w:left="2127" w:hanging="567"/>
        <w:rPr>
          <w:rFonts w:ascii="Arial Narrow" w:hAnsi="Arial Narrow"/>
          <w:b/>
          <w:color w:val="FF0000"/>
          <w:sz w:val="18"/>
        </w:rPr>
      </w:pPr>
      <w:r w:rsidRPr="008246A3">
        <w:rPr>
          <w:rFonts w:ascii="Arial Narrow" w:hAnsi="Arial Narrow"/>
          <w:b/>
          <w:color w:val="404040" w:themeColor="text1" w:themeTint="BF"/>
          <w:sz w:val="18"/>
        </w:rPr>
        <w:t>7.2.5.2</w:t>
      </w:r>
      <w:r w:rsidRPr="008246A3">
        <w:rPr>
          <w:rFonts w:ascii="Arial Narrow" w:hAnsi="Arial Narrow"/>
          <w:b/>
          <w:color w:val="404040" w:themeColor="text1" w:themeTint="BF"/>
          <w:sz w:val="18"/>
        </w:rPr>
        <w:tab/>
        <w:t xml:space="preserve">Ložiska nerostných surovin, poddolovaná </w:t>
      </w:r>
      <w:r w:rsidR="008246A3">
        <w:rPr>
          <w:rFonts w:ascii="Arial Narrow" w:hAnsi="Arial Narrow"/>
          <w:b/>
          <w:color w:val="404040" w:themeColor="text1" w:themeTint="BF"/>
          <w:sz w:val="18"/>
        </w:rPr>
        <w:t xml:space="preserve">území, sesuvná území, radonové </w:t>
      </w:r>
      <w:r w:rsidRPr="008246A3">
        <w:rPr>
          <w:rFonts w:ascii="Arial Narrow" w:hAnsi="Arial Narrow"/>
          <w:b/>
          <w:color w:val="404040" w:themeColor="text1" w:themeTint="BF"/>
          <w:sz w:val="18"/>
        </w:rPr>
        <w:t>riziko</w:t>
      </w:r>
    </w:p>
    <w:p w:rsidR="001F2F1D" w:rsidRPr="008246A3" w:rsidRDefault="001F2F1D" w:rsidP="009B015B">
      <w:pPr>
        <w:pStyle w:val="Zkladntext"/>
        <w:kinsoku w:val="0"/>
        <w:overflowPunct w:val="0"/>
        <w:spacing w:before="0" w:line="240" w:lineRule="auto"/>
        <w:ind w:left="2127" w:right="152"/>
        <w:rPr>
          <w:rFonts w:ascii="Arial Narrow" w:hAnsi="Arial Narrow"/>
          <w:snapToGrid/>
          <w:color w:val="404040" w:themeColor="text1" w:themeTint="BF"/>
        </w:rPr>
      </w:pPr>
      <w:r w:rsidRPr="008246A3">
        <w:rPr>
          <w:rFonts w:ascii="Arial Narrow" w:hAnsi="Arial Narrow"/>
          <w:snapToGrid/>
          <w:color w:val="404040" w:themeColor="text1" w:themeTint="BF"/>
        </w:rPr>
        <w:t>Na území obce se nevyskytují dobývací prostory, prognózního zdroje surovin nebo chráněná ložisková území.</w:t>
      </w:r>
    </w:p>
    <w:p w:rsidR="001F2F1D" w:rsidRPr="008246A3" w:rsidRDefault="001F2F1D" w:rsidP="009B015B">
      <w:pPr>
        <w:pStyle w:val="Zkladntext"/>
        <w:tabs>
          <w:tab w:val="left" w:pos="9781"/>
        </w:tabs>
        <w:kinsoku w:val="0"/>
        <w:overflowPunct w:val="0"/>
        <w:spacing w:before="0" w:line="240" w:lineRule="auto"/>
        <w:ind w:left="2127" w:right="154"/>
        <w:rPr>
          <w:rFonts w:ascii="Arial Narrow" w:hAnsi="Arial Narrow"/>
          <w:snapToGrid/>
          <w:color w:val="404040" w:themeColor="text1" w:themeTint="BF"/>
        </w:rPr>
      </w:pPr>
      <w:r w:rsidRPr="008246A3">
        <w:rPr>
          <w:rFonts w:ascii="Arial Narrow" w:hAnsi="Arial Narrow"/>
          <w:snapToGrid/>
          <w:color w:val="404040" w:themeColor="text1" w:themeTint="BF"/>
        </w:rPr>
        <w:t>Sesuvné území se v řešeném území nenachází .</w:t>
      </w:r>
    </w:p>
    <w:p w:rsidR="001F2F1D" w:rsidRPr="008246A3" w:rsidRDefault="001F2F1D" w:rsidP="009B015B">
      <w:pPr>
        <w:pStyle w:val="Zkladntext"/>
        <w:tabs>
          <w:tab w:val="left" w:pos="9781"/>
        </w:tabs>
        <w:kinsoku w:val="0"/>
        <w:overflowPunct w:val="0"/>
        <w:spacing w:before="0" w:line="240" w:lineRule="auto"/>
        <w:ind w:left="2127" w:right="150" w:hanging="1"/>
        <w:rPr>
          <w:rFonts w:ascii="Arial Narrow" w:hAnsi="Arial Narrow"/>
          <w:snapToGrid/>
          <w:color w:val="404040" w:themeColor="text1" w:themeTint="BF"/>
        </w:rPr>
      </w:pPr>
      <w:r w:rsidRPr="008246A3">
        <w:rPr>
          <w:rFonts w:ascii="Arial Narrow" w:hAnsi="Arial Narrow"/>
          <w:snapToGrid/>
          <w:color w:val="404040" w:themeColor="text1" w:themeTint="BF"/>
        </w:rPr>
        <w:t xml:space="preserve">Radonové riziko z geologického položí je charakterizováno jako nízké. Rozdělení území do kategorií radonového rizika má pravděpodobnostní charakter, což je způsobeno </w:t>
      </w:r>
      <w:r w:rsidR="001C7F02" w:rsidRPr="008246A3">
        <w:rPr>
          <w:rFonts w:ascii="Arial Narrow" w:hAnsi="Arial Narrow"/>
          <w:snapToGrid/>
          <w:color w:val="404040" w:themeColor="text1" w:themeTint="BF"/>
        </w:rPr>
        <w:t>plošnou variabilitou</w:t>
      </w:r>
      <w:r w:rsidRPr="008246A3">
        <w:rPr>
          <w:rFonts w:ascii="Arial Narrow" w:hAnsi="Arial Narrow"/>
          <w:snapToGrid/>
          <w:color w:val="404040" w:themeColor="text1" w:themeTint="BF"/>
        </w:rPr>
        <w:t xml:space="preserve"> objemových aktivit radonu, jež je závislá na řadě geologických i negeologických faktorů. Posouzení radonové rizikovosti si vyžaduje přímé měření aktivity radonu v konkrétní lokalitě výstavby.</w:t>
      </w:r>
    </w:p>
    <w:p w:rsidR="007D4145" w:rsidRPr="00487F44" w:rsidRDefault="007D4145" w:rsidP="009B015B">
      <w:pPr>
        <w:pStyle w:val="Odstavecseseznamem"/>
        <w:ind w:left="993"/>
        <w:rPr>
          <w:rFonts w:ascii="Arial Narrow" w:hAnsi="Arial Narrow"/>
          <w:b/>
          <w:color w:val="404040" w:themeColor="text1" w:themeTint="BF"/>
          <w:sz w:val="16"/>
        </w:rPr>
      </w:pPr>
    </w:p>
    <w:p w:rsidR="007D4145" w:rsidRPr="00487F44" w:rsidRDefault="001F2F1D" w:rsidP="009B015B">
      <w:pPr>
        <w:pStyle w:val="Odstavecseseznamem"/>
        <w:ind w:left="993" w:hanging="567"/>
        <w:rPr>
          <w:rFonts w:ascii="Arial Narrow" w:hAnsi="Arial Narrow"/>
          <w:b/>
          <w:color w:val="404040" w:themeColor="text1" w:themeTint="BF"/>
          <w:sz w:val="22"/>
        </w:rPr>
      </w:pPr>
      <w:r>
        <w:rPr>
          <w:rFonts w:ascii="Arial Narrow" w:hAnsi="Arial Narrow"/>
          <w:b/>
          <w:color w:val="404040" w:themeColor="text1" w:themeTint="BF"/>
          <w:sz w:val="22"/>
        </w:rPr>
        <w:t>7.3.</w:t>
      </w:r>
      <w:r>
        <w:rPr>
          <w:rFonts w:ascii="Arial Narrow" w:hAnsi="Arial Narrow"/>
          <w:b/>
          <w:color w:val="404040" w:themeColor="text1" w:themeTint="BF"/>
          <w:sz w:val="22"/>
        </w:rPr>
        <w:tab/>
      </w:r>
      <w:r w:rsidR="007D4145" w:rsidRPr="00487F44">
        <w:rPr>
          <w:rFonts w:ascii="Arial Narrow" w:hAnsi="Arial Narrow"/>
          <w:b/>
          <w:color w:val="404040" w:themeColor="text1" w:themeTint="BF"/>
          <w:sz w:val="22"/>
        </w:rPr>
        <w:t>Vymezení zastavitelných ploch a ploch přestavby</w:t>
      </w:r>
    </w:p>
    <w:p w:rsidR="00560901" w:rsidRPr="00334A92" w:rsidRDefault="00560901" w:rsidP="009B015B">
      <w:pPr>
        <w:autoSpaceDE w:val="0"/>
        <w:autoSpaceDN w:val="0"/>
        <w:adjustRightInd w:val="0"/>
        <w:ind w:left="993"/>
        <w:jc w:val="both"/>
        <w:rPr>
          <w:rFonts w:ascii="Arial Narrow" w:hAnsi="Arial Narrow" w:cs="Tahoma"/>
          <w:b/>
          <w:color w:val="548DD4" w:themeColor="text2" w:themeTint="99"/>
        </w:rPr>
      </w:pPr>
      <w:r w:rsidRPr="00334A92">
        <w:rPr>
          <w:rFonts w:ascii="Arial Narrow" w:hAnsi="Arial Narrow" w:cs="Tahoma"/>
          <w:b/>
          <w:color w:val="548DD4" w:themeColor="text2" w:themeTint="99"/>
        </w:rPr>
        <w:t>PŘESTAVBOVÉ PLOCHY</w:t>
      </w:r>
    </w:p>
    <w:tbl>
      <w:tblPr>
        <w:tblW w:w="8788" w:type="dxa"/>
        <w:tblInd w:w="1063" w:type="dxa"/>
        <w:tblBorders>
          <w:top w:val="single" w:sz="12" w:space="0" w:color="808080"/>
          <w:left w:val="single" w:sz="12" w:space="0" w:color="808080"/>
          <w:bottom w:val="single" w:sz="12" w:space="0" w:color="808080"/>
          <w:right w:val="single" w:sz="12" w:space="0" w:color="808080"/>
          <w:insideH w:val="single" w:sz="12" w:space="0" w:color="808080"/>
          <w:insideV w:val="single" w:sz="12" w:space="0" w:color="808080"/>
        </w:tblBorders>
        <w:shd w:val="clear" w:color="CC3399" w:fill="E5B8B7" w:themeFill="accent2" w:themeFillTint="66"/>
        <w:tblLayout w:type="fixed"/>
        <w:tblCellMar>
          <w:left w:w="70" w:type="dxa"/>
          <w:right w:w="70" w:type="dxa"/>
        </w:tblCellMar>
        <w:tblLook w:val="0000"/>
      </w:tblPr>
      <w:tblGrid>
        <w:gridCol w:w="567"/>
        <w:gridCol w:w="3543"/>
        <w:gridCol w:w="4678"/>
      </w:tblGrid>
      <w:tr w:rsidR="00560901" w:rsidRPr="00487F44" w:rsidTr="009B015B">
        <w:trPr>
          <w:trHeight w:val="284"/>
        </w:trPr>
        <w:tc>
          <w:tcPr>
            <w:tcW w:w="567" w:type="dxa"/>
            <w:shd w:val="clear" w:color="CC3399" w:fill="E5B8B7" w:themeFill="accent2" w:themeFillTint="66"/>
            <w:vAlign w:val="center"/>
          </w:tcPr>
          <w:p w:rsidR="00560901" w:rsidRPr="00E333B3" w:rsidRDefault="00560901" w:rsidP="00560901">
            <w:pPr>
              <w:ind w:left="72"/>
              <w:rPr>
                <w:rFonts w:ascii="Arial Narrow" w:hAnsi="Arial Narrow"/>
                <w:b/>
                <w:color w:val="548DD4" w:themeColor="text2" w:themeTint="99"/>
                <w:sz w:val="22"/>
              </w:rPr>
            </w:pPr>
            <w:r w:rsidRPr="00E333B3">
              <w:rPr>
                <w:rFonts w:ascii="Arial Narrow" w:hAnsi="Arial Narrow"/>
                <w:b/>
                <w:color w:val="548DD4" w:themeColor="text2" w:themeTint="99"/>
              </w:rPr>
              <w:t xml:space="preserve">P 1                      </w:t>
            </w:r>
          </w:p>
        </w:tc>
        <w:tc>
          <w:tcPr>
            <w:tcW w:w="3543" w:type="dxa"/>
            <w:shd w:val="clear" w:color="CC3399" w:fill="E5B8B7" w:themeFill="accent2" w:themeFillTint="66"/>
            <w:vAlign w:val="center"/>
          </w:tcPr>
          <w:p w:rsidR="00560901" w:rsidRPr="00487F44" w:rsidRDefault="00560901" w:rsidP="00560901">
            <w:pPr>
              <w:ind w:left="1418"/>
              <w:rPr>
                <w:rFonts w:ascii="Arial Narrow" w:hAnsi="Arial Narrow"/>
                <w:b/>
                <w:color w:val="404040" w:themeColor="text1" w:themeTint="BF"/>
                <w:sz w:val="22"/>
              </w:rPr>
            </w:pPr>
            <w:r w:rsidRPr="00487F44">
              <w:rPr>
                <w:rFonts w:ascii="Arial Narrow" w:hAnsi="Arial Narrow" w:cs="Tahoma"/>
                <w:b/>
                <w:color w:val="404040" w:themeColor="text1" w:themeTint="BF"/>
              </w:rPr>
              <w:t>Před areálem ZD Rosice</w:t>
            </w:r>
          </w:p>
        </w:tc>
        <w:tc>
          <w:tcPr>
            <w:tcW w:w="4678" w:type="dxa"/>
            <w:shd w:val="clear" w:color="CC3399" w:fill="E5B8B7" w:themeFill="accent2" w:themeFillTint="66"/>
            <w:vAlign w:val="center"/>
          </w:tcPr>
          <w:p w:rsidR="00560901" w:rsidRPr="00487F44" w:rsidRDefault="00560901" w:rsidP="00560901">
            <w:pPr>
              <w:ind w:left="1418"/>
              <w:rPr>
                <w:rFonts w:ascii="Arial Narrow" w:hAnsi="Arial Narrow"/>
                <w:b/>
                <w:color w:val="404040" w:themeColor="text1" w:themeTint="BF"/>
                <w:sz w:val="22"/>
              </w:rPr>
            </w:pPr>
            <w:r w:rsidRPr="00487F44">
              <w:rPr>
                <w:rFonts w:ascii="Arial Narrow" w:hAnsi="Arial Narrow"/>
                <w:b/>
                <w:color w:val="404040" w:themeColor="text1" w:themeTint="BF"/>
              </w:rPr>
              <w:t xml:space="preserve">PLOCHY SMÍŠENÉ </w:t>
            </w:r>
          </w:p>
        </w:tc>
      </w:tr>
    </w:tbl>
    <w:p w:rsidR="00560901" w:rsidRPr="00487F44" w:rsidRDefault="00560901" w:rsidP="00560901">
      <w:pPr>
        <w:autoSpaceDE w:val="0"/>
        <w:autoSpaceDN w:val="0"/>
        <w:adjustRightInd w:val="0"/>
        <w:ind w:left="1418"/>
        <w:jc w:val="both"/>
        <w:rPr>
          <w:rFonts w:ascii="Arial Narrow" w:hAnsi="Arial Narrow" w:cs="Tahoma"/>
          <w:b/>
          <w:color w:val="404040" w:themeColor="text1" w:themeTint="BF"/>
          <w:sz w:val="6"/>
        </w:rPr>
      </w:pPr>
    </w:p>
    <w:p w:rsidR="00560901" w:rsidRPr="00487F44" w:rsidRDefault="00560901" w:rsidP="009B015B">
      <w:pPr>
        <w:tabs>
          <w:tab w:val="left" w:pos="2552"/>
          <w:tab w:val="left" w:pos="2835"/>
        </w:tabs>
        <w:autoSpaceDE w:val="0"/>
        <w:autoSpaceDN w:val="0"/>
        <w:adjustRightInd w:val="0"/>
        <w:ind w:left="993"/>
        <w:jc w:val="both"/>
        <w:rPr>
          <w:rFonts w:ascii="Arial Narrow" w:hAnsi="Arial Narrow" w:cs="Tahoma"/>
          <w:color w:val="404040" w:themeColor="text1" w:themeTint="BF"/>
        </w:rPr>
      </w:pPr>
      <w:r w:rsidRPr="00487F44">
        <w:rPr>
          <w:rFonts w:ascii="Arial Narrow" w:hAnsi="Arial Narrow" w:cs="Tahoma"/>
          <w:color w:val="404040" w:themeColor="text1" w:themeTint="BF"/>
        </w:rPr>
        <w:t>Číslo</w:t>
      </w:r>
      <w:r w:rsidRPr="00487F44">
        <w:rPr>
          <w:rFonts w:ascii="Arial Narrow" w:hAnsi="Arial Narrow" w:cs="Tahoma"/>
          <w:color w:val="404040" w:themeColor="text1" w:themeTint="BF"/>
        </w:rPr>
        <w:tab/>
      </w:r>
      <w:r w:rsidRPr="00487F44">
        <w:rPr>
          <w:rFonts w:ascii="Arial Narrow" w:hAnsi="Arial Narrow" w:cs="Tahoma"/>
          <w:color w:val="404040" w:themeColor="text1" w:themeTint="BF"/>
        </w:rPr>
        <w:tab/>
      </w:r>
      <w:r w:rsidRPr="00487F44">
        <w:rPr>
          <w:rFonts w:ascii="Arial Narrow" w:hAnsi="Arial Narrow" w:cs="Tahoma"/>
          <w:color w:val="404040" w:themeColor="text1" w:themeTint="BF"/>
        </w:rPr>
        <w:tab/>
        <w:t xml:space="preserve">- </w:t>
      </w:r>
      <w:r w:rsidRPr="00487F44">
        <w:rPr>
          <w:rFonts w:ascii="Arial Narrow" w:hAnsi="Arial Narrow" w:cs="Tahoma"/>
          <w:color w:val="404040" w:themeColor="text1" w:themeTint="BF"/>
        </w:rPr>
        <w:tab/>
        <w:t xml:space="preserve">P1  </w:t>
      </w:r>
    </w:p>
    <w:p w:rsidR="00560901" w:rsidRPr="00487F44" w:rsidRDefault="00560901" w:rsidP="009B015B">
      <w:pPr>
        <w:tabs>
          <w:tab w:val="left" w:pos="2552"/>
          <w:tab w:val="left" w:pos="2835"/>
        </w:tabs>
        <w:autoSpaceDE w:val="0"/>
        <w:autoSpaceDN w:val="0"/>
        <w:adjustRightInd w:val="0"/>
        <w:ind w:left="993"/>
        <w:jc w:val="both"/>
        <w:rPr>
          <w:rFonts w:ascii="Arial Narrow" w:hAnsi="Arial Narrow" w:cs="Tahoma"/>
          <w:color w:val="404040" w:themeColor="text1" w:themeTint="BF"/>
        </w:rPr>
      </w:pPr>
      <w:r w:rsidRPr="00487F44">
        <w:rPr>
          <w:rFonts w:ascii="Arial Narrow" w:hAnsi="Arial Narrow" w:cs="Tahoma"/>
          <w:color w:val="404040" w:themeColor="text1" w:themeTint="BF"/>
        </w:rPr>
        <w:t>Funkce</w:t>
      </w:r>
      <w:r w:rsidRPr="00487F44">
        <w:rPr>
          <w:rFonts w:ascii="Arial Narrow" w:hAnsi="Arial Narrow" w:cs="Tahoma"/>
          <w:color w:val="404040" w:themeColor="text1" w:themeTint="BF"/>
        </w:rPr>
        <w:tab/>
      </w:r>
      <w:r w:rsidRPr="00487F44">
        <w:rPr>
          <w:rFonts w:ascii="Arial Narrow" w:hAnsi="Arial Narrow" w:cs="Tahoma"/>
          <w:color w:val="404040" w:themeColor="text1" w:themeTint="BF"/>
        </w:rPr>
        <w:tab/>
      </w:r>
      <w:r w:rsidRPr="00487F44">
        <w:rPr>
          <w:rFonts w:ascii="Arial Narrow" w:hAnsi="Arial Narrow" w:cs="Tahoma"/>
          <w:color w:val="404040" w:themeColor="text1" w:themeTint="BF"/>
        </w:rPr>
        <w:tab/>
        <w:t xml:space="preserve">- </w:t>
      </w:r>
      <w:r w:rsidRPr="00487F44">
        <w:rPr>
          <w:rFonts w:ascii="Arial Narrow" w:hAnsi="Arial Narrow" w:cs="Tahoma"/>
          <w:color w:val="404040" w:themeColor="text1" w:themeTint="BF"/>
        </w:rPr>
        <w:tab/>
      </w:r>
      <w:r w:rsidRPr="00487F44">
        <w:rPr>
          <w:rFonts w:ascii="Arial Narrow" w:hAnsi="Arial Narrow" w:cs="Tahoma"/>
          <w:b/>
          <w:color w:val="404040" w:themeColor="text1" w:themeTint="BF"/>
        </w:rPr>
        <w:t>smíšené obytné venkovské</w:t>
      </w:r>
      <w:r w:rsidRPr="00487F44">
        <w:rPr>
          <w:rFonts w:ascii="Arial Narrow" w:hAnsi="Arial Narrow" w:cs="Tahoma"/>
          <w:color w:val="404040" w:themeColor="text1" w:themeTint="BF"/>
        </w:rPr>
        <w:t xml:space="preserve"> (případně lze situovat i bytové domy nízkopodlažní)</w:t>
      </w:r>
    </w:p>
    <w:p w:rsidR="00560901" w:rsidRPr="00487F44" w:rsidRDefault="00560901" w:rsidP="009B015B">
      <w:pPr>
        <w:tabs>
          <w:tab w:val="left" w:pos="2552"/>
          <w:tab w:val="left" w:pos="2835"/>
        </w:tabs>
        <w:autoSpaceDE w:val="0"/>
        <w:autoSpaceDN w:val="0"/>
        <w:adjustRightInd w:val="0"/>
        <w:ind w:left="993"/>
        <w:jc w:val="both"/>
        <w:rPr>
          <w:rFonts w:ascii="Arial Narrow" w:hAnsi="Arial Narrow" w:cs="Tahoma"/>
          <w:color w:val="404040" w:themeColor="text1" w:themeTint="BF"/>
        </w:rPr>
      </w:pPr>
      <w:r w:rsidRPr="00487F44">
        <w:rPr>
          <w:rFonts w:ascii="Arial Narrow" w:hAnsi="Arial Narrow" w:cs="Tahoma"/>
          <w:color w:val="404040" w:themeColor="text1" w:themeTint="BF"/>
        </w:rPr>
        <w:t xml:space="preserve">Označení </w:t>
      </w:r>
      <w:r w:rsidRPr="00487F44">
        <w:rPr>
          <w:rFonts w:ascii="Arial Narrow" w:hAnsi="Arial Narrow" w:cs="Tahoma"/>
          <w:color w:val="404040" w:themeColor="text1" w:themeTint="BF"/>
        </w:rPr>
        <w:tab/>
      </w:r>
      <w:r w:rsidRPr="00487F44">
        <w:rPr>
          <w:rFonts w:ascii="Arial Narrow" w:hAnsi="Arial Narrow" w:cs="Tahoma"/>
          <w:color w:val="404040" w:themeColor="text1" w:themeTint="BF"/>
        </w:rPr>
        <w:tab/>
      </w:r>
      <w:r w:rsidRPr="00487F44">
        <w:rPr>
          <w:rFonts w:ascii="Arial Narrow" w:hAnsi="Arial Narrow" w:cs="Tahoma"/>
          <w:color w:val="404040" w:themeColor="text1" w:themeTint="BF"/>
        </w:rPr>
        <w:tab/>
        <w:t xml:space="preserve">- </w:t>
      </w:r>
      <w:r w:rsidRPr="00487F44">
        <w:rPr>
          <w:rFonts w:ascii="Arial Narrow" w:hAnsi="Arial Narrow" w:cs="Tahoma"/>
          <w:color w:val="404040" w:themeColor="text1" w:themeTint="BF"/>
        </w:rPr>
        <w:tab/>
        <w:t>SV</w:t>
      </w:r>
    </w:p>
    <w:p w:rsidR="00560901" w:rsidRPr="00487F44" w:rsidRDefault="00560901" w:rsidP="009B015B">
      <w:pPr>
        <w:tabs>
          <w:tab w:val="left" w:pos="2552"/>
          <w:tab w:val="left" w:pos="2835"/>
        </w:tabs>
        <w:autoSpaceDE w:val="0"/>
        <w:autoSpaceDN w:val="0"/>
        <w:adjustRightInd w:val="0"/>
        <w:ind w:left="993"/>
        <w:jc w:val="both"/>
        <w:rPr>
          <w:rFonts w:ascii="Arial Narrow" w:hAnsi="Arial Narrow" w:cs="Tahoma"/>
          <w:color w:val="404040" w:themeColor="text1" w:themeTint="BF"/>
        </w:rPr>
      </w:pPr>
      <w:r w:rsidRPr="00487F44">
        <w:rPr>
          <w:rFonts w:ascii="Arial Narrow" w:hAnsi="Arial Narrow" w:cs="Tahoma"/>
          <w:color w:val="404040" w:themeColor="text1" w:themeTint="BF"/>
        </w:rPr>
        <w:t xml:space="preserve">Rozloha </w:t>
      </w:r>
      <w:r w:rsidRPr="00487F44">
        <w:rPr>
          <w:rFonts w:ascii="Arial Narrow" w:hAnsi="Arial Narrow" w:cs="Tahoma"/>
          <w:color w:val="404040" w:themeColor="text1" w:themeTint="BF"/>
        </w:rPr>
        <w:tab/>
      </w:r>
      <w:r w:rsidRPr="00487F44">
        <w:rPr>
          <w:rFonts w:ascii="Arial Narrow" w:hAnsi="Arial Narrow" w:cs="Tahoma"/>
          <w:color w:val="404040" w:themeColor="text1" w:themeTint="BF"/>
        </w:rPr>
        <w:tab/>
      </w:r>
      <w:r w:rsidRPr="00487F44">
        <w:rPr>
          <w:rFonts w:ascii="Arial Narrow" w:hAnsi="Arial Narrow" w:cs="Tahoma"/>
          <w:color w:val="404040" w:themeColor="text1" w:themeTint="BF"/>
        </w:rPr>
        <w:tab/>
        <w:t xml:space="preserve">- </w:t>
      </w:r>
      <w:r w:rsidRPr="00487F44">
        <w:rPr>
          <w:rFonts w:ascii="Arial Narrow" w:hAnsi="Arial Narrow" w:cs="Tahoma"/>
          <w:color w:val="404040" w:themeColor="text1" w:themeTint="BF"/>
        </w:rPr>
        <w:tab/>
        <w:t>1,02 ha</w:t>
      </w:r>
    </w:p>
    <w:p w:rsidR="00560901" w:rsidRPr="00487F44" w:rsidRDefault="00D957A1" w:rsidP="009B015B">
      <w:pPr>
        <w:tabs>
          <w:tab w:val="left" w:pos="2552"/>
          <w:tab w:val="left" w:pos="2835"/>
        </w:tabs>
        <w:autoSpaceDE w:val="0"/>
        <w:autoSpaceDN w:val="0"/>
        <w:adjustRightInd w:val="0"/>
        <w:ind w:left="993"/>
        <w:jc w:val="both"/>
        <w:rPr>
          <w:rFonts w:ascii="Arial Narrow" w:hAnsi="Arial Narrow" w:cs="Tahoma"/>
          <w:color w:val="404040" w:themeColor="text1" w:themeTint="BF"/>
        </w:rPr>
      </w:pPr>
      <w:r w:rsidRPr="00487F44">
        <w:rPr>
          <w:rFonts w:ascii="Arial Narrow" w:hAnsi="Arial Narrow" w:cs="Tahoma"/>
          <w:color w:val="404040" w:themeColor="text1" w:themeTint="BF"/>
        </w:rPr>
        <w:t>Odůvodnění</w:t>
      </w:r>
      <w:r w:rsidR="00560901" w:rsidRPr="00487F44">
        <w:rPr>
          <w:rFonts w:ascii="Arial Narrow" w:hAnsi="Arial Narrow" w:cs="Tahoma"/>
          <w:color w:val="404040" w:themeColor="text1" w:themeTint="BF"/>
        </w:rPr>
        <w:tab/>
      </w:r>
      <w:r w:rsidR="00560901" w:rsidRPr="00487F44">
        <w:rPr>
          <w:rFonts w:ascii="Arial Narrow" w:hAnsi="Arial Narrow" w:cs="Tahoma"/>
          <w:color w:val="404040" w:themeColor="text1" w:themeTint="BF"/>
        </w:rPr>
        <w:tab/>
        <w:t xml:space="preserve">- </w:t>
      </w:r>
      <w:r w:rsidR="00560901" w:rsidRPr="00487F44">
        <w:rPr>
          <w:rFonts w:ascii="Arial Narrow" w:hAnsi="Arial Narrow" w:cs="Tahoma"/>
          <w:color w:val="404040" w:themeColor="text1" w:themeTint="BF"/>
        </w:rPr>
        <w:tab/>
      </w:r>
      <w:r w:rsidRPr="00487F44">
        <w:rPr>
          <w:rFonts w:ascii="Arial Narrow" w:hAnsi="Arial Narrow" w:cs="Tahoma"/>
          <w:color w:val="404040" w:themeColor="text1" w:themeTint="BF"/>
        </w:rPr>
        <w:t>návrh z důvodu absence nabídky těchto ploch pro rozvoj obce</w:t>
      </w:r>
    </w:p>
    <w:p w:rsidR="00560901" w:rsidRPr="00D957A1" w:rsidRDefault="00560901" w:rsidP="00D957A1">
      <w:pPr>
        <w:tabs>
          <w:tab w:val="left" w:pos="2410"/>
          <w:tab w:val="left" w:pos="2552"/>
          <w:tab w:val="left" w:pos="2694"/>
          <w:tab w:val="left" w:pos="2835"/>
        </w:tabs>
        <w:autoSpaceDE w:val="0"/>
        <w:autoSpaceDN w:val="0"/>
        <w:adjustRightInd w:val="0"/>
        <w:ind w:left="851"/>
        <w:jc w:val="both"/>
        <w:rPr>
          <w:rFonts w:ascii="Arial Narrow" w:hAnsi="Arial Narrow" w:cs="Tahoma"/>
          <w:color w:val="404040"/>
          <w:sz w:val="10"/>
        </w:rPr>
      </w:pPr>
      <w:r w:rsidRPr="00D957A1">
        <w:rPr>
          <w:rFonts w:ascii="Arial Narrow" w:hAnsi="Arial Narrow" w:cs="Tahoma"/>
          <w:color w:val="404040"/>
          <w:sz w:val="10"/>
        </w:rPr>
        <w:tab/>
      </w:r>
    </w:p>
    <w:p w:rsidR="00560901" w:rsidRPr="00E333B3" w:rsidRDefault="00560901" w:rsidP="009474D0">
      <w:pPr>
        <w:autoSpaceDE w:val="0"/>
        <w:autoSpaceDN w:val="0"/>
        <w:adjustRightInd w:val="0"/>
        <w:ind w:left="993" w:hanging="142"/>
        <w:jc w:val="both"/>
        <w:rPr>
          <w:rFonts w:ascii="Arial Narrow" w:hAnsi="Arial Narrow" w:cs="Tahoma"/>
          <w:color w:val="CC3399"/>
          <w:sz w:val="12"/>
        </w:rPr>
      </w:pPr>
    </w:p>
    <w:p w:rsidR="00560901" w:rsidRPr="00E333B3" w:rsidRDefault="00560901" w:rsidP="009B015B">
      <w:pPr>
        <w:autoSpaceDE w:val="0"/>
        <w:autoSpaceDN w:val="0"/>
        <w:adjustRightInd w:val="0"/>
        <w:ind w:left="993"/>
        <w:jc w:val="both"/>
        <w:rPr>
          <w:rFonts w:ascii="Arial Narrow" w:hAnsi="Arial Narrow" w:cs="Tahoma"/>
          <w:b/>
          <w:color w:val="CC3399"/>
        </w:rPr>
      </w:pPr>
      <w:r w:rsidRPr="00E333B3">
        <w:rPr>
          <w:rFonts w:ascii="Arial Narrow" w:hAnsi="Arial Narrow" w:cs="Tahoma"/>
          <w:b/>
          <w:color w:val="CC3399"/>
        </w:rPr>
        <w:t>ZASTAVITELNÉ PLOCHY</w:t>
      </w:r>
    </w:p>
    <w:tbl>
      <w:tblPr>
        <w:tblW w:w="0" w:type="auto"/>
        <w:tblInd w:w="1063" w:type="dxa"/>
        <w:tblBorders>
          <w:top w:val="single" w:sz="12" w:space="0" w:color="808080"/>
          <w:left w:val="single" w:sz="12" w:space="0" w:color="808080"/>
          <w:bottom w:val="single" w:sz="12" w:space="0" w:color="808080"/>
          <w:right w:val="single" w:sz="12" w:space="0" w:color="808080"/>
          <w:insideH w:val="single" w:sz="12" w:space="0" w:color="808080"/>
          <w:insideV w:val="single" w:sz="12" w:space="0" w:color="808080"/>
        </w:tblBorders>
        <w:shd w:val="clear" w:color="FF5050" w:fill="F2DBDB" w:themeFill="accent2" w:themeFillTint="33"/>
        <w:tblLayout w:type="fixed"/>
        <w:tblCellMar>
          <w:left w:w="70" w:type="dxa"/>
          <w:right w:w="70" w:type="dxa"/>
        </w:tblCellMar>
        <w:tblLook w:val="0000"/>
      </w:tblPr>
      <w:tblGrid>
        <w:gridCol w:w="567"/>
        <w:gridCol w:w="3543"/>
        <w:gridCol w:w="4678"/>
      </w:tblGrid>
      <w:tr w:rsidR="00560901" w:rsidRPr="000629CE" w:rsidTr="009B015B">
        <w:trPr>
          <w:trHeight w:val="284"/>
        </w:trPr>
        <w:tc>
          <w:tcPr>
            <w:tcW w:w="567" w:type="dxa"/>
            <w:shd w:val="clear" w:color="FF5050" w:fill="F2DBDB" w:themeFill="accent2" w:themeFillTint="33"/>
            <w:vAlign w:val="center"/>
          </w:tcPr>
          <w:p w:rsidR="00560901" w:rsidRPr="00E333B3" w:rsidRDefault="00560901" w:rsidP="00560901">
            <w:pPr>
              <w:ind w:left="72"/>
              <w:rPr>
                <w:rFonts w:ascii="Arial Narrow" w:hAnsi="Arial Narrow"/>
                <w:b/>
                <w:color w:val="CC3399"/>
                <w:sz w:val="22"/>
              </w:rPr>
            </w:pPr>
            <w:r w:rsidRPr="00E333B3">
              <w:rPr>
                <w:rFonts w:ascii="Arial Narrow" w:hAnsi="Arial Narrow"/>
                <w:b/>
                <w:color w:val="CC3399"/>
              </w:rPr>
              <w:t xml:space="preserve">Z 1                      </w:t>
            </w:r>
          </w:p>
        </w:tc>
        <w:tc>
          <w:tcPr>
            <w:tcW w:w="3543" w:type="dxa"/>
            <w:shd w:val="clear" w:color="FF5050" w:fill="F2DBDB" w:themeFill="accent2" w:themeFillTint="33"/>
            <w:vAlign w:val="center"/>
          </w:tcPr>
          <w:p w:rsidR="00560901" w:rsidRPr="00560901" w:rsidRDefault="00560901" w:rsidP="00560901">
            <w:pPr>
              <w:ind w:left="1418"/>
              <w:rPr>
                <w:rFonts w:ascii="Arial Narrow" w:hAnsi="Arial Narrow"/>
                <w:b/>
                <w:color w:val="404040"/>
                <w:sz w:val="22"/>
              </w:rPr>
            </w:pPr>
            <w:r w:rsidRPr="00560901">
              <w:rPr>
                <w:rFonts w:ascii="Arial Narrow" w:hAnsi="Arial Narrow" w:cs="Tahoma"/>
                <w:b/>
                <w:color w:val="404040"/>
              </w:rPr>
              <w:t>Za školou</w:t>
            </w:r>
          </w:p>
        </w:tc>
        <w:tc>
          <w:tcPr>
            <w:tcW w:w="4678" w:type="dxa"/>
            <w:shd w:val="clear" w:color="FF5050" w:fill="F2DBDB" w:themeFill="accent2" w:themeFillTint="33"/>
            <w:vAlign w:val="center"/>
          </w:tcPr>
          <w:p w:rsidR="00560901" w:rsidRPr="00560901" w:rsidRDefault="00560901" w:rsidP="00560901">
            <w:pPr>
              <w:ind w:left="1418"/>
              <w:rPr>
                <w:rFonts w:ascii="Arial Narrow" w:hAnsi="Arial Narrow"/>
                <w:b/>
                <w:color w:val="404040"/>
                <w:sz w:val="22"/>
              </w:rPr>
            </w:pPr>
            <w:r w:rsidRPr="00560901">
              <w:rPr>
                <w:rFonts w:ascii="Arial Narrow" w:hAnsi="Arial Narrow"/>
                <w:b/>
                <w:color w:val="404040"/>
              </w:rPr>
              <w:t xml:space="preserve">PLOCHA BYDLENÍ                                                                                                                                                                                                      </w:t>
            </w:r>
          </w:p>
        </w:tc>
      </w:tr>
    </w:tbl>
    <w:p w:rsidR="00560901" w:rsidRPr="00560901" w:rsidRDefault="00560901" w:rsidP="00560901">
      <w:pPr>
        <w:autoSpaceDE w:val="0"/>
        <w:autoSpaceDN w:val="0"/>
        <w:adjustRightInd w:val="0"/>
        <w:ind w:left="1418"/>
        <w:jc w:val="both"/>
        <w:rPr>
          <w:rFonts w:ascii="Arial Narrow" w:hAnsi="Arial Narrow"/>
          <w:b/>
          <w:color w:val="404040"/>
          <w:sz w:val="6"/>
        </w:rPr>
      </w:pPr>
    </w:p>
    <w:p w:rsidR="00560901" w:rsidRPr="00560901" w:rsidRDefault="00560901" w:rsidP="009B015B">
      <w:pPr>
        <w:tabs>
          <w:tab w:val="left" w:pos="2835"/>
          <w:tab w:val="left" w:pos="3119"/>
        </w:tabs>
        <w:autoSpaceDE w:val="0"/>
        <w:autoSpaceDN w:val="0"/>
        <w:adjustRightInd w:val="0"/>
        <w:ind w:left="993"/>
        <w:jc w:val="both"/>
        <w:rPr>
          <w:rFonts w:ascii="Arial Narrow" w:hAnsi="Arial Narrow" w:cs="Tahoma"/>
          <w:color w:val="404040"/>
        </w:rPr>
      </w:pPr>
      <w:r w:rsidRPr="00560901">
        <w:rPr>
          <w:rFonts w:ascii="Arial Narrow" w:hAnsi="Arial Narrow" w:cs="Tahoma"/>
          <w:color w:val="404040"/>
        </w:rPr>
        <w:t>Číslo</w:t>
      </w:r>
      <w:r w:rsidRPr="00560901">
        <w:rPr>
          <w:rFonts w:ascii="Arial Narrow" w:hAnsi="Arial Narrow" w:cs="Tahoma"/>
          <w:color w:val="404040"/>
        </w:rPr>
        <w:tab/>
        <w:t xml:space="preserve">- </w:t>
      </w:r>
      <w:r w:rsidRPr="00560901">
        <w:rPr>
          <w:rFonts w:ascii="Arial Narrow" w:hAnsi="Arial Narrow" w:cs="Tahoma"/>
          <w:color w:val="404040"/>
        </w:rPr>
        <w:tab/>
        <w:t xml:space="preserve">Z1  </w:t>
      </w:r>
    </w:p>
    <w:p w:rsidR="00560901" w:rsidRPr="00560901" w:rsidRDefault="00560901" w:rsidP="009B015B">
      <w:pPr>
        <w:tabs>
          <w:tab w:val="left" w:pos="2835"/>
          <w:tab w:val="left" w:pos="3119"/>
        </w:tabs>
        <w:autoSpaceDE w:val="0"/>
        <w:autoSpaceDN w:val="0"/>
        <w:adjustRightInd w:val="0"/>
        <w:ind w:left="993"/>
        <w:jc w:val="both"/>
        <w:rPr>
          <w:rFonts w:ascii="Arial Narrow" w:hAnsi="Arial Narrow" w:cs="Tahoma"/>
          <w:color w:val="404040"/>
        </w:rPr>
      </w:pPr>
      <w:r w:rsidRPr="00560901">
        <w:rPr>
          <w:rFonts w:ascii="Arial Narrow" w:hAnsi="Arial Narrow" w:cs="Tahoma"/>
          <w:color w:val="404040"/>
        </w:rPr>
        <w:t xml:space="preserve">Lokalizace </w:t>
      </w:r>
      <w:r w:rsidRPr="00560901">
        <w:rPr>
          <w:rFonts w:ascii="Arial Narrow" w:hAnsi="Arial Narrow" w:cs="Tahoma"/>
          <w:color w:val="404040"/>
        </w:rPr>
        <w:tab/>
        <w:t xml:space="preserve">- </w:t>
      </w:r>
      <w:r w:rsidRPr="00560901">
        <w:rPr>
          <w:rFonts w:ascii="Arial Narrow" w:hAnsi="Arial Narrow" w:cs="Tahoma"/>
          <w:color w:val="404040"/>
        </w:rPr>
        <w:tab/>
        <w:t>v severní části obce za bývalou školou, dnes obecním úřadem při komunikaci III/35821</w:t>
      </w:r>
    </w:p>
    <w:p w:rsidR="00560901" w:rsidRPr="00487F44" w:rsidRDefault="00560901" w:rsidP="009B015B">
      <w:pPr>
        <w:tabs>
          <w:tab w:val="left" w:pos="2835"/>
          <w:tab w:val="left" w:pos="3119"/>
        </w:tabs>
        <w:autoSpaceDE w:val="0"/>
        <w:autoSpaceDN w:val="0"/>
        <w:adjustRightInd w:val="0"/>
        <w:ind w:left="993"/>
        <w:jc w:val="both"/>
        <w:rPr>
          <w:rFonts w:ascii="Arial Narrow" w:hAnsi="Arial Narrow" w:cs="Tahoma"/>
          <w:color w:val="404040" w:themeColor="text1" w:themeTint="BF"/>
        </w:rPr>
      </w:pPr>
      <w:r w:rsidRPr="00487F44">
        <w:rPr>
          <w:rFonts w:ascii="Arial Narrow" w:hAnsi="Arial Narrow" w:cs="Tahoma"/>
          <w:color w:val="404040" w:themeColor="text1" w:themeTint="BF"/>
        </w:rPr>
        <w:t>Funkce</w:t>
      </w:r>
      <w:r w:rsidRPr="00487F44">
        <w:rPr>
          <w:rFonts w:ascii="Arial Narrow" w:hAnsi="Arial Narrow" w:cs="Tahoma"/>
          <w:color w:val="404040" w:themeColor="text1" w:themeTint="BF"/>
        </w:rPr>
        <w:tab/>
      </w:r>
      <w:r w:rsidRPr="00487F44">
        <w:rPr>
          <w:rFonts w:ascii="Arial Narrow" w:hAnsi="Arial Narrow" w:cs="Tahoma"/>
          <w:b/>
          <w:color w:val="404040" w:themeColor="text1" w:themeTint="BF"/>
        </w:rPr>
        <w:t xml:space="preserve">- </w:t>
      </w:r>
      <w:r w:rsidRPr="00487F44">
        <w:rPr>
          <w:rFonts w:ascii="Arial Narrow" w:hAnsi="Arial Narrow" w:cs="Tahoma"/>
          <w:b/>
          <w:color w:val="404040" w:themeColor="text1" w:themeTint="BF"/>
        </w:rPr>
        <w:tab/>
        <w:t>bydlení v rodinných domech venkovské</w:t>
      </w:r>
      <w:r w:rsidRPr="00487F44">
        <w:rPr>
          <w:rFonts w:ascii="Arial Narrow" w:hAnsi="Arial Narrow" w:cs="Tahoma"/>
          <w:color w:val="404040" w:themeColor="text1" w:themeTint="BF"/>
        </w:rPr>
        <w:t xml:space="preserve"> </w:t>
      </w:r>
    </w:p>
    <w:p w:rsidR="00560901" w:rsidRPr="00487F44" w:rsidRDefault="00560901" w:rsidP="009B015B">
      <w:pPr>
        <w:tabs>
          <w:tab w:val="left" w:pos="2835"/>
          <w:tab w:val="left" w:pos="3119"/>
        </w:tabs>
        <w:autoSpaceDE w:val="0"/>
        <w:autoSpaceDN w:val="0"/>
        <w:adjustRightInd w:val="0"/>
        <w:ind w:left="993"/>
        <w:jc w:val="both"/>
        <w:rPr>
          <w:rFonts w:ascii="Arial Narrow" w:hAnsi="Arial Narrow" w:cs="Tahoma"/>
          <w:color w:val="404040" w:themeColor="text1" w:themeTint="BF"/>
        </w:rPr>
      </w:pPr>
      <w:r w:rsidRPr="00487F44">
        <w:rPr>
          <w:rFonts w:ascii="Arial Narrow" w:hAnsi="Arial Narrow" w:cs="Tahoma"/>
          <w:color w:val="404040" w:themeColor="text1" w:themeTint="BF"/>
        </w:rPr>
        <w:t xml:space="preserve">Označení </w:t>
      </w:r>
      <w:r w:rsidRPr="00487F44">
        <w:rPr>
          <w:rFonts w:ascii="Arial Narrow" w:hAnsi="Arial Narrow" w:cs="Tahoma"/>
          <w:color w:val="404040" w:themeColor="text1" w:themeTint="BF"/>
        </w:rPr>
        <w:tab/>
        <w:t xml:space="preserve">- </w:t>
      </w:r>
      <w:r w:rsidRPr="00487F44">
        <w:rPr>
          <w:rFonts w:ascii="Arial Narrow" w:hAnsi="Arial Narrow" w:cs="Tahoma"/>
          <w:color w:val="404040" w:themeColor="text1" w:themeTint="BF"/>
        </w:rPr>
        <w:tab/>
        <w:t>BV</w:t>
      </w:r>
    </w:p>
    <w:p w:rsidR="00560901" w:rsidRPr="00487F44" w:rsidRDefault="00560901" w:rsidP="009B015B">
      <w:pPr>
        <w:tabs>
          <w:tab w:val="left" w:pos="2835"/>
          <w:tab w:val="left" w:pos="3119"/>
        </w:tabs>
        <w:autoSpaceDE w:val="0"/>
        <w:autoSpaceDN w:val="0"/>
        <w:adjustRightInd w:val="0"/>
        <w:ind w:left="993"/>
        <w:jc w:val="both"/>
        <w:rPr>
          <w:rFonts w:ascii="Arial Narrow" w:hAnsi="Arial Narrow" w:cs="Tahoma"/>
          <w:color w:val="404040" w:themeColor="text1" w:themeTint="BF"/>
        </w:rPr>
      </w:pPr>
      <w:r w:rsidRPr="00487F44">
        <w:rPr>
          <w:rFonts w:ascii="Arial Narrow" w:hAnsi="Arial Narrow" w:cs="Tahoma"/>
          <w:color w:val="404040" w:themeColor="text1" w:themeTint="BF"/>
        </w:rPr>
        <w:t xml:space="preserve">Rozloha </w:t>
      </w:r>
      <w:r w:rsidRPr="00487F44">
        <w:rPr>
          <w:rFonts w:ascii="Arial Narrow" w:hAnsi="Arial Narrow" w:cs="Tahoma"/>
          <w:color w:val="404040" w:themeColor="text1" w:themeTint="BF"/>
        </w:rPr>
        <w:tab/>
        <w:t xml:space="preserve">- </w:t>
      </w:r>
      <w:r w:rsidRPr="00487F44">
        <w:rPr>
          <w:rFonts w:ascii="Arial Narrow" w:hAnsi="Arial Narrow" w:cs="Tahoma"/>
          <w:color w:val="404040" w:themeColor="text1" w:themeTint="BF"/>
        </w:rPr>
        <w:tab/>
        <w:t>0,28 ha</w:t>
      </w:r>
    </w:p>
    <w:p w:rsidR="00560901" w:rsidRPr="00487F44" w:rsidRDefault="00560901" w:rsidP="009B015B">
      <w:pPr>
        <w:tabs>
          <w:tab w:val="left" w:pos="2835"/>
          <w:tab w:val="left" w:pos="3119"/>
        </w:tabs>
        <w:autoSpaceDE w:val="0"/>
        <w:autoSpaceDN w:val="0"/>
        <w:adjustRightInd w:val="0"/>
        <w:ind w:left="993"/>
        <w:jc w:val="both"/>
        <w:rPr>
          <w:rFonts w:ascii="Arial Narrow" w:hAnsi="Arial Narrow" w:cs="Tahoma"/>
          <w:color w:val="404040" w:themeColor="text1" w:themeTint="BF"/>
        </w:rPr>
      </w:pPr>
      <w:r w:rsidRPr="00487F44">
        <w:rPr>
          <w:rFonts w:ascii="Arial Narrow" w:hAnsi="Arial Narrow" w:cs="Tahoma"/>
          <w:color w:val="404040" w:themeColor="text1" w:themeTint="BF"/>
        </w:rPr>
        <w:t xml:space="preserve">Předpokl. kapacita </w:t>
      </w:r>
      <w:r w:rsidRPr="00487F44">
        <w:rPr>
          <w:rFonts w:ascii="Arial Narrow" w:hAnsi="Arial Narrow" w:cs="Tahoma"/>
          <w:color w:val="404040" w:themeColor="text1" w:themeTint="BF"/>
        </w:rPr>
        <w:tab/>
        <w:t xml:space="preserve">- </w:t>
      </w:r>
      <w:r w:rsidRPr="00487F44">
        <w:rPr>
          <w:rFonts w:ascii="Arial Narrow" w:hAnsi="Arial Narrow" w:cs="Tahoma"/>
          <w:color w:val="404040" w:themeColor="text1" w:themeTint="BF"/>
        </w:rPr>
        <w:tab/>
        <w:t>2 RD</w:t>
      </w:r>
    </w:p>
    <w:p w:rsidR="009474D0" w:rsidRPr="001C4325" w:rsidRDefault="009474D0" w:rsidP="009B015B">
      <w:pPr>
        <w:tabs>
          <w:tab w:val="left" w:pos="2552"/>
          <w:tab w:val="left" w:pos="2835"/>
        </w:tabs>
        <w:autoSpaceDE w:val="0"/>
        <w:autoSpaceDN w:val="0"/>
        <w:adjustRightInd w:val="0"/>
        <w:ind w:left="993"/>
        <w:jc w:val="both"/>
        <w:rPr>
          <w:rFonts w:ascii="Arial Narrow" w:hAnsi="Arial Narrow" w:cs="Tahoma"/>
          <w:color w:val="404040" w:themeColor="text1" w:themeTint="BF"/>
        </w:rPr>
      </w:pPr>
      <w:r w:rsidRPr="001C4325">
        <w:rPr>
          <w:rFonts w:ascii="Arial Narrow" w:hAnsi="Arial Narrow" w:cs="Tahoma"/>
          <w:color w:val="404040" w:themeColor="text1" w:themeTint="BF"/>
        </w:rPr>
        <w:t>Odůvodnění</w:t>
      </w:r>
      <w:r w:rsidRPr="001C4325">
        <w:rPr>
          <w:rFonts w:ascii="Arial Narrow" w:hAnsi="Arial Narrow" w:cs="Tahoma"/>
          <w:color w:val="404040" w:themeColor="text1" w:themeTint="BF"/>
        </w:rPr>
        <w:tab/>
      </w:r>
      <w:r w:rsidRPr="001C4325">
        <w:rPr>
          <w:rFonts w:ascii="Arial Narrow" w:hAnsi="Arial Narrow" w:cs="Tahoma"/>
          <w:color w:val="404040" w:themeColor="text1" w:themeTint="BF"/>
        </w:rPr>
        <w:tab/>
        <w:t xml:space="preserve">- </w:t>
      </w:r>
      <w:r w:rsidRPr="001C4325">
        <w:rPr>
          <w:rFonts w:ascii="Arial Narrow" w:hAnsi="Arial Narrow" w:cs="Tahoma"/>
          <w:color w:val="404040" w:themeColor="text1" w:themeTint="BF"/>
        </w:rPr>
        <w:tab/>
        <w:t>návrh z důvodu absence nabídky těchto ploch pro rozvoj obce, vychází z požadavků zadání</w:t>
      </w:r>
    </w:p>
    <w:p w:rsidR="00560901" w:rsidRPr="009474D0" w:rsidRDefault="00560901" w:rsidP="009474D0">
      <w:pPr>
        <w:autoSpaceDE w:val="0"/>
        <w:autoSpaceDN w:val="0"/>
        <w:adjustRightInd w:val="0"/>
        <w:ind w:left="851"/>
        <w:jc w:val="both"/>
        <w:rPr>
          <w:rFonts w:ascii="Arial Narrow" w:hAnsi="Arial Narrow" w:cs="Tahoma"/>
          <w:b/>
          <w:color w:val="404040"/>
          <w:sz w:val="10"/>
        </w:rPr>
      </w:pPr>
    </w:p>
    <w:tbl>
      <w:tblPr>
        <w:tblW w:w="0" w:type="auto"/>
        <w:tblInd w:w="1063" w:type="dxa"/>
        <w:tblBorders>
          <w:top w:val="single" w:sz="12" w:space="0" w:color="808080"/>
          <w:left w:val="single" w:sz="12" w:space="0" w:color="808080"/>
          <w:bottom w:val="single" w:sz="12" w:space="0" w:color="808080"/>
          <w:right w:val="single" w:sz="12" w:space="0" w:color="808080"/>
          <w:insideH w:val="single" w:sz="12" w:space="0" w:color="808080"/>
          <w:insideV w:val="single" w:sz="12" w:space="0" w:color="808080"/>
        </w:tblBorders>
        <w:shd w:val="clear" w:color="FF5050" w:fill="C4BC96" w:themeFill="background2" w:themeFillShade="BF"/>
        <w:tblLayout w:type="fixed"/>
        <w:tblCellMar>
          <w:left w:w="70" w:type="dxa"/>
          <w:right w:w="70" w:type="dxa"/>
        </w:tblCellMar>
        <w:tblLook w:val="0000"/>
      </w:tblPr>
      <w:tblGrid>
        <w:gridCol w:w="567"/>
        <w:gridCol w:w="3543"/>
        <w:gridCol w:w="4678"/>
      </w:tblGrid>
      <w:tr w:rsidR="00560901" w:rsidRPr="00487F44" w:rsidTr="009B015B">
        <w:trPr>
          <w:trHeight w:val="284"/>
        </w:trPr>
        <w:tc>
          <w:tcPr>
            <w:tcW w:w="567" w:type="dxa"/>
            <w:shd w:val="clear" w:color="FF5050" w:fill="C4BC96" w:themeFill="background2" w:themeFillShade="BF"/>
            <w:vAlign w:val="center"/>
          </w:tcPr>
          <w:p w:rsidR="00560901" w:rsidRPr="00E333B3" w:rsidRDefault="00560901" w:rsidP="00560901">
            <w:pPr>
              <w:ind w:left="72"/>
              <w:rPr>
                <w:rFonts w:ascii="Arial Narrow" w:hAnsi="Arial Narrow"/>
                <w:b/>
                <w:color w:val="CC3399"/>
                <w:sz w:val="22"/>
              </w:rPr>
            </w:pPr>
            <w:r w:rsidRPr="00E333B3">
              <w:rPr>
                <w:rFonts w:ascii="Arial Narrow" w:hAnsi="Arial Narrow"/>
                <w:b/>
                <w:color w:val="CC3399"/>
              </w:rPr>
              <w:t xml:space="preserve">Z 2                      </w:t>
            </w:r>
          </w:p>
        </w:tc>
        <w:tc>
          <w:tcPr>
            <w:tcW w:w="3543" w:type="dxa"/>
            <w:shd w:val="clear" w:color="FF5050" w:fill="C4BC96" w:themeFill="background2" w:themeFillShade="BF"/>
            <w:vAlign w:val="center"/>
          </w:tcPr>
          <w:p w:rsidR="00560901" w:rsidRPr="00487F44" w:rsidRDefault="00560901" w:rsidP="00560901">
            <w:pPr>
              <w:ind w:left="1418"/>
              <w:rPr>
                <w:rFonts w:ascii="Arial Narrow" w:hAnsi="Arial Narrow"/>
                <w:b/>
                <w:color w:val="404040" w:themeColor="text1" w:themeTint="BF"/>
                <w:sz w:val="22"/>
              </w:rPr>
            </w:pPr>
            <w:r w:rsidRPr="00487F44">
              <w:rPr>
                <w:rFonts w:ascii="Arial Narrow" w:hAnsi="Arial Narrow"/>
                <w:b/>
                <w:color w:val="404040" w:themeColor="text1" w:themeTint="BF"/>
              </w:rPr>
              <w:t>Pod kravínem</w:t>
            </w:r>
          </w:p>
        </w:tc>
        <w:tc>
          <w:tcPr>
            <w:tcW w:w="4678" w:type="dxa"/>
            <w:shd w:val="clear" w:color="FF5050" w:fill="C4BC96" w:themeFill="background2" w:themeFillShade="BF"/>
            <w:vAlign w:val="center"/>
          </w:tcPr>
          <w:p w:rsidR="00560901" w:rsidRPr="00487F44" w:rsidRDefault="00560901" w:rsidP="00560901">
            <w:pPr>
              <w:ind w:left="1418"/>
              <w:rPr>
                <w:rFonts w:ascii="Arial Narrow" w:hAnsi="Arial Narrow"/>
                <w:b/>
                <w:color w:val="404040" w:themeColor="text1" w:themeTint="BF"/>
                <w:sz w:val="22"/>
              </w:rPr>
            </w:pPr>
            <w:r w:rsidRPr="00487F44">
              <w:rPr>
                <w:rFonts w:ascii="Arial Narrow" w:hAnsi="Arial Narrow"/>
                <w:b/>
                <w:color w:val="404040" w:themeColor="text1" w:themeTint="BF"/>
              </w:rPr>
              <w:t xml:space="preserve">PLOCHA VÝROBY                                                                                                                                                                                                      </w:t>
            </w:r>
          </w:p>
        </w:tc>
      </w:tr>
    </w:tbl>
    <w:p w:rsidR="00560901" w:rsidRPr="00487F44" w:rsidRDefault="00560901" w:rsidP="00560901">
      <w:pPr>
        <w:autoSpaceDE w:val="0"/>
        <w:autoSpaceDN w:val="0"/>
        <w:adjustRightInd w:val="0"/>
        <w:ind w:left="1418"/>
        <w:jc w:val="both"/>
        <w:rPr>
          <w:rFonts w:ascii="Arial Narrow" w:hAnsi="Arial Narrow" w:cs="Tahoma"/>
          <w:b/>
          <w:color w:val="404040" w:themeColor="text1" w:themeTint="BF"/>
          <w:sz w:val="6"/>
        </w:rPr>
      </w:pPr>
    </w:p>
    <w:p w:rsidR="00560901" w:rsidRPr="00487F44" w:rsidRDefault="00560901" w:rsidP="009B015B">
      <w:pPr>
        <w:tabs>
          <w:tab w:val="left" w:pos="2835"/>
          <w:tab w:val="left" w:pos="3119"/>
        </w:tabs>
        <w:autoSpaceDE w:val="0"/>
        <w:autoSpaceDN w:val="0"/>
        <w:adjustRightInd w:val="0"/>
        <w:ind w:left="993"/>
        <w:jc w:val="both"/>
        <w:rPr>
          <w:rFonts w:ascii="Arial Narrow" w:hAnsi="Arial Narrow" w:cs="Tahoma"/>
          <w:color w:val="404040" w:themeColor="text1" w:themeTint="BF"/>
        </w:rPr>
      </w:pPr>
      <w:r w:rsidRPr="00487F44">
        <w:rPr>
          <w:rFonts w:ascii="Arial Narrow" w:hAnsi="Arial Narrow" w:cs="Tahoma"/>
          <w:color w:val="404040" w:themeColor="text1" w:themeTint="BF"/>
        </w:rPr>
        <w:t>Číslo</w:t>
      </w:r>
      <w:r w:rsidRPr="00487F44">
        <w:rPr>
          <w:rFonts w:ascii="Arial Narrow" w:hAnsi="Arial Narrow" w:cs="Tahoma"/>
          <w:color w:val="404040" w:themeColor="text1" w:themeTint="BF"/>
        </w:rPr>
        <w:tab/>
        <w:t xml:space="preserve">- </w:t>
      </w:r>
      <w:r w:rsidRPr="00487F44">
        <w:rPr>
          <w:rFonts w:ascii="Arial Narrow" w:hAnsi="Arial Narrow" w:cs="Tahoma"/>
          <w:color w:val="404040" w:themeColor="text1" w:themeTint="BF"/>
        </w:rPr>
        <w:tab/>
        <w:t>Z2</w:t>
      </w:r>
    </w:p>
    <w:p w:rsidR="00560901" w:rsidRPr="00487F44" w:rsidRDefault="00560901" w:rsidP="009B015B">
      <w:pPr>
        <w:tabs>
          <w:tab w:val="left" w:pos="2835"/>
          <w:tab w:val="left" w:pos="3119"/>
        </w:tabs>
        <w:autoSpaceDE w:val="0"/>
        <w:autoSpaceDN w:val="0"/>
        <w:adjustRightInd w:val="0"/>
        <w:ind w:left="993"/>
        <w:jc w:val="both"/>
        <w:rPr>
          <w:rFonts w:ascii="Arial Narrow" w:hAnsi="Arial Narrow" w:cs="Tahoma"/>
          <w:color w:val="404040" w:themeColor="text1" w:themeTint="BF"/>
        </w:rPr>
      </w:pPr>
      <w:r w:rsidRPr="00487F44">
        <w:rPr>
          <w:rFonts w:ascii="Arial Narrow" w:hAnsi="Arial Narrow" w:cs="Tahoma"/>
          <w:color w:val="404040" w:themeColor="text1" w:themeTint="BF"/>
        </w:rPr>
        <w:t xml:space="preserve">Lokalizace </w:t>
      </w:r>
      <w:r w:rsidRPr="00487F44">
        <w:rPr>
          <w:rFonts w:ascii="Arial Narrow" w:hAnsi="Arial Narrow" w:cs="Tahoma"/>
          <w:color w:val="404040" w:themeColor="text1" w:themeTint="BF"/>
        </w:rPr>
        <w:tab/>
        <w:t xml:space="preserve">- </w:t>
      </w:r>
      <w:r w:rsidRPr="00487F44">
        <w:rPr>
          <w:rFonts w:ascii="Arial Narrow" w:hAnsi="Arial Narrow" w:cs="Tahoma"/>
          <w:color w:val="404040" w:themeColor="text1" w:themeTint="BF"/>
        </w:rPr>
        <w:tab/>
        <w:t>v jižní části obce pod areálem ZD Rosice</w:t>
      </w:r>
    </w:p>
    <w:p w:rsidR="00560901" w:rsidRPr="00487F44" w:rsidRDefault="00560901" w:rsidP="009B015B">
      <w:pPr>
        <w:tabs>
          <w:tab w:val="left" w:pos="2835"/>
          <w:tab w:val="left" w:pos="3119"/>
        </w:tabs>
        <w:autoSpaceDE w:val="0"/>
        <w:autoSpaceDN w:val="0"/>
        <w:adjustRightInd w:val="0"/>
        <w:ind w:left="993"/>
        <w:jc w:val="both"/>
        <w:rPr>
          <w:rFonts w:ascii="Arial Narrow" w:hAnsi="Arial Narrow" w:cs="Tahoma"/>
          <w:color w:val="404040" w:themeColor="text1" w:themeTint="BF"/>
        </w:rPr>
      </w:pPr>
      <w:r w:rsidRPr="00487F44">
        <w:rPr>
          <w:rFonts w:ascii="Arial Narrow" w:hAnsi="Arial Narrow" w:cs="Tahoma"/>
          <w:color w:val="404040" w:themeColor="text1" w:themeTint="BF"/>
        </w:rPr>
        <w:t>Funkce</w:t>
      </w:r>
      <w:r w:rsidRPr="00487F44">
        <w:rPr>
          <w:rFonts w:ascii="Arial Narrow" w:hAnsi="Arial Narrow" w:cs="Tahoma"/>
          <w:color w:val="404040" w:themeColor="text1" w:themeTint="BF"/>
        </w:rPr>
        <w:tab/>
      </w:r>
      <w:r w:rsidRPr="00487F44">
        <w:rPr>
          <w:rFonts w:ascii="Arial Narrow" w:hAnsi="Arial Narrow" w:cs="Tahoma"/>
          <w:b/>
          <w:color w:val="404040" w:themeColor="text1" w:themeTint="BF"/>
        </w:rPr>
        <w:t xml:space="preserve">- </w:t>
      </w:r>
      <w:r w:rsidRPr="00487F44">
        <w:rPr>
          <w:rFonts w:ascii="Arial Narrow" w:hAnsi="Arial Narrow" w:cs="Tahoma"/>
          <w:b/>
          <w:color w:val="404040" w:themeColor="text1" w:themeTint="BF"/>
        </w:rPr>
        <w:tab/>
        <w:t>plocha smíšené výroby</w:t>
      </w:r>
      <w:r w:rsidRPr="00487F44">
        <w:rPr>
          <w:rFonts w:ascii="Arial Narrow" w:hAnsi="Arial Narrow" w:cs="Tahoma"/>
          <w:color w:val="404040" w:themeColor="text1" w:themeTint="BF"/>
        </w:rPr>
        <w:t xml:space="preserve"> </w:t>
      </w:r>
    </w:p>
    <w:p w:rsidR="00560901" w:rsidRPr="00487F44" w:rsidRDefault="00560901" w:rsidP="009B015B">
      <w:pPr>
        <w:tabs>
          <w:tab w:val="left" w:pos="2835"/>
          <w:tab w:val="left" w:pos="3119"/>
        </w:tabs>
        <w:autoSpaceDE w:val="0"/>
        <w:autoSpaceDN w:val="0"/>
        <w:adjustRightInd w:val="0"/>
        <w:ind w:left="993"/>
        <w:jc w:val="both"/>
        <w:rPr>
          <w:rFonts w:ascii="Arial Narrow" w:hAnsi="Arial Narrow" w:cs="Tahoma"/>
          <w:color w:val="404040" w:themeColor="text1" w:themeTint="BF"/>
        </w:rPr>
      </w:pPr>
      <w:r w:rsidRPr="00487F44">
        <w:rPr>
          <w:rFonts w:ascii="Arial Narrow" w:hAnsi="Arial Narrow" w:cs="Tahoma"/>
          <w:color w:val="404040" w:themeColor="text1" w:themeTint="BF"/>
        </w:rPr>
        <w:t xml:space="preserve">Označení </w:t>
      </w:r>
      <w:r w:rsidRPr="00487F44">
        <w:rPr>
          <w:rFonts w:ascii="Arial Narrow" w:hAnsi="Arial Narrow" w:cs="Tahoma"/>
          <w:color w:val="404040" w:themeColor="text1" w:themeTint="BF"/>
        </w:rPr>
        <w:tab/>
        <w:t>-</w:t>
      </w:r>
      <w:r w:rsidRPr="00487F44">
        <w:rPr>
          <w:rFonts w:ascii="Arial Narrow" w:hAnsi="Arial Narrow" w:cs="Tahoma"/>
          <w:color w:val="404040" w:themeColor="text1" w:themeTint="BF"/>
        </w:rPr>
        <w:tab/>
        <w:t>VS</w:t>
      </w:r>
    </w:p>
    <w:p w:rsidR="00560901" w:rsidRPr="00487F44" w:rsidRDefault="00560901" w:rsidP="009B015B">
      <w:pPr>
        <w:tabs>
          <w:tab w:val="left" w:pos="2835"/>
          <w:tab w:val="left" w:pos="3119"/>
        </w:tabs>
        <w:autoSpaceDE w:val="0"/>
        <w:autoSpaceDN w:val="0"/>
        <w:adjustRightInd w:val="0"/>
        <w:ind w:left="993"/>
        <w:jc w:val="both"/>
        <w:rPr>
          <w:rFonts w:ascii="Arial Narrow" w:hAnsi="Arial Narrow" w:cs="Tahoma"/>
          <w:color w:val="404040" w:themeColor="text1" w:themeTint="BF"/>
        </w:rPr>
      </w:pPr>
      <w:r w:rsidRPr="00487F44">
        <w:rPr>
          <w:rFonts w:ascii="Arial Narrow" w:hAnsi="Arial Narrow" w:cs="Tahoma"/>
          <w:color w:val="404040" w:themeColor="text1" w:themeTint="BF"/>
        </w:rPr>
        <w:t xml:space="preserve">Rozloha </w:t>
      </w:r>
      <w:r w:rsidRPr="00487F44">
        <w:rPr>
          <w:rFonts w:ascii="Arial Narrow" w:hAnsi="Arial Narrow" w:cs="Tahoma"/>
          <w:color w:val="404040" w:themeColor="text1" w:themeTint="BF"/>
        </w:rPr>
        <w:tab/>
        <w:t xml:space="preserve">- </w:t>
      </w:r>
      <w:r w:rsidRPr="00487F44">
        <w:rPr>
          <w:rFonts w:ascii="Arial Narrow" w:hAnsi="Arial Narrow" w:cs="Tahoma"/>
          <w:color w:val="404040" w:themeColor="text1" w:themeTint="BF"/>
        </w:rPr>
        <w:tab/>
        <w:t>1,45 ha</w:t>
      </w:r>
    </w:p>
    <w:p w:rsidR="009474D0" w:rsidRPr="00487F44" w:rsidRDefault="009474D0" w:rsidP="009B015B">
      <w:pPr>
        <w:tabs>
          <w:tab w:val="left" w:pos="2552"/>
          <w:tab w:val="left" w:pos="2835"/>
        </w:tabs>
        <w:autoSpaceDE w:val="0"/>
        <w:autoSpaceDN w:val="0"/>
        <w:adjustRightInd w:val="0"/>
        <w:ind w:left="3119" w:hanging="2126"/>
        <w:jc w:val="both"/>
        <w:rPr>
          <w:rFonts w:ascii="Arial Narrow" w:hAnsi="Arial Narrow" w:cs="Tahoma"/>
          <w:color w:val="404040" w:themeColor="text1" w:themeTint="BF"/>
        </w:rPr>
      </w:pPr>
      <w:r w:rsidRPr="00487F44">
        <w:rPr>
          <w:rFonts w:ascii="Arial Narrow" w:hAnsi="Arial Narrow" w:cs="Tahoma"/>
          <w:color w:val="404040" w:themeColor="text1" w:themeTint="BF"/>
        </w:rPr>
        <w:lastRenderedPageBreak/>
        <w:t>Odůvodnění</w:t>
      </w:r>
      <w:r w:rsidRPr="00487F44">
        <w:rPr>
          <w:rFonts w:ascii="Arial Narrow" w:hAnsi="Arial Narrow" w:cs="Tahoma"/>
          <w:color w:val="404040" w:themeColor="text1" w:themeTint="BF"/>
        </w:rPr>
        <w:tab/>
      </w:r>
      <w:r w:rsidRPr="00487F44">
        <w:rPr>
          <w:rFonts w:ascii="Arial Narrow" w:hAnsi="Arial Narrow" w:cs="Tahoma"/>
          <w:color w:val="404040" w:themeColor="text1" w:themeTint="BF"/>
        </w:rPr>
        <w:tab/>
        <w:t xml:space="preserve">- </w:t>
      </w:r>
      <w:r w:rsidRPr="00487F44">
        <w:rPr>
          <w:rFonts w:ascii="Arial Narrow" w:hAnsi="Arial Narrow" w:cs="Tahoma"/>
          <w:color w:val="404040" w:themeColor="text1" w:themeTint="BF"/>
        </w:rPr>
        <w:tab/>
        <w:t>návrh z důvodu absence nabídky těchto ploch pro rozvoj obce, případný rozvoj výroby ve vazbě na stávající areál ZD</w:t>
      </w:r>
    </w:p>
    <w:p w:rsidR="000B3FED" w:rsidRPr="004A1D91" w:rsidRDefault="000B3FED" w:rsidP="00082546">
      <w:pPr>
        <w:ind w:left="851"/>
        <w:rPr>
          <w:rFonts w:ascii="Arial Narrow" w:hAnsi="Arial Narrow"/>
          <w:b/>
          <w:color w:val="404040" w:themeColor="text1" w:themeTint="BF"/>
          <w:sz w:val="14"/>
        </w:rPr>
      </w:pPr>
    </w:p>
    <w:p w:rsidR="007D4145" w:rsidRPr="00F601A9" w:rsidRDefault="00F601A9" w:rsidP="009B015B">
      <w:pPr>
        <w:ind w:left="993" w:hanging="567"/>
        <w:rPr>
          <w:rFonts w:ascii="Arial Narrow" w:hAnsi="Arial Narrow"/>
          <w:b/>
          <w:color w:val="404040" w:themeColor="text1" w:themeTint="BF"/>
          <w:sz w:val="22"/>
        </w:rPr>
      </w:pPr>
      <w:r>
        <w:rPr>
          <w:rFonts w:ascii="Arial Narrow" w:hAnsi="Arial Narrow"/>
          <w:b/>
          <w:color w:val="404040" w:themeColor="text1" w:themeTint="BF"/>
          <w:sz w:val="22"/>
        </w:rPr>
        <w:t>7.4.</w:t>
      </w:r>
      <w:r>
        <w:rPr>
          <w:rFonts w:ascii="Arial Narrow" w:hAnsi="Arial Narrow"/>
          <w:b/>
          <w:color w:val="404040" w:themeColor="text1" w:themeTint="BF"/>
          <w:sz w:val="22"/>
        </w:rPr>
        <w:tab/>
      </w:r>
      <w:r w:rsidR="007D4145" w:rsidRPr="00F601A9">
        <w:rPr>
          <w:rFonts w:ascii="Arial Narrow" w:hAnsi="Arial Narrow"/>
          <w:b/>
          <w:color w:val="404040" w:themeColor="text1" w:themeTint="BF"/>
          <w:sz w:val="22"/>
        </w:rPr>
        <w:t>Vy</w:t>
      </w:r>
      <w:r w:rsidR="00082546" w:rsidRPr="00F601A9">
        <w:rPr>
          <w:rFonts w:ascii="Arial Narrow" w:hAnsi="Arial Narrow"/>
          <w:b/>
          <w:color w:val="404040" w:themeColor="text1" w:themeTint="BF"/>
          <w:sz w:val="22"/>
        </w:rPr>
        <w:t>mezení ploch koridorů pro veřejně prospěšné stavby a pro veřejně</w:t>
      </w:r>
      <w:r w:rsidR="007D4145" w:rsidRPr="00F601A9">
        <w:rPr>
          <w:rFonts w:ascii="Arial Narrow" w:hAnsi="Arial Narrow"/>
          <w:b/>
          <w:color w:val="404040" w:themeColor="text1" w:themeTint="BF"/>
          <w:sz w:val="22"/>
        </w:rPr>
        <w:t xml:space="preserve"> </w:t>
      </w:r>
      <w:r w:rsidR="00082546" w:rsidRPr="00F601A9">
        <w:rPr>
          <w:rFonts w:ascii="Arial Narrow" w:hAnsi="Arial Narrow"/>
          <w:b/>
          <w:color w:val="404040" w:themeColor="text1" w:themeTint="BF"/>
          <w:sz w:val="22"/>
        </w:rPr>
        <w:t>prospěšná</w:t>
      </w:r>
      <w:r w:rsidR="007D4145" w:rsidRPr="00F601A9">
        <w:rPr>
          <w:rFonts w:ascii="Arial Narrow" w:hAnsi="Arial Narrow"/>
          <w:b/>
          <w:color w:val="404040" w:themeColor="text1" w:themeTint="BF"/>
          <w:sz w:val="22"/>
        </w:rPr>
        <w:t xml:space="preserve"> </w:t>
      </w:r>
      <w:r w:rsidR="00082546" w:rsidRPr="00F601A9">
        <w:rPr>
          <w:rFonts w:ascii="Arial Narrow" w:hAnsi="Arial Narrow"/>
          <w:b/>
          <w:color w:val="404040" w:themeColor="text1" w:themeTint="BF"/>
          <w:sz w:val="22"/>
        </w:rPr>
        <w:t>o</w:t>
      </w:r>
      <w:r w:rsidR="007D4145" w:rsidRPr="00F601A9">
        <w:rPr>
          <w:rFonts w:ascii="Arial Narrow" w:hAnsi="Arial Narrow"/>
          <w:b/>
          <w:color w:val="404040" w:themeColor="text1" w:themeTint="BF"/>
          <w:sz w:val="22"/>
        </w:rPr>
        <w:t>patření</w:t>
      </w:r>
    </w:p>
    <w:p w:rsidR="00082546" w:rsidRPr="00487F44" w:rsidRDefault="00082546" w:rsidP="009B015B">
      <w:pPr>
        <w:pStyle w:val="Odstavecseseznamem"/>
        <w:spacing w:before="60" w:line="200" w:lineRule="exact"/>
        <w:ind w:left="993"/>
        <w:jc w:val="both"/>
        <w:rPr>
          <w:rFonts w:ascii="Arial Narrow" w:hAnsi="Arial Narrow"/>
          <w:color w:val="404040" w:themeColor="text1" w:themeTint="BF"/>
        </w:rPr>
      </w:pPr>
      <w:r w:rsidRPr="00487F44">
        <w:rPr>
          <w:rFonts w:ascii="Arial Narrow" w:hAnsi="Arial Narrow"/>
          <w:color w:val="404040" w:themeColor="text1" w:themeTint="BF"/>
        </w:rPr>
        <w:t>Plochy ani koridory veřejně prospěšných staveb a opatření se nevymezují.</w:t>
      </w:r>
    </w:p>
    <w:p w:rsidR="00082546" w:rsidRPr="004A1D91" w:rsidRDefault="00082546" w:rsidP="009B015B">
      <w:pPr>
        <w:pStyle w:val="Odstavecseseznamem"/>
        <w:ind w:left="993"/>
        <w:rPr>
          <w:rFonts w:ascii="Arial Narrow" w:hAnsi="Arial Narrow"/>
          <w:b/>
          <w:color w:val="404040" w:themeColor="text1" w:themeTint="BF"/>
          <w:sz w:val="14"/>
        </w:rPr>
      </w:pPr>
    </w:p>
    <w:p w:rsidR="007D4145" w:rsidRPr="009B015B" w:rsidRDefault="00F8366C" w:rsidP="009B015B">
      <w:pPr>
        <w:tabs>
          <w:tab w:val="left" w:pos="993"/>
        </w:tabs>
        <w:ind w:left="993" w:hanging="567"/>
        <w:rPr>
          <w:rFonts w:ascii="Arial Narrow" w:hAnsi="Arial Narrow"/>
          <w:b/>
          <w:color w:val="404040" w:themeColor="text1" w:themeTint="BF"/>
          <w:sz w:val="22"/>
        </w:rPr>
      </w:pPr>
      <w:r w:rsidRPr="009B015B">
        <w:rPr>
          <w:rFonts w:ascii="Arial Narrow" w:hAnsi="Arial Narrow"/>
          <w:b/>
          <w:color w:val="404040" w:themeColor="text1" w:themeTint="BF"/>
          <w:sz w:val="22"/>
        </w:rPr>
        <w:t xml:space="preserve">7.5. </w:t>
      </w:r>
      <w:r w:rsidRPr="009B015B">
        <w:rPr>
          <w:rFonts w:ascii="Arial Narrow" w:hAnsi="Arial Narrow"/>
          <w:b/>
          <w:color w:val="404040" w:themeColor="text1" w:themeTint="BF"/>
          <w:sz w:val="22"/>
        </w:rPr>
        <w:tab/>
      </w:r>
      <w:r w:rsidR="007D4145" w:rsidRPr="009B015B">
        <w:rPr>
          <w:rFonts w:ascii="Arial Narrow" w:hAnsi="Arial Narrow"/>
          <w:b/>
          <w:color w:val="404040" w:themeColor="text1" w:themeTint="BF"/>
          <w:sz w:val="22"/>
        </w:rPr>
        <w:t>Vymezení ploch územních rezerv</w:t>
      </w:r>
    </w:p>
    <w:p w:rsidR="00082546" w:rsidRPr="00487F44" w:rsidRDefault="00082546" w:rsidP="009B015B">
      <w:pPr>
        <w:pStyle w:val="Odstavecseseznamem"/>
        <w:spacing w:before="60" w:line="200" w:lineRule="exact"/>
        <w:ind w:left="993"/>
        <w:jc w:val="both"/>
        <w:rPr>
          <w:rFonts w:ascii="Arial Narrow" w:hAnsi="Arial Narrow"/>
          <w:color w:val="404040" w:themeColor="text1" w:themeTint="BF"/>
        </w:rPr>
      </w:pPr>
      <w:r w:rsidRPr="00487F44">
        <w:rPr>
          <w:rFonts w:ascii="Arial Narrow" w:hAnsi="Arial Narrow"/>
          <w:color w:val="404040" w:themeColor="text1" w:themeTint="BF"/>
        </w:rPr>
        <w:t>Plochy územních rezerv se nevymezují.</w:t>
      </w:r>
    </w:p>
    <w:p w:rsidR="00033213" w:rsidRPr="00487F44" w:rsidRDefault="00033213" w:rsidP="009B015B">
      <w:pPr>
        <w:pStyle w:val="Odstavecseseznamem"/>
        <w:ind w:left="993"/>
        <w:rPr>
          <w:rFonts w:ascii="Arial Narrow" w:hAnsi="Arial Narrow"/>
          <w:b/>
          <w:color w:val="404040" w:themeColor="text1" w:themeTint="BF"/>
          <w:sz w:val="16"/>
        </w:rPr>
      </w:pPr>
    </w:p>
    <w:p w:rsidR="007D4145" w:rsidRPr="009B015B" w:rsidRDefault="00F8366C" w:rsidP="009B015B">
      <w:pPr>
        <w:tabs>
          <w:tab w:val="left" w:pos="993"/>
        </w:tabs>
        <w:ind w:left="993" w:hanging="567"/>
        <w:rPr>
          <w:rFonts w:ascii="Arial Narrow" w:hAnsi="Arial Narrow"/>
          <w:b/>
          <w:color w:val="404040" w:themeColor="text1" w:themeTint="BF"/>
          <w:sz w:val="22"/>
        </w:rPr>
      </w:pPr>
      <w:r w:rsidRPr="009B015B">
        <w:rPr>
          <w:rFonts w:ascii="Arial Narrow" w:hAnsi="Arial Narrow"/>
          <w:b/>
          <w:color w:val="404040" w:themeColor="text1" w:themeTint="BF"/>
          <w:sz w:val="22"/>
        </w:rPr>
        <w:t xml:space="preserve">7.6. </w:t>
      </w:r>
      <w:r w:rsidRPr="009B015B">
        <w:rPr>
          <w:rFonts w:ascii="Arial Narrow" w:hAnsi="Arial Narrow"/>
          <w:b/>
          <w:color w:val="404040" w:themeColor="text1" w:themeTint="BF"/>
          <w:sz w:val="22"/>
        </w:rPr>
        <w:tab/>
      </w:r>
      <w:r w:rsidR="007D4145" w:rsidRPr="009B015B">
        <w:rPr>
          <w:rFonts w:ascii="Arial Narrow" w:hAnsi="Arial Narrow"/>
          <w:b/>
          <w:color w:val="404040" w:themeColor="text1" w:themeTint="BF"/>
          <w:sz w:val="22"/>
        </w:rPr>
        <w:t>Vyhodnoc</w:t>
      </w:r>
      <w:r w:rsidR="00082546" w:rsidRPr="009B015B">
        <w:rPr>
          <w:rFonts w:ascii="Arial Narrow" w:hAnsi="Arial Narrow"/>
          <w:b/>
          <w:color w:val="404040" w:themeColor="text1" w:themeTint="BF"/>
          <w:sz w:val="22"/>
        </w:rPr>
        <w:t>ení účelného využití zastavěného</w:t>
      </w:r>
      <w:r w:rsidR="007D4145" w:rsidRPr="009B015B">
        <w:rPr>
          <w:rFonts w:ascii="Arial Narrow" w:hAnsi="Arial Narrow"/>
          <w:b/>
          <w:color w:val="404040" w:themeColor="text1" w:themeTint="BF"/>
          <w:sz w:val="22"/>
        </w:rPr>
        <w:t xml:space="preserve"> území a potřeba vymezení zastavi</w:t>
      </w:r>
      <w:r w:rsidR="00082546" w:rsidRPr="009B015B">
        <w:rPr>
          <w:rFonts w:ascii="Arial Narrow" w:hAnsi="Arial Narrow"/>
          <w:b/>
          <w:color w:val="404040" w:themeColor="text1" w:themeTint="BF"/>
          <w:sz w:val="22"/>
        </w:rPr>
        <w:t>telných</w:t>
      </w:r>
      <w:r w:rsidR="007D4145" w:rsidRPr="009B015B">
        <w:rPr>
          <w:rFonts w:ascii="Arial Narrow" w:hAnsi="Arial Narrow"/>
          <w:b/>
          <w:color w:val="404040" w:themeColor="text1" w:themeTint="BF"/>
          <w:sz w:val="22"/>
        </w:rPr>
        <w:t xml:space="preserve"> </w:t>
      </w:r>
      <w:r w:rsidR="00082546" w:rsidRPr="009B015B">
        <w:rPr>
          <w:rFonts w:ascii="Arial Narrow" w:hAnsi="Arial Narrow"/>
          <w:b/>
          <w:color w:val="404040" w:themeColor="text1" w:themeTint="BF"/>
          <w:sz w:val="22"/>
        </w:rPr>
        <w:t>p</w:t>
      </w:r>
      <w:r w:rsidR="007D4145" w:rsidRPr="009B015B">
        <w:rPr>
          <w:rFonts w:ascii="Arial Narrow" w:hAnsi="Arial Narrow"/>
          <w:b/>
          <w:color w:val="404040" w:themeColor="text1" w:themeTint="BF"/>
          <w:sz w:val="22"/>
        </w:rPr>
        <w:t>loch</w:t>
      </w:r>
    </w:p>
    <w:p w:rsidR="00033213" w:rsidRPr="00487F44" w:rsidRDefault="00033213" w:rsidP="009B015B">
      <w:pPr>
        <w:autoSpaceDE w:val="0"/>
        <w:autoSpaceDN w:val="0"/>
        <w:adjustRightInd w:val="0"/>
        <w:ind w:left="993"/>
        <w:rPr>
          <w:rFonts w:ascii="Arial Narrow" w:hAnsi="Arial Narrow" w:cs="Arial,Bold"/>
          <w:bCs/>
          <w:color w:val="404040" w:themeColor="text1" w:themeTint="BF"/>
          <w:u w:val="single"/>
        </w:rPr>
      </w:pPr>
      <w:r w:rsidRPr="00487F44">
        <w:rPr>
          <w:rFonts w:ascii="Arial Narrow" w:hAnsi="Arial Narrow" w:cs="Arial,Bold"/>
          <w:bCs/>
          <w:color w:val="404040" w:themeColor="text1" w:themeTint="BF"/>
          <w:u w:val="single"/>
        </w:rPr>
        <w:t>Předpokládaný odhad potřeby vymezení zastavitelných ploch pro bydlení</w:t>
      </w:r>
    </w:p>
    <w:p w:rsidR="00033213" w:rsidRPr="00487F44" w:rsidRDefault="00033213" w:rsidP="009B015B">
      <w:pPr>
        <w:tabs>
          <w:tab w:val="left" w:pos="1134"/>
        </w:tabs>
        <w:autoSpaceDE w:val="0"/>
        <w:autoSpaceDN w:val="0"/>
        <w:adjustRightInd w:val="0"/>
        <w:ind w:left="993"/>
        <w:rPr>
          <w:rFonts w:ascii="Arial Narrow" w:hAnsi="Arial Narrow" w:cs="Arial"/>
          <w:color w:val="404040" w:themeColor="text1" w:themeTint="BF"/>
        </w:rPr>
      </w:pPr>
      <w:r w:rsidRPr="00487F44">
        <w:rPr>
          <w:rFonts w:ascii="Arial Narrow" w:hAnsi="Arial Narrow" w:cs="Arial"/>
          <w:color w:val="404040" w:themeColor="text1" w:themeTint="BF"/>
        </w:rPr>
        <w:t>STAV NÁRŮSTU OBYVATEL</w:t>
      </w:r>
    </w:p>
    <w:p w:rsidR="00033213" w:rsidRPr="00487F44" w:rsidRDefault="00033213" w:rsidP="009B015B">
      <w:pPr>
        <w:pStyle w:val="Odstavecseseznamem"/>
        <w:numPr>
          <w:ilvl w:val="0"/>
          <w:numId w:val="40"/>
        </w:numPr>
        <w:tabs>
          <w:tab w:val="left" w:pos="1134"/>
        </w:tabs>
        <w:autoSpaceDE w:val="0"/>
        <w:autoSpaceDN w:val="0"/>
        <w:adjustRightInd w:val="0"/>
        <w:ind w:left="1134" w:hanging="141"/>
        <w:rPr>
          <w:rFonts w:ascii="Arial Narrow" w:hAnsi="Arial Narrow" w:cs="Arial"/>
          <w:color w:val="404040" w:themeColor="text1" w:themeTint="BF"/>
        </w:rPr>
      </w:pPr>
      <w:r w:rsidRPr="00487F44">
        <w:rPr>
          <w:rFonts w:ascii="Arial Narrow" w:hAnsi="Arial Narrow" w:cs="Arial"/>
          <w:color w:val="404040" w:themeColor="text1" w:themeTint="BF"/>
        </w:rPr>
        <w:t xml:space="preserve"> přírůstek za 15 let</w:t>
      </w:r>
      <w:r w:rsidRPr="00487F44">
        <w:rPr>
          <w:rFonts w:ascii="Arial Narrow" w:hAnsi="Arial Narrow" w:cs="Arial"/>
          <w:color w:val="404040" w:themeColor="text1" w:themeTint="BF"/>
        </w:rPr>
        <w:tab/>
      </w:r>
      <w:r w:rsidRPr="00487F44">
        <w:rPr>
          <w:rFonts w:ascii="Arial Narrow" w:hAnsi="Arial Narrow" w:cs="Arial"/>
          <w:color w:val="404040" w:themeColor="text1" w:themeTint="BF"/>
        </w:rPr>
        <w:tab/>
      </w:r>
      <w:r w:rsidRPr="00487F44">
        <w:rPr>
          <w:rFonts w:ascii="Arial Narrow" w:hAnsi="Arial Narrow" w:cs="Arial"/>
          <w:color w:val="404040" w:themeColor="text1" w:themeTint="BF"/>
        </w:rPr>
        <w:tab/>
      </w:r>
      <w:r w:rsidRPr="00487F44">
        <w:rPr>
          <w:rFonts w:ascii="Arial Narrow" w:hAnsi="Arial Narrow" w:cs="Arial"/>
          <w:color w:val="404040" w:themeColor="text1" w:themeTint="BF"/>
        </w:rPr>
        <w:tab/>
      </w:r>
      <w:r w:rsidRPr="00487F44">
        <w:rPr>
          <w:rFonts w:ascii="Arial Narrow" w:hAnsi="Arial Narrow" w:cs="Arial"/>
          <w:color w:val="404040" w:themeColor="text1" w:themeTint="BF"/>
        </w:rPr>
        <w:tab/>
      </w:r>
      <w:r w:rsidRPr="00487F44">
        <w:rPr>
          <w:rFonts w:ascii="Arial Narrow" w:hAnsi="Arial Narrow" w:cs="Arial"/>
          <w:color w:val="404040" w:themeColor="text1" w:themeTint="BF"/>
        </w:rPr>
        <w:tab/>
        <w:t>……………………………………………………………………….</w:t>
      </w:r>
      <w:r w:rsidRPr="00487F44">
        <w:rPr>
          <w:rFonts w:ascii="Arial Narrow" w:hAnsi="Arial Narrow" w:cs="Arial"/>
          <w:color w:val="404040" w:themeColor="text1" w:themeTint="BF"/>
        </w:rPr>
        <w:tab/>
      </w:r>
      <w:r w:rsidRPr="00487F44">
        <w:rPr>
          <w:rFonts w:ascii="Arial Narrow" w:hAnsi="Arial Narrow" w:cs="Arial"/>
          <w:color w:val="404040" w:themeColor="text1" w:themeTint="BF"/>
        </w:rPr>
        <w:tab/>
        <w:t xml:space="preserve"> 34 obyv.</w:t>
      </w:r>
    </w:p>
    <w:p w:rsidR="00033213" w:rsidRPr="00487F44" w:rsidRDefault="00033213" w:rsidP="009B015B">
      <w:pPr>
        <w:pStyle w:val="Odstavecseseznamem"/>
        <w:tabs>
          <w:tab w:val="left" w:pos="1134"/>
        </w:tabs>
        <w:autoSpaceDE w:val="0"/>
        <w:autoSpaceDN w:val="0"/>
        <w:adjustRightInd w:val="0"/>
        <w:ind w:left="1134" w:hanging="141"/>
        <w:rPr>
          <w:rFonts w:ascii="Arial Narrow" w:hAnsi="Arial Narrow" w:cs="Arial"/>
          <w:color w:val="404040" w:themeColor="text1" w:themeTint="BF"/>
        </w:rPr>
      </w:pPr>
      <w:r w:rsidRPr="00487F44">
        <w:rPr>
          <w:rFonts w:ascii="Arial Narrow" w:hAnsi="Arial Narrow" w:cs="Arial"/>
          <w:color w:val="404040" w:themeColor="text1" w:themeTint="BF"/>
        </w:rPr>
        <w:t>NÁVRHOVÉ OBDOBÍ</w:t>
      </w:r>
    </w:p>
    <w:p w:rsidR="00033213" w:rsidRPr="00487F44" w:rsidRDefault="00033213" w:rsidP="009B015B">
      <w:pPr>
        <w:pStyle w:val="Odstavecseseznamem"/>
        <w:numPr>
          <w:ilvl w:val="0"/>
          <w:numId w:val="40"/>
        </w:numPr>
        <w:tabs>
          <w:tab w:val="left" w:pos="1134"/>
        </w:tabs>
        <w:autoSpaceDE w:val="0"/>
        <w:autoSpaceDN w:val="0"/>
        <w:adjustRightInd w:val="0"/>
        <w:ind w:left="1134" w:hanging="141"/>
        <w:rPr>
          <w:rFonts w:ascii="Arial Narrow" w:hAnsi="Arial Narrow" w:cs="Arial"/>
          <w:color w:val="404040" w:themeColor="text1" w:themeTint="BF"/>
        </w:rPr>
      </w:pPr>
      <w:r w:rsidRPr="00487F44">
        <w:rPr>
          <w:rFonts w:ascii="Arial Narrow" w:hAnsi="Arial Narrow" w:cs="Arial"/>
          <w:color w:val="404040" w:themeColor="text1" w:themeTint="BF"/>
        </w:rPr>
        <w:t>uvažovaná délka návrhového období</w:t>
      </w:r>
      <w:r w:rsidRPr="00487F44">
        <w:rPr>
          <w:rFonts w:ascii="Arial Narrow" w:hAnsi="Arial Narrow" w:cs="Arial"/>
          <w:color w:val="404040" w:themeColor="text1" w:themeTint="BF"/>
        </w:rPr>
        <w:tab/>
        <w:t>……………………………………………………………………….</w:t>
      </w:r>
      <w:r w:rsidRPr="00487F44">
        <w:rPr>
          <w:rFonts w:ascii="Arial Narrow" w:hAnsi="Arial Narrow" w:cs="Arial"/>
          <w:color w:val="404040" w:themeColor="text1" w:themeTint="BF"/>
        </w:rPr>
        <w:tab/>
      </w:r>
      <w:r w:rsidRPr="00487F44">
        <w:rPr>
          <w:rFonts w:ascii="Arial Narrow" w:hAnsi="Arial Narrow" w:cs="Arial"/>
          <w:color w:val="404040" w:themeColor="text1" w:themeTint="BF"/>
        </w:rPr>
        <w:tab/>
        <w:t>cca 15 let</w:t>
      </w:r>
    </w:p>
    <w:p w:rsidR="00033213" w:rsidRPr="00487F44" w:rsidRDefault="00033213" w:rsidP="009B015B">
      <w:pPr>
        <w:tabs>
          <w:tab w:val="left" w:pos="1134"/>
        </w:tabs>
        <w:autoSpaceDE w:val="0"/>
        <w:autoSpaceDN w:val="0"/>
        <w:adjustRightInd w:val="0"/>
        <w:ind w:left="1134" w:hanging="141"/>
        <w:rPr>
          <w:rFonts w:ascii="Arial Narrow" w:hAnsi="Arial Narrow" w:cs="Arial"/>
          <w:color w:val="404040" w:themeColor="text1" w:themeTint="BF"/>
          <w:sz w:val="10"/>
        </w:rPr>
      </w:pPr>
    </w:p>
    <w:p w:rsidR="00033213" w:rsidRPr="00487F44" w:rsidRDefault="00033213" w:rsidP="009B015B">
      <w:pPr>
        <w:tabs>
          <w:tab w:val="left" w:pos="1134"/>
        </w:tabs>
        <w:autoSpaceDE w:val="0"/>
        <w:autoSpaceDN w:val="0"/>
        <w:adjustRightInd w:val="0"/>
        <w:ind w:left="1134" w:hanging="141"/>
        <w:rPr>
          <w:rFonts w:ascii="Arial Narrow" w:hAnsi="Arial Narrow" w:cs="Arial"/>
          <w:color w:val="404040" w:themeColor="text1" w:themeTint="BF"/>
        </w:rPr>
      </w:pPr>
      <w:r w:rsidRPr="00487F44">
        <w:rPr>
          <w:rFonts w:ascii="Arial Narrow" w:hAnsi="Arial Narrow" w:cs="Arial"/>
          <w:color w:val="404040" w:themeColor="text1" w:themeTint="BF"/>
        </w:rPr>
        <w:t>ODBORNÝ ODHAD POTŘEBY ZASTAVITELNÝCH PLOCH PRO BYDLENÍ</w:t>
      </w:r>
    </w:p>
    <w:p w:rsidR="00033213" w:rsidRPr="00487F44" w:rsidRDefault="00033213" w:rsidP="009B015B">
      <w:pPr>
        <w:tabs>
          <w:tab w:val="left" w:pos="1134"/>
        </w:tabs>
        <w:autoSpaceDE w:val="0"/>
        <w:autoSpaceDN w:val="0"/>
        <w:adjustRightInd w:val="0"/>
        <w:ind w:left="1134" w:hanging="141"/>
        <w:rPr>
          <w:rFonts w:ascii="Arial Narrow" w:hAnsi="Arial Narrow" w:cs="Arial"/>
          <w:color w:val="404040" w:themeColor="text1" w:themeTint="BF"/>
        </w:rPr>
      </w:pPr>
      <w:r w:rsidRPr="00487F44">
        <w:rPr>
          <w:rFonts w:ascii="Arial Narrow" w:hAnsi="Arial Narrow" w:cs="Arial"/>
          <w:color w:val="404040" w:themeColor="text1" w:themeTint="BF"/>
        </w:rPr>
        <w:t xml:space="preserve">- </w:t>
      </w:r>
      <w:r w:rsidRPr="00487F44">
        <w:rPr>
          <w:rFonts w:ascii="Arial Narrow" w:hAnsi="Arial Narrow" w:cs="Arial"/>
          <w:color w:val="404040" w:themeColor="text1" w:themeTint="BF"/>
        </w:rPr>
        <w:tab/>
        <w:t xml:space="preserve">požadavky vyplývající z demografického vývoje </w:t>
      </w:r>
      <w:r w:rsidRPr="00487F44">
        <w:rPr>
          <w:rFonts w:ascii="Arial Narrow" w:hAnsi="Arial Narrow" w:cs="Arial"/>
          <w:color w:val="404040" w:themeColor="text1" w:themeTint="BF"/>
        </w:rPr>
        <w:tab/>
        <w:t>…………………………………………………………</w:t>
      </w:r>
      <w:r w:rsidRPr="00487F44">
        <w:rPr>
          <w:rFonts w:ascii="Arial Narrow" w:hAnsi="Arial Narrow" w:cs="Arial"/>
          <w:color w:val="404040" w:themeColor="text1" w:themeTint="BF"/>
        </w:rPr>
        <w:tab/>
      </w:r>
      <w:r w:rsidRPr="00487F44">
        <w:rPr>
          <w:rFonts w:ascii="Arial Narrow" w:hAnsi="Arial Narrow" w:cs="Arial"/>
          <w:color w:val="404040" w:themeColor="text1" w:themeTint="BF"/>
        </w:rPr>
        <w:tab/>
        <w:t>12 b.j.</w:t>
      </w:r>
    </w:p>
    <w:p w:rsidR="00033213" w:rsidRPr="00487F44" w:rsidRDefault="00033213" w:rsidP="009B015B">
      <w:pPr>
        <w:tabs>
          <w:tab w:val="left" w:pos="1134"/>
        </w:tabs>
        <w:autoSpaceDE w:val="0"/>
        <w:autoSpaceDN w:val="0"/>
        <w:adjustRightInd w:val="0"/>
        <w:ind w:left="1134" w:hanging="141"/>
        <w:rPr>
          <w:rFonts w:ascii="Arial Narrow" w:hAnsi="Arial Narrow" w:cs="Arial"/>
          <w:color w:val="404040" w:themeColor="text1" w:themeTint="BF"/>
        </w:rPr>
      </w:pPr>
      <w:r w:rsidRPr="00487F44">
        <w:rPr>
          <w:rFonts w:ascii="Arial Narrow" w:hAnsi="Arial Narrow" w:cs="Arial"/>
          <w:color w:val="404040" w:themeColor="text1" w:themeTint="BF"/>
        </w:rPr>
        <w:t xml:space="preserve">- </w:t>
      </w:r>
      <w:r w:rsidRPr="00487F44">
        <w:rPr>
          <w:rFonts w:ascii="Arial Narrow" w:hAnsi="Arial Narrow" w:cs="Arial"/>
          <w:color w:val="404040" w:themeColor="text1" w:themeTint="BF"/>
        </w:rPr>
        <w:tab/>
        <w:t xml:space="preserve">požadavky vyplývající z nechtěného soužití </w:t>
      </w:r>
      <w:r w:rsidRPr="00487F44">
        <w:rPr>
          <w:rFonts w:ascii="Arial Narrow" w:hAnsi="Arial Narrow" w:cs="Arial"/>
          <w:color w:val="404040" w:themeColor="text1" w:themeTint="BF"/>
        </w:rPr>
        <w:tab/>
      </w:r>
      <w:r w:rsidRPr="00487F44">
        <w:rPr>
          <w:rFonts w:ascii="Arial Narrow" w:hAnsi="Arial Narrow" w:cs="Arial"/>
          <w:color w:val="404040" w:themeColor="text1" w:themeTint="BF"/>
        </w:rPr>
        <w:tab/>
        <w:t>…………………………………………………………</w:t>
      </w:r>
      <w:r w:rsidRPr="00487F44">
        <w:rPr>
          <w:rFonts w:ascii="Arial Narrow" w:hAnsi="Arial Narrow" w:cs="Arial"/>
          <w:color w:val="404040" w:themeColor="text1" w:themeTint="BF"/>
        </w:rPr>
        <w:tab/>
      </w:r>
      <w:r w:rsidRPr="00487F44">
        <w:rPr>
          <w:rFonts w:ascii="Arial Narrow" w:hAnsi="Arial Narrow" w:cs="Arial"/>
          <w:color w:val="404040" w:themeColor="text1" w:themeTint="BF"/>
        </w:rPr>
        <w:tab/>
        <w:t xml:space="preserve">  5 b.j.</w:t>
      </w:r>
    </w:p>
    <w:p w:rsidR="00033213" w:rsidRPr="00487F44" w:rsidRDefault="00033213" w:rsidP="009B015B">
      <w:pPr>
        <w:tabs>
          <w:tab w:val="left" w:pos="1134"/>
        </w:tabs>
        <w:autoSpaceDE w:val="0"/>
        <w:autoSpaceDN w:val="0"/>
        <w:adjustRightInd w:val="0"/>
        <w:ind w:left="1134" w:hanging="141"/>
        <w:rPr>
          <w:rFonts w:ascii="Arial Narrow" w:hAnsi="Arial Narrow" w:cs="Arial"/>
          <w:color w:val="404040" w:themeColor="text1" w:themeTint="BF"/>
          <w:u w:val="single"/>
        </w:rPr>
      </w:pPr>
      <w:r w:rsidRPr="00487F44">
        <w:rPr>
          <w:rFonts w:ascii="Arial Narrow" w:hAnsi="Arial Narrow" w:cs="Arial"/>
          <w:color w:val="404040" w:themeColor="text1" w:themeTint="BF"/>
          <w:u w:val="single"/>
        </w:rPr>
        <w:t xml:space="preserve">- </w:t>
      </w:r>
      <w:r w:rsidRPr="00487F44">
        <w:rPr>
          <w:rFonts w:ascii="Arial Narrow" w:hAnsi="Arial Narrow" w:cs="Arial"/>
          <w:color w:val="404040" w:themeColor="text1" w:themeTint="BF"/>
          <w:u w:val="single"/>
        </w:rPr>
        <w:tab/>
        <w:t>požadavky vyplývající z polohy obce (vliv blízkosti centra rozvojové oblasti a velkých měst) …………..</w:t>
      </w:r>
      <w:r w:rsidRPr="00487F44">
        <w:rPr>
          <w:rFonts w:ascii="Arial Narrow" w:hAnsi="Arial Narrow" w:cs="Arial"/>
          <w:color w:val="404040" w:themeColor="text1" w:themeTint="BF"/>
          <w:u w:val="single"/>
        </w:rPr>
        <w:tab/>
      </w:r>
      <w:r w:rsidRPr="00487F44">
        <w:rPr>
          <w:rFonts w:ascii="Arial Narrow" w:hAnsi="Arial Narrow" w:cs="Arial"/>
          <w:color w:val="404040" w:themeColor="text1" w:themeTint="BF"/>
          <w:u w:val="single"/>
        </w:rPr>
        <w:tab/>
        <w:t xml:space="preserve">  6 b.j.</w:t>
      </w:r>
    </w:p>
    <w:p w:rsidR="00033213" w:rsidRPr="00487F44" w:rsidRDefault="00033213" w:rsidP="009B015B">
      <w:pPr>
        <w:tabs>
          <w:tab w:val="left" w:pos="1134"/>
        </w:tabs>
        <w:autoSpaceDE w:val="0"/>
        <w:autoSpaceDN w:val="0"/>
        <w:adjustRightInd w:val="0"/>
        <w:ind w:left="1134" w:hanging="141"/>
        <w:rPr>
          <w:rFonts w:ascii="Arial Narrow" w:hAnsi="Arial Narrow" w:cs="Arial,Bold"/>
          <w:b/>
          <w:bCs/>
          <w:color w:val="404040" w:themeColor="text1" w:themeTint="BF"/>
        </w:rPr>
      </w:pPr>
      <w:r w:rsidRPr="00487F44">
        <w:rPr>
          <w:rFonts w:ascii="Arial Narrow" w:hAnsi="Arial Narrow" w:cs="Arial,Bold"/>
          <w:b/>
          <w:bCs/>
          <w:color w:val="404040" w:themeColor="text1" w:themeTint="BF"/>
        </w:rPr>
        <w:t>Celkem</w:t>
      </w:r>
      <w:r w:rsidRPr="00487F44">
        <w:rPr>
          <w:rFonts w:ascii="Arial Narrow" w:hAnsi="Arial Narrow" w:cs="Arial,Bold"/>
          <w:b/>
          <w:bCs/>
          <w:color w:val="404040" w:themeColor="text1" w:themeTint="BF"/>
        </w:rPr>
        <w:tab/>
      </w:r>
      <w:r w:rsidRPr="00487F44">
        <w:rPr>
          <w:rFonts w:ascii="Arial Narrow" w:hAnsi="Arial Narrow" w:cs="Arial,Bold"/>
          <w:b/>
          <w:bCs/>
          <w:color w:val="404040" w:themeColor="text1" w:themeTint="BF"/>
        </w:rPr>
        <w:tab/>
      </w:r>
      <w:r w:rsidRPr="00487F44">
        <w:rPr>
          <w:rFonts w:ascii="Arial Narrow" w:hAnsi="Arial Narrow" w:cs="Arial,Bold"/>
          <w:b/>
          <w:bCs/>
          <w:color w:val="404040" w:themeColor="text1" w:themeTint="BF"/>
        </w:rPr>
        <w:tab/>
      </w:r>
      <w:r w:rsidRPr="00487F44">
        <w:rPr>
          <w:rFonts w:ascii="Arial Narrow" w:hAnsi="Arial Narrow" w:cs="Arial,Bold"/>
          <w:b/>
          <w:bCs/>
          <w:color w:val="404040" w:themeColor="text1" w:themeTint="BF"/>
        </w:rPr>
        <w:tab/>
      </w:r>
      <w:r w:rsidRPr="00487F44">
        <w:rPr>
          <w:rFonts w:ascii="Arial Narrow" w:hAnsi="Arial Narrow" w:cs="Arial,Bold"/>
          <w:b/>
          <w:bCs/>
          <w:color w:val="404040" w:themeColor="text1" w:themeTint="BF"/>
        </w:rPr>
        <w:tab/>
      </w:r>
      <w:r w:rsidRPr="00487F44">
        <w:rPr>
          <w:rFonts w:ascii="Arial Narrow" w:hAnsi="Arial Narrow" w:cs="Arial,Bold"/>
          <w:b/>
          <w:bCs/>
          <w:color w:val="404040" w:themeColor="text1" w:themeTint="BF"/>
        </w:rPr>
        <w:tab/>
      </w:r>
      <w:r w:rsidRPr="00487F44">
        <w:rPr>
          <w:rFonts w:ascii="Arial Narrow" w:hAnsi="Arial Narrow" w:cs="Arial,Bold"/>
          <w:b/>
          <w:bCs/>
          <w:color w:val="404040" w:themeColor="text1" w:themeTint="BF"/>
        </w:rPr>
        <w:tab/>
      </w:r>
      <w:r w:rsidRPr="00487F44">
        <w:rPr>
          <w:rFonts w:ascii="Arial Narrow" w:hAnsi="Arial Narrow" w:cs="Arial,Bold"/>
          <w:b/>
          <w:bCs/>
          <w:color w:val="404040" w:themeColor="text1" w:themeTint="BF"/>
        </w:rPr>
        <w:tab/>
      </w:r>
      <w:r w:rsidRPr="00487F44">
        <w:rPr>
          <w:rFonts w:ascii="Arial Narrow" w:hAnsi="Arial Narrow" w:cs="Arial,Bold"/>
          <w:b/>
          <w:bCs/>
          <w:color w:val="404040" w:themeColor="text1" w:themeTint="BF"/>
        </w:rPr>
        <w:tab/>
        <w:t xml:space="preserve">……………………………………………………………………… </w:t>
      </w:r>
      <w:r w:rsidRPr="00487F44">
        <w:rPr>
          <w:rFonts w:ascii="Arial Narrow" w:hAnsi="Arial Narrow" w:cs="Arial,Bold"/>
          <w:b/>
          <w:bCs/>
          <w:color w:val="404040" w:themeColor="text1" w:themeTint="BF"/>
        </w:rPr>
        <w:tab/>
      </w:r>
      <w:r w:rsidRPr="00487F44">
        <w:rPr>
          <w:rFonts w:ascii="Arial Narrow" w:hAnsi="Arial Narrow" w:cs="Arial,Bold"/>
          <w:b/>
          <w:bCs/>
          <w:color w:val="404040" w:themeColor="text1" w:themeTint="BF"/>
        </w:rPr>
        <w:tab/>
        <w:t>23 b.j.</w:t>
      </w:r>
    </w:p>
    <w:p w:rsidR="00033213" w:rsidRPr="00487F44" w:rsidRDefault="00033213" w:rsidP="009B015B">
      <w:pPr>
        <w:tabs>
          <w:tab w:val="left" w:pos="1134"/>
        </w:tabs>
        <w:autoSpaceDE w:val="0"/>
        <w:autoSpaceDN w:val="0"/>
        <w:adjustRightInd w:val="0"/>
        <w:ind w:left="1134" w:hanging="141"/>
        <w:rPr>
          <w:rFonts w:ascii="Arial Narrow" w:hAnsi="Arial Narrow" w:cs="Arial,Bold"/>
          <w:b/>
          <w:bCs/>
          <w:color w:val="404040" w:themeColor="text1" w:themeTint="BF"/>
          <w:sz w:val="10"/>
        </w:rPr>
      </w:pPr>
    </w:p>
    <w:p w:rsidR="00033213" w:rsidRPr="00487F44" w:rsidRDefault="00033213" w:rsidP="009B015B">
      <w:pPr>
        <w:tabs>
          <w:tab w:val="left" w:pos="1134"/>
        </w:tabs>
        <w:autoSpaceDE w:val="0"/>
        <w:autoSpaceDN w:val="0"/>
        <w:adjustRightInd w:val="0"/>
        <w:ind w:left="1134" w:hanging="141"/>
        <w:rPr>
          <w:rFonts w:ascii="Arial Narrow" w:hAnsi="Arial Narrow" w:cs="Arial,Bold"/>
          <w:b/>
          <w:bCs/>
          <w:color w:val="404040" w:themeColor="text1" w:themeTint="BF"/>
        </w:rPr>
      </w:pPr>
      <w:r w:rsidRPr="00487F44">
        <w:rPr>
          <w:rFonts w:ascii="Arial Narrow" w:hAnsi="Arial Narrow" w:cs="Arial,Bold"/>
          <w:b/>
          <w:bCs/>
          <w:color w:val="404040" w:themeColor="text1" w:themeTint="BF"/>
        </w:rPr>
        <w:t>Vzhledem k charakteru obce a předpokládanému zájmu žadatelů o byt se stanovuje poměr b.j. následovně:</w:t>
      </w:r>
    </w:p>
    <w:p w:rsidR="00033213" w:rsidRPr="00487F44" w:rsidRDefault="00033213" w:rsidP="009B015B">
      <w:pPr>
        <w:tabs>
          <w:tab w:val="left" w:pos="1134"/>
        </w:tabs>
        <w:autoSpaceDE w:val="0"/>
        <w:autoSpaceDN w:val="0"/>
        <w:adjustRightInd w:val="0"/>
        <w:ind w:left="1134" w:hanging="141"/>
        <w:rPr>
          <w:rFonts w:ascii="Arial Narrow" w:hAnsi="Arial Narrow" w:cs="Arial,Bold"/>
          <w:b/>
          <w:bCs/>
          <w:color w:val="404040" w:themeColor="text1" w:themeTint="BF"/>
        </w:rPr>
      </w:pPr>
      <w:r w:rsidRPr="00487F44">
        <w:rPr>
          <w:rFonts w:ascii="Arial Narrow" w:hAnsi="Arial Narrow" w:cs="Arial"/>
          <w:color w:val="404040" w:themeColor="text1" w:themeTint="BF"/>
        </w:rPr>
        <w:t xml:space="preserve">- </w:t>
      </w:r>
      <w:r w:rsidRPr="00487F44">
        <w:rPr>
          <w:rFonts w:ascii="Arial Narrow" w:hAnsi="Arial Narrow" w:cs="Arial"/>
          <w:color w:val="404040" w:themeColor="text1" w:themeTint="BF"/>
        </w:rPr>
        <w:tab/>
      </w:r>
      <w:r w:rsidRPr="00487F44">
        <w:rPr>
          <w:rFonts w:ascii="Arial Narrow" w:hAnsi="Arial Narrow" w:cs="Arial,Bold"/>
          <w:b/>
          <w:bCs/>
          <w:color w:val="404040" w:themeColor="text1" w:themeTint="BF"/>
        </w:rPr>
        <w:t>100% bytů v rodinných domech</w:t>
      </w:r>
      <w:r w:rsidRPr="00487F44">
        <w:rPr>
          <w:rFonts w:ascii="Arial Narrow" w:hAnsi="Arial Narrow" w:cs="Arial,Bold"/>
          <w:b/>
          <w:bCs/>
          <w:color w:val="404040" w:themeColor="text1" w:themeTint="BF"/>
        </w:rPr>
        <w:tab/>
      </w:r>
      <w:r w:rsidRPr="00487F44">
        <w:rPr>
          <w:rFonts w:ascii="Arial Narrow" w:hAnsi="Arial Narrow" w:cs="Arial,Bold"/>
          <w:b/>
          <w:bCs/>
          <w:color w:val="404040" w:themeColor="text1" w:themeTint="BF"/>
        </w:rPr>
        <w:tab/>
        <w:t xml:space="preserve">………………………………………………………..…………… </w:t>
      </w:r>
      <w:r w:rsidRPr="00487F44">
        <w:rPr>
          <w:rFonts w:ascii="Arial Narrow" w:hAnsi="Arial Narrow" w:cs="Arial,Bold"/>
          <w:b/>
          <w:bCs/>
          <w:color w:val="404040" w:themeColor="text1" w:themeTint="BF"/>
        </w:rPr>
        <w:tab/>
      </w:r>
      <w:r w:rsidRPr="00487F44">
        <w:rPr>
          <w:rFonts w:ascii="Arial Narrow" w:hAnsi="Arial Narrow" w:cs="Arial,Bold"/>
          <w:b/>
          <w:bCs/>
          <w:color w:val="404040" w:themeColor="text1" w:themeTint="BF"/>
        </w:rPr>
        <w:tab/>
        <w:t>23 b.j.</w:t>
      </w:r>
    </w:p>
    <w:p w:rsidR="00033213" w:rsidRPr="00487F44" w:rsidRDefault="00033213" w:rsidP="009B015B">
      <w:pPr>
        <w:tabs>
          <w:tab w:val="left" w:pos="1134"/>
        </w:tabs>
        <w:autoSpaceDE w:val="0"/>
        <w:autoSpaceDN w:val="0"/>
        <w:adjustRightInd w:val="0"/>
        <w:ind w:left="1134" w:hanging="141"/>
        <w:rPr>
          <w:rFonts w:ascii="Arial Narrow" w:hAnsi="Arial Narrow" w:cs="Arial"/>
          <w:color w:val="404040" w:themeColor="text1" w:themeTint="BF"/>
          <w:sz w:val="10"/>
        </w:rPr>
      </w:pPr>
    </w:p>
    <w:p w:rsidR="00033213" w:rsidRPr="00487F44" w:rsidRDefault="00033213" w:rsidP="009B015B">
      <w:pPr>
        <w:tabs>
          <w:tab w:val="left" w:pos="1134"/>
        </w:tabs>
        <w:autoSpaceDE w:val="0"/>
        <w:autoSpaceDN w:val="0"/>
        <w:adjustRightInd w:val="0"/>
        <w:ind w:left="1134" w:hanging="141"/>
        <w:rPr>
          <w:rFonts w:ascii="Arial Narrow" w:hAnsi="Arial Narrow" w:cs="Arial"/>
          <w:color w:val="404040" w:themeColor="text1" w:themeTint="BF"/>
        </w:rPr>
      </w:pPr>
      <w:r w:rsidRPr="00487F44">
        <w:rPr>
          <w:rFonts w:ascii="Arial Narrow" w:hAnsi="Arial Narrow" w:cs="Arial"/>
          <w:color w:val="404040" w:themeColor="text1" w:themeTint="BF"/>
        </w:rPr>
        <w:t xml:space="preserve">- RD </w:t>
      </w:r>
      <w:r w:rsidRPr="00487F44">
        <w:rPr>
          <w:rFonts w:ascii="Arial Narrow" w:hAnsi="Arial Narrow" w:cs="Arial"/>
          <w:color w:val="404040" w:themeColor="text1" w:themeTint="BF"/>
        </w:rPr>
        <w:tab/>
      </w:r>
      <w:r w:rsidRPr="00487F44">
        <w:rPr>
          <w:rFonts w:ascii="Arial Narrow" w:hAnsi="Arial Narrow" w:cs="Arial"/>
          <w:color w:val="404040" w:themeColor="text1" w:themeTint="BF"/>
        </w:rPr>
        <w:tab/>
      </w:r>
      <w:r w:rsidRPr="00487F44">
        <w:rPr>
          <w:rFonts w:ascii="Arial Narrow" w:hAnsi="Arial Narrow" w:cs="Arial"/>
          <w:color w:val="404040" w:themeColor="text1" w:themeTint="BF"/>
        </w:rPr>
        <w:tab/>
      </w:r>
      <w:r w:rsidRPr="00487F44">
        <w:rPr>
          <w:rFonts w:ascii="Arial Narrow" w:hAnsi="Arial Narrow" w:cs="Arial"/>
          <w:color w:val="404040" w:themeColor="text1" w:themeTint="BF"/>
        </w:rPr>
        <w:tab/>
      </w:r>
      <w:r w:rsidRPr="00487F44">
        <w:rPr>
          <w:rFonts w:ascii="Arial Narrow" w:hAnsi="Arial Narrow" w:cs="Arial"/>
          <w:color w:val="404040" w:themeColor="text1" w:themeTint="BF"/>
        </w:rPr>
        <w:tab/>
      </w:r>
      <w:r w:rsidRPr="00487F44">
        <w:rPr>
          <w:rFonts w:ascii="Arial Narrow" w:hAnsi="Arial Narrow" w:cs="Arial"/>
          <w:color w:val="404040" w:themeColor="text1" w:themeTint="BF"/>
        </w:rPr>
        <w:tab/>
      </w:r>
      <w:r w:rsidRPr="00487F44">
        <w:rPr>
          <w:rFonts w:ascii="Arial Narrow" w:hAnsi="Arial Narrow" w:cs="Arial"/>
          <w:color w:val="404040" w:themeColor="text1" w:themeTint="BF"/>
        </w:rPr>
        <w:tab/>
      </w:r>
      <w:r w:rsidRPr="00487F44">
        <w:rPr>
          <w:rFonts w:ascii="Arial Narrow" w:hAnsi="Arial Narrow" w:cs="Arial"/>
          <w:color w:val="404040" w:themeColor="text1" w:themeTint="BF"/>
        </w:rPr>
        <w:tab/>
      </w:r>
      <w:r w:rsidRPr="00487F44">
        <w:rPr>
          <w:rFonts w:ascii="Arial Narrow" w:hAnsi="Arial Narrow" w:cs="Arial"/>
          <w:color w:val="404040" w:themeColor="text1" w:themeTint="BF"/>
        </w:rPr>
        <w:tab/>
      </w:r>
      <w:r w:rsidRPr="00487F44">
        <w:rPr>
          <w:rFonts w:ascii="Arial Narrow" w:hAnsi="Arial Narrow" w:cs="Arial"/>
          <w:color w:val="404040" w:themeColor="text1" w:themeTint="BF"/>
        </w:rPr>
        <w:tab/>
        <w:t xml:space="preserve">……………………………………………… </w:t>
      </w:r>
      <w:r w:rsidRPr="00487F44">
        <w:rPr>
          <w:rFonts w:ascii="Arial Narrow" w:hAnsi="Arial Narrow" w:cs="Arial"/>
          <w:color w:val="404040" w:themeColor="text1" w:themeTint="BF"/>
        </w:rPr>
        <w:tab/>
      </w:r>
      <w:r w:rsidRPr="00487F44">
        <w:rPr>
          <w:rFonts w:ascii="Arial Narrow" w:hAnsi="Arial Narrow" w:cs="Arial"/>
          <w:color w:val="404040" w:themeColor="text1" w:themeTint="BF"/>
        </w:rPr>
        <w:tab/>
        <w:t>potřeba cca 1200 m</w:t>
      </w:r>
      <w:r w:rsidRPr="00487F44">
        <w:rPr>
          <w:rFonts w:ascii="Arial Narrow" w:hAnsi="Arial Narrow" w:cs="Arial"/>
          <w:color w:val="404040" w:themeColor="text1" w:themeTint="BF"/>
          <w:vertAlign w:val="superscript"/>
        </w:rPr>
        <w:t>2</w:t>
      </w:r>
      <w:r w:rsidRPr="00487F44">
        <w:rPr>
          <w:rFonts w:ascii="Arial Narrow" w:hAnsi="Arial Narrow" w:cs="Arial"/>
          <w:color w:val="404040" w:themeColor="text1" w:themeTint="BF"/>
        </w:rPr>
        <w:t xml:space="preserve"> plochy</w:t>
      </w:r>
    </w:p>
    <w:p w:rsidR="00033213" w:rsidRPr="00487F44" w:rsidRDefault="00033213" w:rsidP="009B015B">
      <w:pPr>
        <w:tabs>
          <w:tab w:val="left" w:pos="1134"/>
        </w:tabs>
        <w:autoSpaceDE w:val="0"/>
        <w:autoSpaceDN w:val="0"/>
        <w:adjustRightInd w:val="0"/>
        <w:ind w:left="1134" w:hanging="141"/>
        <w:rPr>
          <w:rFonts w:ascii="Arial Narrow" w:hAnsi="Arial Narrow" w:cs="Arial"/>
          <w:color w:val="404040" w:themeColor="text1" w:themeTint="BF"/>
          <w:sz w:val="10"/>
        </w:rPr>
      </w:pPr>
    </w:p>
    <w:p w:rsidR="009B015B" w:rsidRDefault="009B015B" w:rsidP="009B015B">
      <w:pPr>
        <w:tabs>
          <w:tab w:val="left" w:pos="1134"/>
        </w:tabs>
        <w:autoSpaceDE w:val="0"/>
        <w:autoSpaceDN w:val="0"/>
        <w:adjustRightInd w:val="0"/>
        <w:ind w:left="1134" w:hanging="141"/>
        <w:rPr>
          <w:rFonts w:ascii="Arial Narrow" w:hAnsi="Arial Narrow" w:cs="Arial"/>
          <w:color w:val="404040" w:themeColor="text1" w:themeTint="BF"/>
        </w:rPr>
      </w:pPr>
    </w:p>
    <w:p w:rsidR="00033213" w:rsidRPr="00487F44" w:rsidRDefault="00033213" w:rsidP="009B015B">
      <w:pPr>
        <w:tabs>
          <w:tab w:val="left" w:pos="1134"/>
        </w:tabs>
        <w:autoSpaceDE w:val="0"/>
        <w:autoSpaceDN w:val="0"/>
        <w:adjustRightInd w:val="0"/>
        <w:ind w:left="1134" w:hanging="141"/>
        <w:rPr>
          <w:rFonts w:ascii="Arial Narrow" w:hAnsi="Arial Narrow" w:cs="Arial"/>
          <w:color w:val="404040" w:themeColor="text1" w:themeTint="BF"/>
        </w:rPr>
      </w:pPr>
      <w:r w:rsidRPr="00487F44">
        <w:rPr>
          <w:rFonts w:ascii="Arial Narrow" w:hAnsi="Arial Narrow" w:cs="Arial"/>
          <w:color w:val="404040" w:themeColor="text1" w:themeTint="BF"/>
        </w:rPr>
        <w:t>VÝPOČET POTŘEBY ZASTAVITELNÝCH PLOCH PRO BYDLENÍ</w:t>
      </w:r>
    </w:p>
    <w:p w:rsidR="00033213" w:rsidRPr="00487F44" w:rsidRDefault="00033213" w:rsidP="009B015B">
      <w:pPr>
        <w:tabs>
          <w:tab w:val="left" w:pos="1276"/>
        </w:tabs>
        <w:autoSpaceDE w:val="0"/>
        <w:autoSpaceDN w:val="0"/>
        <w:adjustRightInd w:val="0"/>
        <w:ind w:left="1276" w:hanging="283"/>
        <w:rPr>
          <w:rFonts w:ascii="Arial Narrow" w:hAnsi="Arial Narrow" w:cs="Arial"/>
          <w:color w:val="404040" w:themeColor="text1" w:themeTint="BF"/>
        </w:rPr>
      </w:pPr>
      <w:r w:rsidRPr="00487F44">
        <w:rPr>
          <w:rFonts w:ascii="Arial Narrow" w:hAnsi="Arial Narrow" w:cs="Arial"/>
          <w:color w:val="404040" w:themeColor="text1" w:themeTint="BF"/>
        </w:rPr>
        <w:t>- potřeba ploch pro bydlení v rodinných domech</w:t>
      </w:r>
      <w:r w:rsidRPr="00487F44">
        <w:rPr>
          <w:rFonts w:ascii="Arial Narrow" w:hAnsi="Arial Narrow" w:cs="Arial"/>
          <w:color w:val="404040" w:themeColor="text1" w:themeTint="BF"/>
        </w:rPr>
        <w:tab/>
        <w:t xml:space="preserve">…………………………………………………….……… </w:t>
      </w:r>
      <w:r w:rsidRPr="00487F44">
        <w:rPr>
          <w:rFonts w:ascii="Arial Narrow" w:hAnsi="Arial Narrow" w:cs="Arial"/>
          <w:color w:val="404040" w:themeColor="text1" w:themeTint="BF"/>
        </w:rPr>
        <w:tab/>
        <w:t>cca 27. 600 m</w:t>
      </w:r>
      <w:r w:rsidRPr="00487F44">
        <w:rPr>
          <w:rFonts w:ascii="Arial Narrow" w:hAnsi="Arial Narrow" w:cs="Arial"/>
          <w:color w:val="404040" w:themeColor="text1" w:themeTint="BF"/>
          <w:vertAlign w:val="superscript"/>
        </w:rPr>
        <w:t>2</w:t>
      </w:r>
    </w:p>
    <w:p w:rsidR="00033213" w:rsidRPr="00487F44" w:rsidRDefault="00033213" w:rsidP="009B015B">
      <w:pPr>
        <w:tabs>
          <w:tab w:val="left" w:pos="1276"/>
        </w:tabs>
        <w:autoSpaceDE w:val="0"/>
        <w:autoSpaceDN w:val="0"/>
        <w:adjustRightInd w:val="0"/>
        <w:ind w:left="1276" w:hanging="283"/>
        <w:rPr>
          <w:rFonts w:ascii="Arial Narrow" w:hAnsi="Arial Narrow" w:cs="Arial"/>
          <w:color w:val="404040" w:themeColor="text1" w:themeTint="BF"/>
          <w:u w:val="single"/>
        </w:rPr>
      </w:pPr>
      <w:r w:rsidRPr="00487F44">
        <w:rPr>
          <w:rFonts w:ascii="Arial Narrow" w:hAnsi="Arial Narrow" w:cs="Arial"/>
          <w:color w:val="404040" w:themeColor="text1" w:themeTint="BF"/>
          <w:u w:val="single"/>
        </w:rPr>
        <w:t>- rezerva 10 %</w:t>
      </w:r>
      <w:r w:rsidRPr="00487F44">
        <w:rPr>
          <w:rFonts w:ascii="Arial Narrow" w:hAnsi="Arial Narrow" w:cs="Arial"/>
          <w:color w:val="404040" w:themeColor="text1" w:themeTint="BF"/>
          <w:u w:val="single"/>
        </w:rPr>
        <w:tab/>
      </w:r>
      <w:r w:rsidRPr="00487F44">
        <w:rPr>
          <w:rFonts w:ascii="Arial Narrow" w:hAnsi="Arial Narrow" w:cs="Arial"/>
          <w:color w:val="404040" w:themeColor="text1" w:themeTint="BF"/>
          <w:u w:val="single"/>
        </w:rPr>
        <w:tab/>
      </w:r>
      <w:r w:rsidRPr="00487F44">
        <w:rPr>
          <w:rFonts w:ascii="Arial Narrow" w:hAnsi="Arial Narrow" w:cs="Arial"/>
          <w:color w:val="404040" w:themeColor="text1" w:themeTint="BF"/>
          <w:u w:val="single"/>
        </w:rPr>
        <w:tab/>
      </w:r>
      <w:r w:rsidRPr="00487F44">
        <w:rPr>
          <w:rFonts w:ascii="Arial Narrow" w:hAnsi="Arial Narrow" w:cs="Arial"/>
          <w:color w:val="404040" w:themeColor="text1" w:themeTint="BF"/>
          <w:u w:val="single"/>
        </w:rPr>
        <w:tab/>
      </w:r>
      <w:r w:rsidRPr="00487F44">
        <w:rPr>
          <w:rFonts w:ascii="Arial Narrow" w:hAnsi="Arial Narrow" w:cs="Arial"/>
          <w:color w:val="404040" w:themeColor="text1" w:themeTint="BF"/>
          <w:u w:val="single"/>
        </w:rPr>
        <w:tab/>
      </w:r>
      <w:r w:rsidRPr="00487F44">
        <w:rPr>
          <w:rFonts w:ascii="Arial Narrow" w:hAnsi="Arial Narrow" w:cs="Arial"/>
          <w:color w:val="404040" w:themeColor="text1" w:themeTint="BF"/>
          <w:u w:val="single"/>
        </w:rPr>
        <w:tab/>
      </w:r>
      <w:r w:rsidRPr="00487F44">
        <w:rPr>
          <w:rFonts w:ascii="Arial Narrow" w:hAnsi="Arial Narrow" w:cs="Arial"/>
          <w:color w:val="404040" w:themeColor="text1" w:themeTint="BF"/>
          <w:u w:val="single"/>
        </w:rPr>
        <w:tab/>
      </w:r>
      <w:r w:rsidRPr="00487F44">
        <w:rPr>
          <w:rFonts w:ascii="Arial Narrow" w:hAnsi="Arial Narrow" w:cs="Arial"/>
          <w:color w:val="404040" w:themeColor="text1" w:themeTint="BF"/>
          <w:u w:val="single"/>
        </w:rPr>
        <w:tab/>
      </w:r>
      <w:r w:rsidRPr="00487F44">
        <w:rPr>
          <w:rFonts w:ascii="Arial Narrow" w:hAnsi="Arial Narrow" w:cs="Arial"/>
          <w:color w:val="404040" w:themeColor="text1" w:themeTint="BF"/>
          <w:u w:val="single"/>
        </w:rPr>
        <w:tab/>
        <w:t>.....................................................</w:t>
      </w:r>
      <w:r w:rsidR="009B015B">
        <w:rPr>
          <w:rFonts w:ascii="Arial Narrow" w:hAnsi="Arial Narrow" w:cs="Arial"/>
          <w:color w:val="404040" w:themeColor="text1" w:themeTint="BF"/>
          <w:u w:val="single"/>
        </w:rPr>
        <w:t>.............................</w:t>
      </w:r>
      <w:r w:rsidRPr="00487F44">
        <w:rPr>
          <w:rFonts w:ascii="Arial Narrow" w:hAnsi="Arial Narrow" w:cs="Arial"/>
          <w:color w:val="404040" w:themeColor="text1" w:themeTint="BF"/>
          <w:u w:val="single"/>
        </w:rPr>
        <w:tab/>
        <w:t>cca   2. 760 m</w:t>
      </w:r>
      <w:r w:rsidRPr="00487F44">
        <w:rPr>
          <w:rFonts w:ascii="Arial Narrow" w:hAnsi="Arial Narrow" w:cs="Arial"/>
          <w:color w:val="404040" w:themeColor="text1" w:themeTint="BF"/>
          <w:u w:val="single"/>
          <w:vertAlign w:val="superscript"/>
        </w:rPr>
        <w:t>2</w:t>
      </w:r>
    </w:p>
    <w:p w:rsidR="00033213" w:rsidRPr="00487F44" w:rsidRDefault="00033213" w:rsidP="009B015B">
      <w:pPr>
        <w:tabs>
          <w:tab w:val="left" w:pos="1276"/>
        </w:tabs>
        <w:autoSpaceDE w:val="0"/>
        <w:autoSpaceDN w:val="0"/>
        <w:adjustRightInd w:val="0"/>
        <w:ind w:left="1276" w:hanging="283"/>
        <w:rPr>
          <w:rFonts w:ascii="Arial Narrow" w:hAnsi="Arial Narrow" w:cs="Arial,Bold"/>
          <w:b/>
          <w:bCs/>
          <w:color w:val="404040" w:themeColor="text1" w:themeTint="BF"/>
        </w:rPr>
      </w:pPr>
      <w:r w:rsidRPr="00487F44">
        <w:rPr>
          <w:rFonts w:ascii="Arial Narrow" w:hAnsi="Arial Narrow" w:cs="Arial"/>
          <w:color w:val="404040" w:themeColor="text1" w:themeTint="BF"/>
        </w:rPr>
        <w:t xml:space="preserve">- </w:t>
      </w:r>
      <w:r w:rsidRPr="00487F44">
        <w:rPr>
          <w:rFonts w:ascii="Arial Narrow" w:hAnsi="Arial Narrow" w:cs="Arial,Bold"/>
          <w:b/>
          <w:bCs/>
          <w:color w:val="404040" w:themeColor="text1" w:themeTint="BF"/>
        </w:rPr>
        <w:t xml:space="preserve">potřeba ploch pro bydlení v RD celkem </w:t>
      </w:r>
      <w:r w:rsidRPr="00487F44">
        <w:rPr>
          <w:rFonts w:ascii="Arial Narrow" w:hAnsi="Arial Narrow" w:cs="Arial,Bold"/>
          <w:b/>
          <w:bCs/>
          <w:color w:val="404040" w:themeColor="text1" w:themeTint="BF"/>
        </w:rPr>
        <w:tab/>
      </w:r>
      <w:r w:rsidRPr="00487F44">
        <w:rPr>
          <w:rFonts w:ascii="Arial Narrow" w:hAnsi="Arial Narrow" w:cs="Arial,Bold"/>
          <w:b/>
          <w:bCs/>
          <w:color w:val="404040" w:themeColor="text1" w:themeTint="BF"/>
        </w:rPr>
        <w:tab/>
      </w:r>
      <w:r w:rsidR="009B015B">
        <w:rPr>
          <w:rFonts w:ascii="Arial Narrow" w:hAnsi="Arial Narrow" w:cs="Arial,Bold"/>
          <w:b/>
          <w:bCs/>
          <w:color w:val="404040" w:themeColor="text1" w:themeTint="BF"/>
        </w:rPr>
        <w:t>…………………………………………………………….</w:t>
      </w:r>
      <w:r w:rsidR="009B015B">
        <w:rPr>
          <w:rFonts w:ascii="Arial Narrow" w:hAnsi="Arial Narrow" w:cs="Arial,Bold"/>
          <w:b/>
          <w:bCs/>
          <w:color w:val="404040" w:themeColor="text1" w:themeTint="BF"/>
        </w:rPr>
        <w:tab/>
        <w:t xml:space="preserve">       </w:t>
      </w:r>
      <w:r w:rsidRPr="00487F44">
        <w:rPr>
          <w:rFonts w:ascii="Arial Narrow" w:hAnsi="Arial Narrow" w:cs="Arial,Bold"/>
          <w:b/>
          <w:bCs/>
          <w:color w:val="404040" w:themeColor="text1" w:themeTint="BF"/>
        </w:rPr>
        <w:t>30</w:t>
      </w:r>
      <w:r w:rsidR="00BF1082" w:rsidRPr="00487F44">
        <w:rPr>
          <w:rFonts w:ascii="Arial Narrow" w:hAnsi="Arial Narrow" w:cs="Arial,Bold"/>
          <w:b/>
          <w:bCs/>
          <w:color w:val="404040" w:themeColor="text1" w:themeTint="BF"/>
        </w:rPr>
        <w:t>.</w:t>
      </w:r>
      <w:r w:rsidRPr="00487F44">
        <w:rPr>
          <w:rFonts w:ascii="Arial Narrow" w:hAnsi="Arial Narrow" w:cs="Arial,Bold"/>
          <w:b/>
          <w:bCs/>
          <w:color w:val="404040" w:themeColor="text1" w:themeTint="BF"/>
        </w:rPr>
        <w:t xml:space="preserve"> 360 m</w:t>
      </w:r>
      <w:r w:rsidRPr="00487F44">
        <w:rPr>
          <w:rFonts w:ascii="Arial Narrow" w:hAnsi="Arial Narrow" w:cs="Arial,Bold"/>
          <w:b/>
          <w:bCs/>
          <w:color w:val="404040" w:themeColor="text1" w:themeTint="BF"/>
          <w:vertAlign w:val="superscript"/>
        </w:rPr>
        <w:t>2</w:t>
      </w:r>
    </w:p>
    <w:p w:rsidR="00033213" w:rsidRPr="00487F44" w:rsidRDefault="00033213" w:rsidP="009B015B">
      <w:pPr>
        <w:tabs>
          <w:tab w:val="left" w:pos="1276"/>
        </w:tabs>
        <w:autoSpaceDE w:val="0"/>
        <w:autoSpaceDN w:val="0"/>
        <w:adjustRightInd w:val="0"/>
        <w:ind w:left="1276" w:hanging="283"/>
        <w:rPr>
          <w:rFonts w:ascii="Arial Narrow" w:hAnsi="Arial Narrow" w:cs="Arial,Bold"/>
          <w:b/>
          <w:bCs/>
          <w:color w:val="404040" w:themeColor="text1" w:themeTint="BF"/>
          <w:sz w:val="10"/>
        </w:rPr>
      </w:pPr>
    </w:p>
    <w:p w:rsidR="00033213" w:rsidRPr="00487F44" w:rsidRDefault="007B31B5" w:rsidP="009B015B">
      <w:pPr>
        <w:pStyle w:val="Textpsmene"/>
        <w:numPr>
          <w:ilvl w:val="0"/>
          <w:numId w:val="0"/>
        </w:numPr>
        <w:tabs>
          <w:tab w:val="left" w:pos="1276"/>
        </w:tabs>
        <w:ind w:left="1276" w:hanging="283"/>
        <w:outlineLvl w:val="9"/>
        <w:rPr>
          <w:rFonts w:ascii="Arial Narrow" w:hAnsi="Arial Narrow" w:cs="Arial,Bold"/>
          <w:b/>
          <w:bCs/>
          <w:color w:val="404040" w:themeColor="text1" w:themeTint="BF"/>
          <w:sz w:val="20"/>
        </w:rPr>
      </w:pPr>
      <w:r w:rsidRPr="00487F44">
        <w:rPr>
          <w:rFonts w:ascii="Arial Narrow" w:hAnsi="Arial Narrow" w:cs="Arial,Bold"/>
          <w:b/>
          <w:bCs/>
          <w:color w:val="404040" w:themeColor="text1" w:themeTint="BF"/>
          <w:sz w:val="20"/>
        </w:rPr>
        <w:t>Požadavek na vyčlenění ploch -</w:t>
      </w:r>
      <w:r w:rsidR="00033213" w:rsidRPr="00487F44">
        <w:rPr>
          <w:rFonts w:ascii="Arial Narrow" w:hAnsi="Arial Narrow" w:cs="Arial,Bold"/>
          <w:b/>
          <w:bCs/>
          <w:color w:val="404040" w:themeColor="text1" w:themeTint="BF"/>
          <w:sz w:val="20"/>
        </w:rPr>
        <w:t xml:space="preserve"> celková potřeba cca 30 000 m</w:t>
      </w:r>
      <w:r w:rsidR="00033213" w:rsidRPr="00487F44">
        <w:rPr>
          <w:rFonts w:ascii="Arial Narrow" w:hAnsi="Arial Narrow" w:cs="Arial,Bold"/>
          <w:b/>
          <w:bCs/>
          <w:color w:val="404040" w:themeColor="text1" w:themeTint="BF"/>
          <w:sz w:val="20"/>
          <w:vertAlign w:val="superscript"/>
        </w:rPr>
        <w:t xml:space="preserve">2 </w:t>
      </w:r>
      <w:r w:rsidR="00033213" w:rsidRPr="00487F44">
        <w:rPr>
          <w:rFonts w:ascii="Arial Narrow" w:hAnsi="Arial Narrow" w:cs="Arial,Bold"/>
          <w:b/>
          <w:bCs/>
          <w:color w:val="404040" w:themeColor="text1" w:themeTint="BF"/>
          <w:sz w:val="20"/>
        </w:rPr>
        <w:t>plochy pro bydlení v rodinných domech</w:t>
      </w:r>
      <w:r w:rsidRPr="00487F44">
        <w:rPr>
          <w:rFonts w:ascii="Arial Narrow" w:hAnsi="Arial Narrow" w:cs="Arial,Bold"/>
          <w:b/>
          <w:bCs/>
          <w:color w:val="404040" w:themeColor="text1" w:themeTint="BF"/>
          <w:sz w:val="20"/>
        </w:rPr>
        <w:t>.</w:t>
      </w:r>
    </w:p>
    <w:p w:rsidR="007B31B5" w:rsidRPr="00487F44" w:rsidRDefault="007B31B5" w:rsidP="009B015B">
      <w:pPr>
        <w:pStyle w:val="Textpsmene"/>
        <w:numPr>
          <w:ilvl w:val="0"/>
          <w:numId w:val="0"/>
        </w:numPr>
        <w:tabs>
          <w:tab w:val="left" w:pos="1276"/>
        </w:tabs>
        <w:ind w:left="1276" w:hanging="283"/>
        <w:outlineLvl w:val="9"/>
        <w:rPr>
          <w:rFonts w:ascii="Arial Narrow" w:hAnsi="Arial Narrow" w:cs="Arial,Bold"/>
          <w:b/>
          <w:bCs/>
          <w:color w:val="404040" w:themeColor="text1" w:themeTint="BF"/>
          <w:sz w:val="10"/>
        </w:rPr>
      </w:pPr>
    </w:p>
    <w:p w:rsidR="007B31B5" w:rsidRPr="00487F44" w:rsidRDefault="007B31B5" w:rsidP="009B015B">
      <w:pPr>
        <w:pStyle w:val="Textpsmene"/>
        <w:numPr>
          <w:ilvl w:val="0"/>
          <w:numId w:val="0"/>
        </w:numPr>
        <w:tabs>
          <w:tab w:val="left" w:pos="1276"/>
        </w:tabs>
        <w:ind w:left="1276" w:hanging="283"/>
        <w:outlineLvl w:val="9"/>
        <w:rPr>
          <w:rFonts w:ascii="Arial Narrow" w:hAnsi="Arial Narrow" w:cs="Arial,Bold"/>
          <w:b/>
          <w:bCs/>
          <w:color w:val="404040" w:themeColor="text1" w:themeTint="BF"/>
          <w:sz w:val="20"/>
        </w:rPr>
      </w:pPr>
      <w:r w:rsidRPr="00487F44">
        <w:rPr>
          <w:rFonts w:ascii="Arial Narrow" w:hAnsi="Arial Narrow" w:cs="Arial,Bold"/>
          <w:b/>
          <w:bCs/>
          <w:color w:val="404040" w:themeColor="text1" w:themeTint="BF"/>
          <w:sz w:val="20"/>
        </w:rPr>
        <w:t>NÁVRH</w:t>
      </w:r>
    </w:p>
    <w:p w:rsidR="007B31B5" w:rsidRPr="00487F44" w:rsidRDefault="007B31B5" w:rsidP="009B015B">
      <w:pPr>
        <w:pStyle w:val="Textpsmene"/>
        <w:numPr>
          <w:ilvl w:val="0"/>
          <w:numId w:val="0"/>
        </w:numPr>
        <w:tabs>
          <w:tab w:val="left" w:pos="1276"/>
        </w:tabs>
        <w:ind w:left="1276" w:hanging="283"/>
        <w:outlineLvl w:val="9"/>
        <w:rPr>
          <w:rFonts w:ascii="Arial Narrow" w:hAnsi="Arial Narrow" w:cs="Arial,Bold"/>
          <w:b/>
          <w:bCs/>
          <w:color w:val="404040" w:themeColor="text1" w:themeTint="BF"/>
          <w:sz w:val="20"/>
        </w:rPr>
      </w:pPr>
      <w:r w:rsidRPr="00487F44">
        <w:rPr>
          <w:rFonts w:ascii="Arial Narrow" w:hAnsi="Arial Narrow" w:cs="Arial,Bold"/>
          <w:bCs/>
          <w:color w:val="404040" w:themeColor="text1" w:themeTint="BF"/>
          <w:sz w:val="20"/>
        </w:rPr>
        <w:t>Plocha</w:t>
      </w:r>
      <w:r w:rsidRPr="00487F44">
        <w:rPr>
          <w:rFonts w:ascii="Arial Narrow" w:hAnsi="Arial Narrow" w:cs="Arial,Bold"/>
          <w:b/>
          <w:bCs/>
          <w:color w:val="404040" w:themeColor="text1" w:themeTint="BF"/>
          <w:sz w:val="20"/>
        </w:rPr>
        <w:t xml:space="preserve"> P1</w:t>
      </w:r>
      <w:r w:rsidRPr="00487F44">
        <w:rPr>
          <w:rFonts w:ascii="Arial Narrow" w:hAnsi="Arial Narrow" w:cs="Arial,Bold"/>
          <w:b/>
          <w:bCs/>
          <w:color w:val="404040" w:themeColor="text1" w:themeTint="BF"/>
          <w:sz w:val="20"/>
        </w:rPr>
        <w:tab/>
      </w:r>
      <w:r w:rsidRPr="00487F44">
        <w:rPr>
          <w:rFonts w:ascii="Arial Narrow" w:hAnsi="Arial Narrow" w:cs="Arial,Bold"/>
          <w:b/>
          <w:bCs/>
          <w:color w:val="404040" w:themeColor="text1" w:themeTint="BF"/>
          <w:sz w:val="20"/>
        </w:rPr>
        <w:tab/>
      </w:r>
      <w:r w:rsidRPr="00487F44">
        <w:rPr>
          <w:rFonts w:ascii="Arial Narrow" w:hAnsi="Arial Narrow" w:cs="Arial,Bold"/>
          <w:bCs/>
          <w:color w:val="404040" w:themeColor="text1" w:themeTint="BF"/>
          <w:sz w:val="20"/>
        </w:rPr>
        <w:t>…………………………………………..</w:t>
      </w:r>
      <w:r w:rsidRPr="00487F44">
        <w:rPr>
          <w:rFonts w:ascii="Arial Narrow" w:hAnsi="Arial Narrow" w:cs="Arial,Bold"/>
          <w:bCs/>
          <w:color w:val="404040" w:themeColor="text1" w:themeTint="BF"/>
          <w:sz w:val="20"/>
        </w:rPr>
        <w:tab/>
      </w:r>
      <w:r w:rsidR="00BF1082" w:rsidRPr="00487F44">
        <w:rPr>
          <w:rFonts w:ascii="Arial Narrow" w:hAnsi="Arial Narrow" w:cs="Arial,Bold"/>
          <w:bCs/>
          <w:color w:val="404040" w:themeColor="text1" w:themeTint="BF"/>
          <w:sz w:val="20"/>
        </w:rPr>
        <w:t>9</w:t>
      </w:r>
      <w:r w:rsidRPr="00487F44">
        <w:rPr>
          <w:rFonts w:ascii="Arial Narrow" w:hAnsi="Arial Narrow" w:cs="Arial,Bold"/>
          <w:bCs/>
          <w:color w:val="404040" w:themeColor="text1" w:themeTint="BF"/>
          <w:sz w:val="20"/>
        </w:rPr>
        <w:t xml:space="preserve"> RD</w:t>
      </w:r>
      <w:r w:rsidRPr="00487F44">
        <w:rPr>
          <w:rFonts w:ascii="Arial Narrow" w:hAnsi="Arial Narrow" w:cs="Arial,Bold"/>
          <w:bCs/>
          <w:color w:val="404040" w:themeColor="text1" w:themeTint="BF"/>
          <w:sz w:val="20"/>
        </w:rPr>
        <w:tab/>
        <w:t>……………………………………………….</w:t>
      </w:r>
      <w:r w:rsidRPr="00487F44">
        <w:rPr>
          <w:rFonts w:ascii="Arial Narrow" w:hAnsi="Arial Narrow" w:cs="Arial,Bold"/>
          <w:bCs/>
          <w:color w:val="404040" w:themeColor="text1" w:themeTint="BF"/>
          <w:sz w:val="20"/>
        </w:rPr>
        <w:tab/>
        <w:t xml:space="preserve">    10. </w:t>
      </w:r>
      <w:r w:rsidR="00FC74D1">
        <w:rPr>
          <w:rFonts w:ascii="Arial Narrow" w:hAnsi="Arial Narrow" w:cs="Arial,Bold"/>
          <w:bCs/>
          <w:color w:val="404040" w:themeColor="text1" w:themeTint="BF"/>
          <w:sz w:val="20"/>
        </w:rPr>
        <w:t>2</w:t>
      </w:r>
      <w:r w:rsidRPr="00487F44">
        <w:rPr>
          <w:rFonts w:ascii="Arial Narrow" w:hAnsi="Arial Narrow" w:cs="Arial,Bold"/>
          <w:bCs/>
          <w:color w:val="404040" w:themeColor="text1" w:themeTint="BF"/>
          <w:sz w:val="20"/>
        </w:rPr>
        <w:t xml:space="preserve">00 </w:t>
      </w:r>
      <w:r w:rsidRPr="00487F44">
        <w:rPr>
          <w:rFonts w:ascii="Arial Narrow" w:hAnsi="Arial Narrow" w:cs="Arial"/>
          <w:color w:val="404040" w:themeColor="text1" w:themeTint="BF"/>
          <w:sz w:val="20"/>
        </w:rPr>
        <w:t>m</w:t>
      </w:r>
      <w:r w:rsidRPr="00487F44">
        <w:rPr>
          <w:rFonts w:ascii="Arial Narrow" w:hAnsi="Arial Narrow" w:cs="Arial"/>
          <w:color w:val="404040" w:themeColor="text1" w:themeTint="BF"/>
          <w:sz w:val="20"/>
          <w:vertAlign w:val="superscript"/>
        </w:rPr>
        <w:t>2</w:t>
      </w:r>
    </w:p>
    <w:p w:rsidR="00271BB1" w:rsidRPr="00487F44" w:rsidRDefault="00271BB1" w:rsidP="009B015B">
      <w:pPr>
        <w:pStyle w:val="Textpsmene"/>
        <w:numPr>
          <w:ilvl w:val="0"/>
          <w:numId w:val="0"/>
        </w:numPr>
        <w:tabs>
          <w:tab w:val="left" w:pos="1276"/>
        </w:tabs>
        <w:ind w:left="1276" w:hanging="283"/>
        <w:outlineLvl w:val="9"/>
        <w:rPr>
          <w:rFonts w:ascii="Arial Narrow" w:hAnsi="Arial Narrow" w:cs="Arial"/>
          <w:color w:val="404040" w:themeColor="text1" w:themeTint="BF"/>
          <w:sz w:val="20"/>
          <w:vertAlign w:val="superscript"/>
        </w:rPr>
      </w:pPr>
      <w:r w:rsidRPr="00487F44">
        <w:rPr>
          <w:rFonts w:ascii="Arial Narrow" w:hAnsi="Arial Narrow" w:cs="Arial,Bold"/>
          <w:bCs/>
          <w:color w:val="404040" w:themeColor="text1" w:themeTint="BF"/>
          <w:sz w:val="20"/>
        </w:rPr>
        <w:t>Plocha</w:t>
      </w:r>
      <w:r w:rsidRPr="00487F44">
        <w:rPr>
          <w:rFonts w:ascii="Arial Narrow" w:hAnsi="Arial Narrow" w:cs="Arial,Bold"/>
          <w:b/>
          <w:bCs/>
          <w:color w:val="404040" w:themeColor="text1" w:themeTint="BF"/>
          <w:sz w:val="20"/>
        </w:rPr>
        <w:t xml:space="preserve"> Z1</w:t>
      </w:r>
      <w:r w:rsidRPr="00487F44">
        <w:rPr>
          <w:rFonts w:ascii="Arial Narrow" w:hAnsi="Arial Narrow" w:cs="Arial,Bold"/>
          <w:b/>
          <w:bCs/>
          <w:color w:val="404040" w:themeColor="text1" w:themeTint="BF"/>
          <w:sz w:val="20"/>
        </w:rPr>
        <w:tab/>
      </w:r>
      <w:r w:rsidRPr="00487F44">
        <w:rPr>
          <w:rFonts w:ascii="Arial Narrow" w:hAnsi="Arial Narrow" w:cs="Arial,Bold"/>
          <w:b/>
          <w:bCs/>
          <w:color w:val="404040" w:themeColor="text1" w:themeTint="BF"/>
          <w:sz w:val="20"/>
        </w:rPr>
        <w:tab/>
      </w:r>
      <w:r w:rsidRPr="00487F44">
        <w:rPr>
          <w:rFonts w:ascii="Arial Narrow" w:hAnsi="Arial Narrow" w:cs="Arial,Bold"/>
          <w:bCs/>
          <w:color w:val="404040" w:themeColor="text1" w:themeTint="BF"/>
          <w:sz w:val="20"/>
        </w:rPr>
        <w:t>…………………………………………..</w:t>
      </w:r>
      <w:r w:rsidRPr="00487F44">
        <w:rPr>
          <w:rFonts w:ascii="Arial Narrow" w:hAnsi="Arial Narrow" w:cs="Arial,Bold"/>
          <w:bCs/>
          <w:color w:val="404040" w:themeColor="text1" w:themeTint="BF"/>
          <w:sz w:val="20"/>
        </w:rPr>
        <w:tab/>
        <w:t>2 RD</w:t>
      </w:r>
      <w:r w:rsidRPr="00487F44">
        <w:rPr>
          <w:rFonts w:ascii="Arial Narrow" w:hAnsi="Arial Narrow" w:cs="Arial,Bold"/>
          <w:bCs/>
          <w:color w:val="404040" w:themeColor="text1" w:themeTint="BF"/>
          <w:sz w:val="20"/>
        </w:rPr>
        <w:tab/>
        <w:t>……………………………………………….         2. </w:t>
      </w:r>
      <w:r w:rsidR="00FC74D1">
        <w:rPr>
          <w:rFonts w:ascii="Arial Narrow" w:hAnsi="Arial Narrow" w:cs="Arial,Bold"/>
          <w:bCs/>
          <w:color w:val="404040" w:themeColor="text1" w:themeTint="BF"/>
          <w:sz w:val="20"/>
        </w:rPr>
        <w:t>8</w:t>
      </w:r>
      <w:r w:rsidRPr="00487F44">
        <w:rPr>
          <w:rFonts w:ascii="Arial Narrow" w:hAnsi="Arial Narrow" w:cs="Arial,Bold"/>
          <w:bCs/>
          <w:color w:val="404040" w:themeColor="text1" w:themeTint="BF"/>
          <w:sz w:val="20"/>
        </w:rPr>
        <w:t xml:space="preserve">00 </w:t>
      </w:r>
      <w:r w:rsidRPr="00487F44">
        <w:rPr>
          <w:rFonts w:ascii="Arial Narrow" w:hAnsi="Arial Narrow" w:cs="Arial"/>
          <w:color w:val="404040" w:themeColor="text1" w:themeTint="BF"/>
          <w:sz w:val="20"/>
        </w:rPr>
        <w:t>m</w:t>
      </w:r>
      <w:r w:rsidRPr="00487F44">
        <w:rPr>
          <w:rFonts w:ascii="Arial Narrow" w:hAnsi="Arial Narrow" w:cs="Arial"/>
          <w:color w:val="404040" w:themeColor="text1" w:themeTint="BF"/>
          <w:sz w:val="20"/>
          <w:vertAlign w:val="superscript"/>
        </w:rPr>
        <w:t>2</w:t>
      </w:r>
    </w:p>
    <w:p w:rsidR="007B31B5" w:rsidRPr="00487F44" w:rsidRDefault="007B31B5" w:rsidP="009B015B">
      <w:pPr>
        <w:pStyle w:val="Textpsmene"/>
        <w:numPr>
          <w:ilvl w:val="0"/>
          <w:numId w:val="0"/>
        </w:numPr>
        <w:tabs>
          <w:tab w:val="left" w:pos="1276"/>
        </w:tabs>
        <w:ind w:left="1276" w:hanging="283"/>
        <w:outlineLvl w:val="9"/>
        <w:rPr>
          <w:rFonts w:ascii="Arial Narrow" w:hAnsi="Arial Narrow" w:cs="Arial"/>
          <w:color w:val="404040" w:themeColor="text1" w:themeTint="BF"/>
          <w:sz w:val="20"/>
          <w:u w:val="single"/>
          <w:vertAlign w:val="superscript"/>
        </w:rPr>
      </w:pPr>
      <w:r w:rsidRPr="00487F44">
        <w:rPr>
          <w:rFonts w:ascii="Arial Narrow" w:hAnsi="Arial Narrow" w:cs="Arial,Bold"/>
          <w:bCs/>
          <w:color w:val="404040" w:themeColor="text1" w:themeTint="BF"/>
          <w:sz w:val="20"/>
          <w:u w:val="single"/>
        </w:rPr>
        <w:t>Plocha</w:t>
      </w:r>
      <w:r w:rsidRPr="00487F44">
        <w:rPr>
          <w:rFonts w:ascii="Arial Narrow" w:hAnsi="Arial Narrow" w:cs="Arial,Bold"/>
          <w:b/>
          <w:bCs/>
          <w:color w:val="404040" w:themeColor="text1" w:themeTint="BF"/>
          <w:sz w:val="20"/>
          <w:u w:val="single"/>
        </w:rPr>
        <w:t xml:space="preserve"> </w:t>
      </w:r>
      <w:r w:rsidR="00271BB1" w:rsidRPr="00487F44">
        <w:rPr>
          <w:rFonts w:ascii="Arial Narrow" w:hAnsi="Arial Narrow" w:cs="Arial,Bold"/>
          <w:b/>
          <w:bCs/>
          <w:color w:val="404040" w:themeColor="text1" w:themeTint="BF"/>
          <w:sz w:val="20"/>
          <w:u w:val="single"/>
        </w:rPr>
        <w:t xml:space="preserve">dostaveb       </w:t>
      </w:r>
      <w:r w:rsidRPr="00487F44">
        <w:rPr>
          <w:rFonts w:ascii="Arial Narrow" w:hAnsi="Arial Narrow" w:cs="Arial,Bold"/>
          <w:bCs/>
          <w:color w:val="404040" w:themeColor="text1" w:themeTint="BF"/>
          <w:sz w:val="20"/>
          <w:u w:val="single"/>
        </w:rPr>
        <w:t>………………………………….</w:t>
      </w:r>
      <w:r w:rsidR="00BF3059">
        <w:rPr>
          <w:rFonts w:ascii="Arial Narrow" w:hAnsi="Arial Narrow" w:cs="Arial,Bold"/>
          <w:bCs/>
          <w:color w:val="404040" w:themeColor="text1" w:themeTint="BF"/>
          <w:sz w:val="20"/>
          <w:u w:val="single"/>
        </w:rPr>
        <w:t xml:space="preserve">.  </w:t>
      </w:r>
      <w:r w:rsidR="00EF06EA">
        <w:rPr>
          <w:rFonts w:ascii="Arial Narrow" w:hAnsi="Arial Narrow" w:cs="Arial,Bold"/>
          <w:bCs/>
          <w:color w:val="404040" w:themeColor="text1" w:themeTint="BF"/>
          <w:sz w:val="20"/>
          <w:u w:val="single"/>
        </w:rPr>
        <w:t xml:space="preserve">   </w:t>
      </w:r>
      <w:r w:rsidR="00BF3059">
        <w:rPr>
          <w:rFonts w:ascii="Arial Narrow" w:hAnsi="Arial Narrow" w:cs="Arial,Bold"/>
          <w:bCs/>
          <w:color w:val="404040" w:themeColor="text1" w:themeTint="BF"/>
          <w:sz w:val="20"/>
          <w:u w:val="single"/>
        </w:rPr>
        <w:t>12</w:t>
      </w:r>
      <w:r w:rsidRPr="00487F44">
        <w:rPr>
          <w:rFonts w:ascii="Arial Narrow" w:hAnsi="Arial Narrow" w:cs="Arial,Bold"/>
          <w:bCs/>
          <w:color w:val="404040" w:themeColor="text1" w:themeTint="BF"/>
          <w:sz w:val="20"/>
          <w:u w:val="single"/>
        </w:rPr>
        <w:t xml:space="preserve"> RD</w:t>
      </w:r>
      <w:r w:rsidR="009B015B">
        <w:rPr>
          <w:rFonts w:ascii="Arial Narrow" w:hAnsi="Arial Narrow" w:cs="Arial,Bold"/>
          <w:bCs/>
          <w:color w:val="404040" w:themeColor="text1" w:themeTint="BF"/>
          <w:sz w:val="20"/>
          <w:u w:val="single"/>
        </w:rPr>
        <w:t xml:space="preserve"> </w:t>
      </w:r>
      <w:r w:rsidRPr="00487F44">
        <w:rPr>
          <w:rFonts w:ascii="Arial Narrow" w:hAnsi="Arial Narrow" w:cs="Arial,Bold"/>
          <w:bCs/>
          <w:color w:val="404040" w:themeColor="text1" w:themeTint="BF"/>
          <w:sz w:val="20"/>
          <w:u w:val="single"/>
        </w:rPr>
        <w:tab/>
        <w:t xml:space="preserve">……………………………………………….       </w:t>
      </w:r>
      <w:r w:rsidR="00271BB1" w:rsidRPr="00487F44">
        <w:rPr>
          <w:rFonts w:ascii="Arial Narrow" w:hAnsi="Arial Narrow" w:cs="Arial,Bold"/>
          <w:bCs/>
          <w:color w:val="404040" w:themeColor="text1" w:themeTint="BF"/>
          <w:sz w:val="20"/>
          <w:u w:val="single"/>
        </w:rPr>
        <w:t>16</w:t>
      </w:r>
      <w:r w:rsidRPr="00487F44">
        <w:rPr>
          <w:rFonts w:ascii="Arial Narrow" w:hAnsi="Arial Narrow" w:cs="Arial,Bold"/>
          <w:bCs/>
          <w:color w:val="404040" w:themeColor="text1" w:themeTint="BF"/>
          <w:sz w:val="20"/>
          <w:u w:val="single"/>
        </w:rPr>
        <w:t xml:space="preserve">. 800 </w:t>
      </w:r>
      <w:r w:rsidRPr="00487F44">
        <w:rPr>
          <w:rFonts w:ascii="Arial Narrow" w:hAnsi="Arial Narrow" w:cs="Arial"/>
          <w:color w:val="404040" w:themeColor="text1" w:themeTint="BF"/>
          <w:sz w:val="20"/>
          <w:u w:val="single"/>
        </w:rPr>
        <w:t>m</w:t>
      </w:r>
      <w:r w:rsidRPr="00487F44">
        <w:rPr>
          <w:rFonts w:ascii="Arial Narrow" w:hAnsi="Arial Narrow" w:cs="Arial"/>
          <w:color w:val="404040" w:themeColor="text1" w:themeTint="BF"/>
          <w:sz w:val="20"/>
          <w:u w:val="single"/>
          <w:vertAlign w:val="superscript"/>
        </w:rPr>
        <w:t>2</w:t>
      </w:r>
    </w:p>
    <w:p w:rsidR="007B31B5" w:rsidRPr="00487F44" w:rsidRDefault="007B31B5" w:rsidP="009B015B">
      <w:pPr>
        <w:tabs>
          <w:tab w:val="left" w:pos="1276"/>
        </w:tabs>
        <w:autoSpaceDE w:val="0"/>
        <w:autoSpaceDN w:val="0"/>
        <w:adjustRightInd w:val="0"/>
        <w:ind w:left="1276" w:hanging="283"/>
        <w:rPr>
          <w:rFonts w:ascii="Arial Narrow" w:hAnsi="Arial Narrow" w:cs="Arial,Bold"/>
          <w:b/>
          <w:bCs/>
          <w:color w:val="404040" w:themeColor="text1" w:themeTint="BF"/>
          <w:vertAlign w:val="superscript"/>
        </w:rPr>
      </w:pPr>
      <w:r w:rsidRPr="00487F44">
        <w:rPr>
          <w:rFonts w:ascii="Arial Narrow" w:hAnsi="Arial Narrow" w:cs="Arial,Bold"/>
          <w:b/>
          <w:bCs/>
          <w:color w:val="404040" w:themeColor="text1" w:themeTint="BF"/>
        </w:rPr>
        <w:t>Návrh pl</w:t>
      </w:r>
      <w:r w:rsidR="00BF3059">
        <w:rPr>
          <w:rFonts w:ascii="Arial Narrow" w:hAnsi="Arial Narrow" w:cs="Arial,Bold"/>
          <w:b/>
          <w:bCs/>
          <w:color w:val="404040" w:themeColor="text1" w:themeTint="BF"/>
        </w:rPr>
        <w:t xml:space="preserve">och pro bydlení v RD celkem </w:t>
      </w:r>
      <w:r w:rsidR="00BF3059">
        <w:rPr>
          <w:rFonts w:ascii="Arial Narrow" w:hAnsi="Arial Narrow" w:cs="Arial,Bold"/>
          <w:b/>
          <w:bCs/>
          <w:color w:val="404040" w:themeColor="text1" w:themeTint="BF"/>
        </w:rPr>
        <w:tab/>
      </w:r>
      <w:r w:rsidR="00BF3059">
        <w:rPr>
          <w:rFonts w:ascii="Arial Narrow" w:hAnsi="Arial Narrow" w:cs="Arial,Bold"/>
          <w:b/>
          <w:bCs/>
          <w:color w:val="404040" w:themeColor="text1" w:themeTint="BF"/>
        </w:rPr>
        <w:tab/>
      </w:r>
      <w:r w:rsidR="00BF3059">
        <w:rPr>
          <w:rFonts w:ascii="Arial Narrow" w:hAnsi="Arial Narrow" w:cs="Arial,Bold"/>
          <w:b/>
          <w:bCs/>
          <w:color w:val="404040" w:themeColor="text1" w:themeTint="BF"/>
        </w:rPr>
        <w:tab/>
        <w:t xml:space="preserve">     23 bj</w:t>
      </w:r>
      <w:r w:rsidR="00BF3059">
        <w:rPr>
          <w:rFonts w:ascii="Arial Narrow" w:hAnsi="Arial Narrow" w:cs="Arial,Bold"/>
          <w:b/>
          <w:bCs/>
          <w:color w:val="404040" w:themeColor="text1" w:themeTint="BF"/>
        </w:rPr>
        <w:tab/>
      </w:r>
      <w:r w:rsidR="00BF3059">
        <w:rPr>
          <w:rFonts w:ascii="Arial Narrow" w:hAnsi="Arial Narrow" w:cs="Arial,Bold"/>
          <w:b/>
          <w:bCs/>
          <w:color w:val="404040" w:themeColor="text1" w:themeTint="BF"/>
        </w:rPr>
        <w:tab/>
        <w:t>…………………………………………</w:t>
      </w:r>
      <w:r w:rsidR="009B015B">
        <w:rPr>
          <w:rFonts w:ascii="Arial Narrow" w:hAnsi="Arial Narrow" w:cs="Arial,Bold"/>
          <w:b/>
          <w:bCs/>
          <w:color w:val="404040" w:themeColor="text1" w:themeTint="BF"/>
        </w:rPr>
        <w:t>…….</w:t>
      </w:r>
      <w:r w:rsidRPr="00487F44">
        <w:rPr>
          <w:rFonts w:ascii="Arial Narrow" w:hAnsi="Arial Narrow" w:cs="Arial,Bold"/>
          <w:b/>
          <w:bCs/>
          <w:color w:val="404040" w:themeColor="text1" w:themeTint="BF"/>
        </w:rPr>
        <w:tab/>
        <w:t xml:space="preserve">    </w:t>
      </w:r>
      <w:r w:rsidR="00FC74D1">
        <w:rPr>
          <w:rFonts w:ascii="Arial Narrow" w:hAnsi="Arial Narrow" w:cs="Arial,Bold"/>
          <w:b/>
          <w:bCs/>
          <w:color w:val="404040" w:themeColor="text1" w:themeTint="BF"/>
        </w:rPr>
        <w:t>29</w:t>
      </w:r>
      <w:r w:rsidRPr="00487F44">
        <w:rPr>
          <w:rFonts w:ascii="Arial Narrow" w:hAnsi="Arial Narrow" w:cs="Arial,Bold"/>
          <w:b/>
          <w:bCs/>
          <w:color w:val="404040" w:themeColor="text1" w:themeTint="BF"/>
        </w:rPr>
        <w:t>.</w:t>
      </w:r>
      <w:r w:rsidR="00FC74D1">
        <w:rPr>
          <w:rFonts w:ascii="Arial Narrow" w:hAnsi="Arial Narrow" w:cs="Arial,Bold"/>
          <w:b/>
          <w:bCs/>
          <w:color w:val="404040" w:themeColor="text1" w:themeTint="BF"/>
        </w:rPr>
        <w:t xml:space="preserve"> 8</w:t>
      </w:r>
      <w:r w:rsidR="00271BB1" w:rsidRPr="00487F44">
        <w:rPr>
          <w:rFonts w:ascii="Arial Narrow" w:hAnsi="Arial Narrow" w:cs="Arial,Bold"/>
          <w:b/>
          <w:bCs/>
          <w:color w:val="404040" w:themeColor="text1" w:themeTint="BF"/>
        </w:rPr>
        <w:t>0</w:t>
      </w:r>
      <w:r w:rsidRPr="00487F44">
        <w:rPr>
          <w:rFonts w:ascii="Arial Narrow" w:hAnsi="Arial Narrow" w:cs="Arial,Bold"/>
          <w:b/>
          <w:bCs/>
          <w:color w:val="404040" w:themeColor="text1" w:themeTint="BF"/>
        </w:rPr>
        <w:t>0 m</w:t>
      </w:r>
      <w:r w:rsidRPr="00487F44">
        <w:rPr>
          <w:rFonts w:ascii="Arial Narrow" w:hAnsi="Arial Narrow" w:cs="Arial,Bold"/>
          <w:b/>
          <w:bCs/>
          <w:color w:val="404040" w:themeColor="text1" w:themeTint="BF"/>
          <w:vertAlign w:val="superscript"/>
        </w:rPr>
        <w:t>2</w:t>
      </w:r>
    </w:p>
    <w:p w:rsidR="00BF1082" w:rsidRPr="00F328B0" w:rsidRDefault="00BF1082" w:rsidP="009B015B">
      <w:pPr>
        <w:tabs>
          <w:tab w:val="left" w:pos="1276"/>
        </w:tabs>
        <w:autoSpaceDE w:val="0"/>
        <w:autoSpaceDN w:val="0"/>
        <w:adjustRightInd w:val="0"/>
        <w:ind w:left="1276" w:hanging="283"/>
        <w:rPr>
          <w:rFonts w:ascii="Arial Narrow" w:hAnsi="Arial Narrow" w:cs="Arial,Bold"/>
          <w:bCs/>
          <w:color w:val="404040" w:themeColor="text1" w:themeTint="BF"/>
          <w:sz w:val="8"/>
        </w:rPr>
      </w:pPr>
    </w:p>
    <w:p w:rsidR="00BF1082" w:rsidRPr="00487F44" w:rsidRDefault="00BF1082" w:rsidP="009B015B">
      <w:pPr>
        <w:tabs>
          <w:tab w:val="left" w:pos="1276"/>
        </w:tabs>
        <w:autoSpaceDE w:val="0"/>
        <w:autoSpaceDN w:val="0"/>
        <w:adjustRightInd w:val="0"/>
        <w:ind w:left="1276" w:hanging="283"/>
        <w:rPr>
          <w:rFonts w:ascii="Arial Narrow" w:hAnsi="Arial Narrow" w:cs="Arial,Bold"/>
          <w:bCs/>
          <w:color w:val="404040" w:themeColor="text1" w:themeTint="BF"/>
        </w:rPr>
      </w:pPr>
      <w:r w:rsidRPr="00487F44">
        <w:rPr>
          <w:rFonts w:ascii="Arial Narrow" w:hAnsi="Arial Narrow" w:cs="Arial,Bold"/>
          <w:bCs/>
          <w:color w:val="404040" w:themeColor="text1" w:themeTint="BF"/>
        </w:rPr>
        <w:t>VYHODNOCENÍ</w:t>
      </w:r>
    </w:p>
    <w:p w:rsidR="00BF1082" w:rsidRPr="00487F44" w:rsidRDefault="00BF1082" w:rsidP="009B015B">
      <w:pPr>
        <w:tabs>
          <w:tab w:val="left" w:pos="1276"/>
        </w:tabs>
        <w:autoSpaceDE w:val="0"/>
        <w:autoSpaceDN w:val="0"/>
        <w:adjustRightInd w:val="0"/>
        <w:ind w:left="1276" w:hanging="283"/>
        <w:rPr>
          <w:rFonts w:ascii="Arial Narrow" w:hAnsi="Arial Narrow" w:cs="Arial,Bold"/>
          <w:bCs/>
          <w:color w:val="404040" w:themeColor="text1" w:themeTint="BF"/>
        </w:rPr>
      </w:pPr>
      <w:r w:rsidRPr="00487F44">
        <w:rPr>
          <w:rFonts w:ascii="Arial Narrow" w:hAnsi="Arial Narrow" w:cs="Arial,Bold"/>
          <w:bCs/>
          <w:color w:val="404040" w:themeColor="text1" w:themeTint="BF"/>
        </w:rPr>
        <w:t xml:space="preserve">Požadavek zadání na rozvojové plochy pro bydlení je návrhem ploch splněn. </w:t>
      </w:r>
    </w:p>
    <w:p w:rsidR="00082546" w:rsidRPr="009B015B" w:rsidRDefault="00082546" w:rsidP="00082546">
      <w:pPr>
        <w:pStyle w:val="Odstavecseseznamem"/>
        <w:ind w:left="851"/>
        <w:rPr>
          <w:rFonts w:ascii="Arial Narrow" w:hAnsi="Arial Narrow"/>
          <w:b/>
          <w:color w:val="404040" w:themeColor="text1" w:themeTint="BF"/>
          <w:sz w:val="10"/>
        </w:rPr>
      </w:pPr>
    </w:p>
    <w:p w:rsidR="007D4145" w:rsidRPr="00487F44" w:rsidRDefault="00311C96" w:rsidP="009B015B">
      <w:pPr>
        <w:pStyle w:val="Odstavecseseznamem"/>
        <w:tabs>
          <w:tab w:val="left" w:pos="993"/>
        </w:tabs>
        <w:ind w:left="993" w:hanging="567"/>
        <w:jc w:val="both"/>
        <w:rPr>
          <w:rFonts w:ascii="Arial Narrow" w:hAnsi="Arial Narrow"/>
          <w:b/>
          <w:color w:val="404040" w:themeColor="text1" w:themeTint="BF"/>
          <w:sz w:val="22"/>
        </w:rPr>
      </w:pPr>
      <w:r>
        <w:rPr>
          <w:rFonts w:ascii="Arial Narrow" w:hAnsi="Arial Narrow"/>
          <w:b/>
          <w:color w:val="404040" w:themeColor="text1" w:themeTint="BF"/>
          <w:sz w:val="22"/>
        </w:rPr>
        <w:t xml:space="preserve">7.7. </w:t>
      </w:r>
      <w:r>
        <w:rPr>
          <w:rFonts w:ascii="Arial Narrow" w:hAnsi="Arial Narrow"/>
          <w:b/>
          <w:color w:val="404040" w:themeColor="text1" w:themeTint="BF"/>
          <w:sz w:val="22"/>
        </w:rPr>
        <w:tab/>
      </w:r>
      <w:r w:rsidR="007D4145" w:rsidRPr="00487F44">
        <w:rPr>
          <w:rFonts w:ascii="Arial Narrow" w:hAnsi="Arial Narrow"/>
          <w:b/>
          <w:color w:val="404040" w:themeColor="text1" w:themeTint="BF"/>
          <w:sz w:val="22"/>
        </w:rPr>
        <w:t>Vyhodnocení předpokládaných důsledků řešení zejména ve vztahu k rozboru udržitelného rozvoje</w:t>
      </w:r>
    </w:p>
    <w:p w:rsidR="000035FF" w:rsidRDefault="000035FF" w:rsidP="009B015B">
      <w:pPr>
        <w:pStyle w:val="Odstavecseseznamem"/>
        <w:ind w:left="993"/>
        <w:rPr>
          <w:rFonts w:ascii="Arial Narrow" w:hAnsi="Arial Narrow"/>
          <w:color w:val="404040" w:themeColor="text1" w:themeTint="BF"/>
        </w:rPr>
      </w:pPr>
      <w:r w:rsidRPr="00487F44">
        <w:rPr>
          <w:rFonts w:ascii="Arial Narrow" w:hAnsi="Arial Narrow"/>
          <w:color w:val="404040" w:themeColor="text1" w:themeTint="BF"/>
        </w:rPr>
        <w:t>Vyhodnocení vlivu na udržitelný rozvoj nebylo k návrhu územního plánu vyžadováno.</w:t>
      </w:r>
    </w:p>
    <w:p w:rsidR="00D31714" w:rsidRPr="002F3C93" w:rsidRDefault="00D31714" w:rsidP="00D31714">
      <w:pPr>
        <w:ind w:left="284"/>
        <w:rPr>
          <w:rFonts w:ascii="Arial Narrow" w:hAnsi="Arial Narrow"/>
          <w:color w:val="FF0000"/>
          <w:sz w:val="16"/>
        </w:rPr>
      </w:pPr>
    </w:p>
    <w:p w:rsidR="00D31714" w:rsidRPr="008246A3" w:rsidRDefault="00D31714" w:rsidP="009B015B">
      <w:pPr>
        <w:tabs>
          <w:tab w:val="left" w:pos="993"/>
        </w:tabs>
        <w:ind w:left="993" w:hanging="567"/>
        <w:rPr>
          <w:rFonts w:ascii="Arial Narrow" w:hAnsi="Arial Narrow"/>
          <w:b/>
          <w:color w:val="404040" w:themeColor="text1" w:themeTint="BF"/>
          <w:sz w:val="22"/>
        </w:rPr>
      </w:pPr>
      <w:r w:rsidRPr="008246A3">
        <w:rPr>
          <w:rFonts w:ascii="Arial Narrow" w:hAnsi="Arial Narrow"/>
          <w:b/>
          <w:color w:val="404040" w:themeColor="text1" w:themeTint="BF"/>
          <w:sz w:val="22"/>
        </w:rPr>
        <w:t>7.8.</w:t>
      </w:r>
      <w:r w:rsidRPr="008246A3">
        <w:rPr>
          <w:rFonts w:ascii="Arial Narrow" w:hAnsi="Arial Narrow"/>
          <w:b/>
          <w:color w:val="404040" w:themeColor="text1" w:themeTint="BF"/>
          <w:sz w:val="22"/>
        </w:rPr>
        <w:tab/>
        <w:t>Odůvodnění ploch s jiným způsobem využití dle § 3, odst. 4 vyhl. 501/2006 Sb.</w:t>
      </w:r>
    </w:p>
    <w:p w:rsidR="00D31714" w:rsidRPr="008246A3" w:rsidRDefault="00D31714" w:rsidP="009B015B">
      <w:pPr>
        <w:pStyle w:val="Zkladntext"/>
        <w:tabs>
          <w:tab w:val="left" w:pos="993"/>
        </w:tabs>
        <w:kinsoku w:val="0"/>
        <w:overflowPunct w:val="0"/>
        <w:spacing w:before="0" w:line="240" w:lineRule="auto"/>
        <w:ind w:left="993" w:right="153"/>
        <w:rPr>
          <w:rFonts w:ascii="Arial Narrow" w:hAnsi="Arial Narrow"/>
          <w:color w:val="404040" w:themeColor="text1" w:themeTint="BF"/>
        </w:rPr>
      </w:pPr>
      <w:r w:rsidRPr="008246A3">
        <w:rPr>
          <w:rFonts w:ascii="Arial Narrow" w:hAnsi="Arial Narrow"/>
          <w:color w:val="404040" w:themeColor="text1" w:themeTint="BF"/>
        </w:rPr>
        <w:t>Územním plánem jsou v zastavěném území a jako samostatná plocha zastavitelná vymezeny plochy veřejných prostranství – veřejná zeleň – ZV. Tímto samostatným vymezením je sledována důsledná ochrana rozsahu a využití daných ploch.</w:t>
      </w:r>
    </w:p>
    <w:p w:rsidR="00D31714" w:rsidRPr="008246A3" w:rsidRDefault="00D31714" w:rsidP="009B015B">
      <w:pPr>
        <w:pStyle w:val="Zkladntext"/>
        <w:tabs>
          <w:tab w:val="left" w:pos="993"/>
        </w:tabs>
        <w:kinsoku w:val="0"/>
        <w:overflowPunct w:val="0"/>
        <w:spacing w:before="0" w:line="240" w:lineRule="auto"/>
        <w:ind w:left="993" w:right="149"/>
        <w:rPr>
          <w:rFonts w:ascii="Arial Narrow" w:hAnsi="Arial Narrow"/>
          <w:color w:val="404040" w:themeColor="text1" w:themeTint="BF"/>
        </w:rPr>
      </w:pPr>
      <w:r w:rsidRPr="008246A3">
        <w:rPr>
          <w:rFonts w:ascii="Arial Narrow" w:hAnsi="Arial Narrow"/>
          <w:color w:val="404040" w:themeColor="text1" w:themeTint="BF"/>
        </w:rPr>
        <w:t>Plochy zeleně - soukromá a vyhrazená – ZS stabilizují zahrady v sídlech i krajině jako  součást venkovského prostoru.</w:t>
      </w:r>
    </w:p>
    <w:p w:rsidR="00D31714" w:rsidRPr="008246A3" w:rsidRDefault="00D31714" w:rsidP="009B015B">
      <w:pPr>
        <w:pStyle w:val="Zkladntext"/>
        <w:tabs>
          <w:tab w:val="left" w:pos="993"/>
        </w:tabs>
        <w:kinsoku w:val="0"/>
        <w:overflowPunct w:val="0"/>
        <w:spacing w:before="0" w:line="240" w:lineRule="auto"/>
        <w:ind w:left="993" w:right="151"/>
        <w:rPr>
          <w:rFonts w:ascii="Arial Narrow" w:hAnsi="Arial Narrow"/>
          <w:color w:val="404040" w:themeColor="text1" w:themeTint="BF"/>
        </w:rPr>
      </w:pPr>
      <w:r w:rsidRPr="008246A3">
        <w:rPr>
          <w:rFonts w:ascii="Arial Narrow" w:hAnsi="Arial Narrow"/>
          <w:color w:val="404040" w:themeColor="text1" w:themeTint="BF"/>
        </w:rPr>
        <w:t>Plocha zeleně - ochranná a izolační – ZO se</w:t>
      </w:r>
      <w:r w:rsidR="00C348DA" w:rsidRPr="008246A3">
        <w:rPr>
          <w:rFonts w:ascii="Arial Narrow" w:hAnsi="Arial Narrow"/>
          <w:color w:val="404040" w:themeColor="text1" w:themeTint="BF"/>
        </w:rPr>
        <w:t xml:space="preserve"> vymezuje </w:t>
      </w:r>
      <w:r w:rsidRPr="008246A3">
        <w:rPr>
          <w:rFonts w:ascii="Arial Narrow" w:hAnsi="Arial Narrow"/>
          <w:color w:val="404040" w:themeColor="text1" w:themeTint="BF"/>
        </w:rPr>
        <w:t xml:space="preserve"> zemědělského areálů z důvodu zajištění ochrany obytného území a obrazu krajiny.</w:t>
      </w:r>
    </w:p>
    <w:p w:rsidR="00D31714" w:rsidRPr="008246A3" w:rsidRDefault="00D31714" w:rsidP="009B015B">
      <w:pPr>
        <w:pStyle w:val="Zkladntext"/>
        <w:tabs>
          <w:tab w:val="left" w:pos="993"/>
        </w:tabs>
        <w:kinsoku w:val="0"/>
        <w:overflowPunct w:val="0"/>
        <w:spacing w:before="0" w:line="240" w:lineRule="auto"/>
        <w:ind w:left="993" w:right="150"/>
        <w:rPr>
          <w:rFonts w:ascii="Arial Narrow" w:hAnsi="Arial Narrow"/>
          <w:color w:val="404040" w:themeColor="text1" w:themeTint="BF"/>
        </w:rPr>
      </w:pPr>
      <w:r w:rsidRPr="008246A3">
        <w:rPr>
          <w:rFonts w:ascii="Arial Narrow" w:hAnsi="Arial Narrow"/>
          <w:color w:val="404040" w:themeColor="text1" w:themeTint="BF"/>
        </w:rPr>
        <w:t>Podrobnější odůvodnění - viz kapitola 7.1. Urbanistická koncepce a uspořádání krajiny.</w:t>
      </w:r>
    </w:p>
    <w:p w:rsidR="00BF1082" w:rsidRPr="009B015B" w:rsidRDefault="00BF1082" w:rsidP="009B015B">
      <w:pPr>
        <w:pStyle w:val="Odstavecseseznamem"/>
        <w:tabs>
          <w:tab w:val="left" w:pos="993"/>
        </w:tabs>
        <w:ind w:left="993"/>
        <w:jc w:val="both"/>
        <w:rPr>
          <w:rFonts w:ascii="Arial Narrow" w:hAnsi="Arial Narrow"/>
          <w:b/>
          <w:color w:val="404040" w:themeColor="text1" w:themeTint="BF"/>
          <w:sz w:val="10"/>
        </w:rPr>
      </w:pPr>
    </w:p>
    <w:p w:rsidR="007D4145" w:rsidRPr="00487F44" w:rsidRDefault="00CD5A78" w:rsidP="009B015B">
      <w:pPr>
        <w:pStyle w:val="Odstavecseseznamem"/>
        <w:tabs>
          <w:tab w:val="left" w:pos="993"/>
        </w:tabs>
        <w:ind w:left="993" w:hanging="567"/>
        <w:jc w:val="both"/>
        <w:rPr>
          <w:rFonts w:ascii="Arial Narrow" w:hAnsi="Arial Narrow"/>
          <w:b/>
          <w:color w:val="404040" w:themeColor="text1" w:themeTint="BF"/>
          <w:sz w:val="22"/>
        </w:rPr>
      </w:pPr>
      <w:r>
        <w:rPr>
          <w:rFonts w:ascii="Arial Narrow" w:hAnsi="Arial Narrow"/>
          <w:b/>
          <w:color w:val="404040" w:themeColor="text1" w:themeTint="BF"/>
          <w:sz w:val="22"/>
        </w:rPr>
        <w:t>7.9.</w:t>
      </w:r>
      <w:r>
        <w:rPr>
          <w:rFonts w:ascii="Arial Narrow" w:hAnsi="Arial Narrow"/>
          <w:b/>
          <w:color w:val="404040" w:themeColor="text1" w:themeTint="BF"/>
          <w:sz w:val="22"/>
        </w:rPr>
        <w:tab/>
      </w:r>
      <w:r w:rsidR="007D4145" w:rsidRPr="00487F44">
        <w:rPr>
          <w:rFonts w:ascii="Arial Narrow" w:hAnsi="Arial Narrow"/>
          <w:b/>
          <w:color w:val="404040" w:themeColor="text1" w:themeTint="BF"/>
          <w:sz w:val="22"/>
        </w:rPr>
        <w:t xml:space="preserve">Vyhodnocení souladu s cíli a úkoly územního plánování, zejména s požadavky na ochranu </w:t>
      </w:r>
      <w:r w:rsidR="009B015B">
        <w:rPr>
          <w:rFonts w:ascii="Arial Narrow" w:hAnsi="Arial Narrow"/>
          <w:b/>
          <w:color w:val="404040" w:themeColor="text1" w:themeTint="BF"/>
          <w:sz w:val="22"/>
        </w:rPr>
        <w:t>a</w:t>
      </w:r>
      <w:r w:rsidR="007D4145" w:rsidRPr="00487F44">
        <w:rPr>
          <w:rFonts w:ascii="Arial Narrow" w:hAnsi="Arial Narrow"/>
          <w:b/>
          <w:color w:val="404040" w:themeColor="text1" w:themeTint="BF"/>
          <w:sz w:val="22"/>
        </w:rPr>
        <w:t>rchitektonických a urbanistických hodnot v území a pož</w:t>
      </w:r>
      <w:r w:rsidR="009B015B">
        <w:rPr>
          <w:rFonts w:ascii="Arial Narrow" w:hAnsi="Arial Narrow"/>
          <w:b/>
          <w:color w:val="404040" w:themeColor="text1" w:themeTint="BF"/>
          <w:sz w:val="22"/>
        </w:rPr>
        <w:t xml:space="preserve">adavky na ochranu nezastavěného </w:t>
      </w:r>
      <w:r w:rsidR="007D4145" w:rsidRPr="00487F44">
        <w:rPr>
          <w:rFonts w:ascii="Arial Narrow" w:hAnsi="Arial Narrow"/>
          <w:b/>
          <w:color w:val="404040" w:themeColor="text1" w:themeTint="BF"/>
          <w:sz w:val="22"/>
        </w:rPr>
        <w:t>území</w:t>
      </w:r>
    </w:p>
    <w:p w:rsidR="001C4325" w:rsidRPr="00487F44" w:rsidRDefault="001C4325" w:rsidP="009B015B">
      <w:pPr>
        <w:pStyle w:val="Zkladntext"/>
        <w:tabs>
          <w:tab w:val="left" w:pos="993"/>
        </w:tabs>
        <w:spacing w:before="0"/>
        <w:ind w:left="993"/>
        <w:rPr>
          <w:rFonts w:ascii="Arial Narrow" w:hAnsi="Arial Narrow" w:cs="Arial"/>
          <w:color w:val="404040" w:themeColor="text1" w:themeTint="BF"/>
        </w:rPr>
      </w:pPr>
      <w:r w:rsidRPr="00487F44">
        <w:rPr>
          <w:rFonts w:ascii="Arial Narrow" w:hAnsi="Arial Narrow" w:cs="Arial"/>
          <w:color w:val="404040" w:themeColor="text1" w:themeTint="BF"/>
        </w:rPr>
        <w:t>Návrh územního plánu je v souladu s cíli a úkoly územního plánování, na dobu 15 let vymezuje rozvoj obce vč. podmínek pro  tvorbu krajiny, zejména pak tím, že:</w:t>
      </w:r>
    </w:p>
    <w:p w:rsidR="001C4325" w:rsidRPr="00487F44" w:rsidRDefault="001C4325" w:rsidP="009B015B">
      <w:pPr>
        <w:pStyle w:val="Zkladntext"/>
        <w:numPr>
          <w:ilvl w:val="0"/>
          <w:numId w:val="40"/>
        </w:numPr>
        <w:tabs>
          <w:tab w:val="left" w:pos="1276"/>
        </w:tabs>
        <w:spacing w:before="0"/>
        <w:ind w:left="1276" w:hanging="283"/>
        <w:rPr>
          <w:rFonts w:ascii="Arial Narrow" w:hAnsi="Arial Narrow" w:cs="Arial"/>
          <w:color w:val="404040" w:themeColor="text1" w:themeTint="BF"/>
        </w:rPr>
      </w:pPr>
      <w:r w:rsidRPr="00487F44">
        <w:rPr>
          <w:rFonts w:ascii="Arial Narrow" w:hAnsi="Arial Narrow"/>
          <w:color w:val="404040" w:themeColor="text1" w:themeTint="BF"/>
        </w:rPr>
        <w:t xml:space="preserve">reaguje na potřeby rozvoje území s ohledem na jeho stávající využití, urbanistickou strukturu  a další možnost rozvoje především bydlení, rozvoje podnikání při respektování přírodního a obytného prostředí                             </w:t>
      </w:r>
    </w:p>
    <w:p w:rsidR="001C4325" w:rsidRPr="00487F44" w:rsidRDefault="001C4325" w:rsidP="009B015B">
      <w:pPr>
        <w:pStyle w:val="Zkladntextodsazen"/>
        <w:numPr>
          <w:ilvl w:val="0"/>
          <w:numId w:val="8"/>
        </w:numPr>
        <w:tabs>
          <w:tab w:val="clear" w:pos="567"/>
          <w:tab w:val="clear" w:pos="1353"/>
          <w:tab w:val="clear" w:pos="1560"/>
          <w:tab w:val="left" w:pos="1276"/>
        </w:tabs>
        <w:ind w:left="1276" w:hanging="283"/>
        <w:rPr>
          <w:rFonts w:ascii="Arial Narrow" w:hAnsi="Arial Narrow"/>
          <w:color w:val="404040" w:themeColor="text1" w:themeTint="BF"/>
          <w:sz w:val="20"/>
        </w:rPr>
      </w:pPr>
      <w:r w:rsidRPr="00487F44">
        <w:rPr>
          <w:rFonts w:ascii="Arial Narrow" w:hAnsi="Arial Narrow"/>
          <w:color w:val="404040" w:themeColor="text1" w:themeTint="BF"/>
          <w:sz w:val="20"/>
        </w:rPr>
        <w:t xml:space="preserve">je závazným </w:t>
      </w:r>
      <w:r w:rsidR="00192778" w:rsidRPr="00487F44">
        <w:rPr>
          <w:rFonts w:ascii="Arial Narrow" w:hAnsi="Arial Narrow"/>
          <w:color w:val="404040" w:themeColor="text1" w:themeTint="BF"/>
          <w:sz w:val="20"/>
        </w:rPr>
        <w:t>územním</w:t>
      </w:r>
      <w:r w:rsidRPr="00487F44">
        <w:rPr>
          <w:rFonts w:ascii="Arial Narrow" w:hAnsi="Arial Narrow"/>
          <w:color w:val="404040" w:themeColor="text1" w:themeTint="BF"/>
          <w:sz w:val="20"/>
        </w:rPr>
        <w:t xml:space="preserve"> dokladem pro rozvoj území při respektování životního prostředí</w:t>
      </w:r>
    </w:p>
    <w:p w:rsidR="001C4325" w:rsidRPr="00487F44" w:rsidRDefault="001C4325" w:rsidP="009B015B">
      <w:pPr>
        <w:tabs>
          <w:tab w:val="left" w:pos="-3261"/>
          <w:tab w:val="left" w:pos="1276"/>
        </w:tabs>
        <w:ind w:left="1276" w:hanging="283"/>
        <w:jc w:val="both"/>
        <w:rPr>
          <w:rFonts w:ascii="Arial Narrow" w:hAnsi="Arial Narrow"/>
          <w:snapToGrid w:val="0"/>
          <w:color w:val="404040" w:themeColor="text1" w:themeTint="BF"/>
        </w:rPr>
      </w:pPr>
      <w:r w:rsidRPr="00487F44">
        <w:rPr>
          <w:rFonts w:ascii="Arial Narrow" w:hAnsi="Arial Narrow"/>
          <w:snapToGrid w:val="0"/>
          <w:color w:val="404040" w:themeColor="text1" w:themeTint="BF"/>
        </w:rPr>
        <w:lastRenderedPageBreak/>
        <w:t>-</w:t>
      </w:r>
      <w:r w:rsidRPr="00487F44">
        <w:rPr>
          <w:rFonts w:ascii="Arial Narrow" w:hAnsi="Arial Narrow"/>
          <w:snapToGrid w:val="0"/>
          <w:color w:val="404040" w:themeColor="text1" w:themeTint="BF"/>
        </w:rPr>
        <w:tab/>
        <w:t>vytváří podmínky pro nové funkční využití  území s ohledem na strukturu a funkční zónování</w:t>
      </w:r>
    </w:p>
    <w:p w:rsidR="001C4325" w:rsidRPr="00487F44" w:rsidRDefault="001C4325" w:rsidP="009B015B">
      <w:pPr>
        <w:tabs>
          <w:tab w:val="left" w:pos="1276"/>
        </w:tabs>
        <w:ind w:left="1276" w:hanging="283"/>
        <w:rPr>
          <w:rFonts w:ascii="Arial Narrow" w:hAnsi="Arial Narrow"/>
          <w:snapToGrid w:val="0"/>
          <w:color w:val="404040" w:themeColor="text1" w:themeTint="BF"/>
        </w:rPr>
      </w:pPr>
      <w:r w:rsidRPr="00487F44">
        <w:rPr>
          <w:rFonts w:ascii="Arial Narrow" w:hAnsi="Arial Narrow"/>
          <w:snapToGrid w:val="0"/>
          <w:color w:val="404040" w:themeColor="text1" w:themeTint="BF"/>
        </w:rPr>
        <w:t>-</w:t>
      </w:r>
      <w:r w:rsidRPr="00487F44">
        <w:rPr>
          <w:rFonts w:ascii="Arial Narrow" w:hAnsi="Arial Narrow"/>
          <w:snapToGrid w:val="0"/>
          <w:color w:val="404040" w:themeColor="text1" w:themeTint="BF"/>
        </w:rPr>
        <w:tab/>
        <w:t>navrhuje komplexní dobudování technické infrastruktury</w:t>
      </w:r>
    </w:p>
    <w:p w:rsidR="001C4325" w:rsidRPr="00487F44" w:rsidRDefault="001C4325" w:rsidP="009B015B">
      <w:pPr>
        <w:numPr>
          <w:ilvl w:val="0"/>
          <w:numId w:val="8"/>
        </w:numPr>
        <w:tabs>
          <w:tab w:val="clear" w:pos="1353"/>
          <w:tab w:val="left" w:pos="1276"/>
        </w:tabs>
        <w:ind w:left="1276" w:hanging="283"/>
        <w:rPr>
          <w:rFonts w:ascii="Arial Narrow" w:hAnsi="Arial Narrow"/>
          <w:snapToGrid w:val="0"/>
          <w:color w:val="404040" w:themeColor="text1" w:themeTint="BF"/>
        </w:rPr>
      </w:pPr>
      <w:r w:rsidRPr="00487F44">
        <w:rPr>
          <w:rFonts w:ascii="Arial Narrow" w:hAnsi="Arial Narrow"/>
          <w:snapToGrid w:val="0"/>
          <w:color w:val="404040" w:themeColor="text1" w:themeTint="BF"/>
        </w:rPr>
        <w:t>je podkladem pro koordinaci dopravně inženýrských staveb s ohledem na územní vazby</w:t>
      </w:r>
    </w:p>
    <w:p w:rsidR="002439E0" w:rsidRDefault="001C4325" w:rsidP="009B015B">
      <w:pPr>
        <w:tabs>
          <w:tab w:val="left" w:pos="1276"/>
        </w:tabs>
        <w:ind w:left="1276" w:hanging="283"/>
        <w:rPr>
          <w:rFonts w:ascii="Arial Narrow" w:hAnsi="Arial Narrow"/>
          <w:color w:val="404040" w:themeColor="text1" w:themeTint="BF"/>
        </w:rPr>
      </w:pPr>
      <w:r w:rsidRPr="00487F44">
        <w:rPr>
          <w:rFonts w:ascii="Arial Narrow" w:hAnsi="Arial Narrow"/>
          <w:color w:val="404040" w:themeColor="text1" w:themeTint="BF"/>
        </w:rPr>
        <w:t>-</w:t>
      </w:r>
      <w:r w:rsidRPr="00487F44">
        <w:rPr>
          <w:rFonts w:ascii="Arial Narrow" w:hAnsi="Arial Narrow"/>
          <w:color w:val="404040" w:themeColor="text1" w:themeTint="BF"/>
        </w:rPr>
        <w:tab/>
        <w:t>je podkladem respektování historických a krajinných hodnot</w:t>
      </w:r>
    </w:p>
    <w:p w:rsidR="00873A7A" w:rsidRPr="00732CBA" w:rsidRDefault="00873A7A" w:rsidP="00873A7A">
      <w:pPr>
        <w:tabs>
          <w:tab w:val="left" w:pos="993"/>
        </w:tabs>
        <w:ind w:left="993"/>
        <w:jc w:val="both"/>
        <w:rPr>
          <w:rFonts w:ascii="Arial Narrow" w:hAnsi="Arial Narrow"/>
          <w:snapToGrid w:val="0"/>
          <w:color w:val="404040" w:themeColor="text1" w:themeTint="BF"/>
        </w:rPr>
      </w:pPr>
      <w:r w:rsidRPr="00732CBA">
        <w:rPr>
          <w:rFonts w:ascii="Arial Narrow" w:hAnsi="Arial Narrow"/>
          <w:snapToGrid w:val="0"/>
          <w:color w:val="404040" w:themeColor="text1" w:themeTint="BF"/>
        </w:rPr>
        <w:t>V rámci návrhu zastavitelných ploch byl především řešen vyvážený vztah mezi předpoklady pro výstavb</w:t>
      </w:r>
      <w:r w:rsidR="000E5181" w:rsidRPr="00732CBA">
        <w:rPr>
          <w:rFonts w:ascii="Arial Narrow" w:hAnsi="Arial Narrow"/>
          <w:snapToGrid w:val="0"/>
          <w:color w:val="404040" w:themeColor="text1" w:themeTint="BF"/>
        </w:rPr>
        <w:t>u a ochranu životního prostředí</w:t>
      </w:r>
      <w:r w:rsidR="001A3B2D" w:rsidRPr="00732CBA">
        <w:rPr>
          <w:rFonts w:ascii="Arial Narrow" w:hAnsi="Arial Narrow"/>
          <w:snapToGrid w:val="0"/>
          <w:color w:val="404040" w:themeColor="text1" w:themeTint="BF"/>
        </w:rPr>
        <w:t>. Návrh řeší</w:t>
      </w:r>
      <w:r w:rsidR="000E5181" w:rsidRPr="00732CBA">
        <w:rPr>
          <w:rFonts w:ascii="Arial Narrow" w:hAnsi="Arial Narrow"/>
          <w:snapToGrid w:val="0"/>
          <w:color w:val="404040" w:themeColor="text1" w:themeTint="BF"/>
        </w:rPr>
        <w:t xml:space="preserve"> m</w:t>
      </w:r>
      <w:r w:rsidR="001A3B2D" w:rsidRPr="00732CBA">
        <w:rPr>
          <w:rFonts w:ascii="Arial Narrow" w:hAnsi="Arial Narrow"/>
          <w:snapToGrid w:val="0"/>
          <w:color w:val="404040" w:themeColor="text1" w:themeTint="BF"/>
        </w:rPr>
        <w:t>inimalizaci</w:t>
      </w:r>
      <w:r w:rsidRPr="00732CBA">
        <w:rPr>
          <w:rFonts w:ascii="Arial Narrow" w:hAnsi="Arial Narrow"/>
          <w:snapToGrid w:val="0"/>
          <w:color w:val="404040" w:themeColor="text1" w:themeTint="BF"/>
        </w:rPr>
        <w:t xml:space="preserve"> expanze ploch do volné krajiny a záboru zemědělského půdního fondu především pak půd s BPEJ I. a II. třídy ochrany ZPF.</w:t>
      </w:r>
    </w:p>
    <w:p w:rsidR="00873A7A" w:rsidRPr="00732CBA" w:rsidRDefault="00C66454" w:rsidP="00873A7A">
      <w:pPr>
        <w:tabs>
          <w:tab w:val="left" w:pos="993"/>
        </w:tabs>
        <w:ind w:left="993"/>
        <w:jc w:val="both"/>
        <w:rPr>
          <w:rFonts w:ascii="Arial Narrow" w:hAnsi="Arial Narrow"/>
          <w:snapToGrid w:val="0"/>
          <w:color w:val="404040" w:themeColor="text1" w:themeTint="BF"/>
        </w:rPr>
      </w:pPr>
      <w:r w:rsidRPr="00732CBA">
        <w:rPr>
          <w:rFonts w:ascii="Arial Narrow" w:hAnsi="Arial Narrow"/>
          <w:snapToGrid w:val="0"/>
          <w:color w:val="404040" w:themeColor="text1" w:themeTint="BF"/>
        </w:rPr>
        <w:t>Projektant  v ú</w:t>
      </w:r>
      <w:r w:rsidR="00873A7A" w:rsidRPr="00732CBA">
        <w:rPr>
          <w:rFonts w:ascii="Arial Narrow" w:hAnsi="Arial Narrow"/>
          <w:snapToGrid w:val="0"/>
          <w:color w:val="404040" w:themeColor="text1" w:themeTint="BF"/>
        </w:rPr>
        <w:t>zemní</w:t>
      </w:r>
      <w:r w:rsidRPr="00732CBA">
        <w:rPr>
          <w:rFonts w:ascii="Arial Narrow" w:hAnsi="Arial Narrow"/>
          <w:snapToGrid w:val="0"/>
          <w:color w:val="404040" w:themeColor="text1" w:themeTint="BF"/>
        </w:rPr>
        <w:t>m</w:t>
      </w:r>
      <w:r w:rsidR="00873A7A" w:rsidRPr="00732CBA">
        <w:rPr>
          <w:rFonts w:ascii="Arial Narrow" w:hAnsi="Arial Narrow"/>
          <w:snapToGrid w:val="0"/>
          <w:color w:val="404040" w:themeColor="text1" w:themeTint="BF"/>
        </w:rPr>
        <w:t xml:space="preserve"> plán</w:t>
      </w:r>
      <w:r w:rsidRPr="00732CBA">
        <w:rPr>
          <w:rFonts w:ascii="Arial Narrow" w:hAnsi="Arial Narrow"/>
          <w:snapToGrid w:val="0"/>
          <w:color w:val="404040" w:themeColor="text1" w:themeTint="BF"/>
        </w:rPr>
        <w:t>u</w:t>
      </w:r>
      <w:r w:rsidR="00873A7A" w:rsidRPr="00732CBA">
        <w:rPr>
          <w:rFonts w:ascii="Arial Narrow" w:hAnsi="Arial Narrow"/>
          <w:snapToGrid w:val="0"/>
          <w:color w:val="404040" w:themeColor="text1" w:themeTint="BF"/>
        </w:rPr>
        <w:t xml:space="preserve"> posoudil stávající stav území a na základě prognóz vývoj</w:t>
      </w:r>
      <w:r w:rsidR="000E5181" w:rsidRPr="00732CBA">
        <w:rPr>
          <w:rFonts w:ascii="Arial Narrow" w:hAnsi="Arial Narrow"/>
          <w:snapToGrid w:val="0"/>
          <w:color w:val="404040" w:themeColor="text1" w:themeTint="BF"/>
        </w:rPr>
        <w:t xml:space="preserve">e počtu obyvatel a novostaveb </w:t>
      </w:r>
      <w:r w:rsidR="000E5181" w:rsidRPr="00732CBA">
        <w:rPr>
          <w:rFonts w:ascii="Arial Narrow" w:hAnsi="Arial Narrow"/>
          <w:snapToGrid w:val="0"/>
          <w:color w:val="404040" w:themeColor="text1" w:themeTint="BF"/>
        </w:rPr>
        <w:br/>
        <w:t>za posledních 10. let</w:t>
      </w:r>
      <w:r w:rsidR="00873A7A" w:rsidRPr="00732CBA">
        <w:rPr>
          <w:rFonts w:ascii="Arial Narrow" w:hAnsi="Arial Narrow"/>
          <w:snapToGrid w:val="0"/>
          <w:color w:val="404040" w:themeColor="text1" w:themeTint="BF"/>
        </w:rPr>
        <w:t xml:space="preserve"> (žádný nový RD)</w:t>
      </w:r>
      <w:r w:rsidRPr="00732CBA">
        <w:rPr>
          <w:rFonts w:ascii="Arial Narrow" w:hAnsi="Arial Narrow"/>
          <w:snapToGrid w:val="0"/>
          <w:color w:val="404040" w:themeColor="text1" w:themeTint="BF"/>
        </w:rPr>
        <w:t>, navrhl územním členěním nové plochy pro výstavbu. Tyto plochy byly prověřeny z hlediska vlivu na hodnoty území</w:t>
      </w:r>
      <w:r w:rsidR="000E5181" w:rsidRPr="00732CBA">
        <w:rPr>
          <w:rFonts w:ascii="Arial Narrow" w:hAnsi="Arial Narrow"/>
          <w:snapToGrid w:val="0"/>
          <w:color w:val="404040" w:themeColor="text1" w:themeTint="BF"/>
        </w:rPr>
        <w:t>,</w:t>
      </w:r>
      <w:r w:rsidRPr="00732CBA">
        <w:rPr>
          <w:rFonts w:ascii="Arial Narrow" w:hAnsi="Arial Narrow"/>
          <w:snapToGrid w:val="0"/>
          <w:color w:val="404040" w:themeColor="text1" w:themeTint="BF"/>
        </w:rPr>
        <w:t xml:space="preserve"> jak přírodní, tak i na hodnoty kulturní a civilizační.</w:t>
      </w:r>
    </w:p>
    <w:p w:rsidR="00C66454" w:rsidRPr="00732CBA" w:rsidRDefault="00C66454" w:rsidP="00873A7A">
      <w:pPr>
        <w:tabs>
          <w:tab w:val="left" w:pos="993"/>
        </w:tabs>
        <w:ind w:left="993"/>
        <w:jc w:val="both"/>
        <w:rPr>
          <w:rFonts w:ascii="Arial Narrow" w:hAnsi="Arial Narrow"/>
          <w:snapToGrid w:val="0"/>
          <w:color w:val="404040" w:themeColor="text1" w:themeTint="BF"/>
        </w:rPr>
      </w:pPr>
      <w:r w:rsidRPr="00732CBA">
        <w:rPr>
          <w:rFonts w:ascii="Arial Narrow" w:hAnsi="Arial Narrow"/>
          <w:snapToGrid w:val="0"/>
          <w:color w:val="404040" w:themeColor="text1" w:themeTint="BF"/>
        </w:rPr>
        <w:t>V rámci návrhu byly některé plochy pro bydlení, které by narušovaly vyvážený vztah</w:t>
      </w:r>
      <w:r w:rsidR="00A434A9" w:rsidRPr="00732CBA">
        <w:rPr>
          <w:rFonts w:ascii="Arial Narrow" w:hAnsi="Arial Narrow"/>
          <w:snapToGrid w:val="0"/>
          <w:color w:val="404040" w:themeColor="text1" w:themeTint="BF"/>
        </w:rPr>
        <w:t xml:space="preserve"> v územním plánu oproti původní </w:t>
      </w:r>
      <w:r w:rsidR="00D9423C" w:rsidRPr="00732CBA">
        <w:rPr>
          <w:rFonts w:ascii="Arial Narrow" w:hAnsi="Arial Narrow"/>
          <w:snapToGrid w:val="0"/>
          <w:color w:val="404040" w:themeColor="text1" w:themeTint="BF"/>
        </w:rPr>
        <w:t>ÚPD</w:t>
      </w:r>
      <w:r w:rsidR="000E5181" w:rsidRPr="00732CBA">
        <w:rPr>
          <w:rFonts w:ascii="Arial Narrow" w:hAnsi="Arial Narrow"/>
          <w:snapToGrid w:val="0"/>
          <w:color w:val="404040" w:themeColor="text1" w:themeTint="BF"/>
        </w:rPr>
        <w:t>,</w:t>
      </w:r>
      <w:r w:rsidR="00A434A9" w:rsidRPr="00732CBA">
        <w:rPr>
          <w:rFonts w:ascii="Arial Narrow" w:hAnsi="Arial Narrow"/>
          <w:snapToGrid w:val="0"/>
          <w:color w:val="404040" w:themeColor="text1" w:themeTint="BF"/>
        </w:rPr>
        <w:t xml:space="preserve"> eliminovány. Jedná se především o původní navrhovanou venkovskou zástavbu v severní části obce, která pře</w:t>
      </w:r>
      <w:r w:rsidR="00D9423C" w:rsidRPr="00732CBA">
        <w:rPr>
          <w:rFonts w:ascii="Arial Narrow" w:hAnsi="Arial Narrow"/>
          <w:snapToGrid w:val="0"/>
          <w:color w:val="404040" w:themeColor="text1" w:themeTint="BF"/>
        </w:rPr>
        <w:t>d</w:t>
      </w:r>
      <w:r w:rsidR="00A434A9" w:rsidRPr="00732CBA">
        <w:rPr>
          <w:rFonts w:ascii="Arial Narrow" w:hAnsi="Arial Narrow"/>
          <w:snapToGrid w:val="0"/>
          <w:color w:val="404040" w:themeColor="text1" w:themeTint="BF"/>
        </w:rPr>
        <w:t>stavovala zábor ZPF na půdě s BPEJ I. třídy ochrany.</w:t>
      </w:r>
    </w:p>
    <w:p w:rsidR="009F61D3" w:rsidRPr="00732CBA" w:rsidRDefault="009F61D3" w:rsidP="00873A7A">
      <w:pPr>
        <w:tabs>
          <w:tab w:val="left" w:pos="993"/>
        </w:tabs>
        <w:ind w:left="993"/>
        <w:jc w:val="both"/>
        <w:rPr>
          <w:rFonts w:ascii="Arial Narrow" w:hAnsi="Arial Narrow"/>
          <w:snapToGrid w:val="0"/>
          <w:color w:val="404040" w:themeColor="text1" w:themeTint="BF"/>
        </w:rPr>
      </w:pPr>
      <w:r w:rsidRPr="00732CBA">
        <w:rPr>
          <w:rFonts w:ascii="Arial Narrow" w:hAnsi="Arial Narrow"/>
          <w:snapToGrid w:val="0"/>
          <w:color w:val="404040" w:themeColor="text1" w:themeTint="BF"/>
        </w:rPr>
        <w:t xml:space="preserve">Zemědělskou půdu I. a II. třídy ochrany lze </w:t>
      </w:r>
      <w:r w:rsidR="00D9423C" w:rsidRPr="00732CBA">
        <w:rPr>
          <w:rFonts w:ascii="Arial Narrow" w:hAnsi="Arial Narrow"/>
          <w:snapToGrid w:val="0"/>
          <w:color w:val="404040" w:themeColor="text1" w:themeTint="BF"/>
        </w:rPr>
        <w:t xml:space="preserve"> dle zákona o ochraně ZPF </w:t>
      </w:r>
      <w:r w:rsidRPr="00732CBA">
        <w:rPr>
          <w:rFonts w:ascii="Arial Narrow" w:hAnsi="Arial Narrow"/>
          <w:snapToGrid w:val="0"/>
          <w:color w:val="404040" w:themeColor="text1" w:themeTint="BF"/>
        </w:rPr>
        <w:t>odejmout pouze v případech, kdy jiný veřejný zájem výrazně převažuje nad veřejným zájmem ochrany zemědělského půdního fondu.</w:t>
      </w:r>
    </w:p>
    <w:p w:rsidR="00D9423C" w:rsidRPr="00732CBA" w:rsidRDefault="00D9423C" w:rsidP="000E5181">
      <w:pPr>
        <w:tabs>
          <w:tab w:val="left" w:pos="993"/>
        </w:tabs>
        <w:ind w:left="993"/>
        <w:jc w:val="both"/>
        <w:rPr>
          <w:rFonts w:ascii="Arial Narrow" w:hAnsi="Arial Narrow"/>
          <w:snapToGrid w:val="0"/>
          <w:color w:val="404040" w:themeColor="text1" w:themeTint="BF"/>
        </w:rPr>
      </w:pPr>
      <w:r w:rsidRPr="00732CBA">
        <w:rPr>
          <w:rFonts w:ascii="Arial Narrow" w:hAnsi="Arial Narrow"/>
          <w:snapToGrid w:val="0"/>
          <w:color w:val="404040" w:themeColor="text1" w:themeTint="BF"/>
        </w:rPr>
        <w:t xml:space="preserve">Dále návrhová plocha sportovní v původní ÚPD </w:t>
      </w:r>
      <w:r w:rsidR="005453FC" w:rsidRPr="00732CBA">
        <w:rPr>
          <w:rFonts w:ascii="Arial Narrow" w:hAnsi="Arial Narrow"/>
          <w:snapToGrid w:val="0"/>
          <w:color w:val="404040" w:themeColor="text1" w:themeTint="BF"/>
        </w:rPr>
        <w:t xml:space="preserve">na parcele 76/1 </w:t>
      </w:r>
      <w:r w:rsidRPr="00732CBA">
        <w:rPr>
          <w:rFonts w:ascii="Arial Narrow" w:hAnsi="Arial Narrow"/>
          <w:snapToGrid w:val="0"/>
          <w:color w:val="404040" w:themeColor="text1" w:themeTint="BF"/>
        </w:rPr>
        <w:t>byla vymezena jako ZV - zeleň v</w:t>
      </w:r>
      <w:r w:rsidR="005453FC" w:rsidRPr="00732CBA">
        <w:rPr>
          <w:rFonts w:ascii="Arial Narrow" w:hAnsi="Arial Narrow"/>
          <w:snapToGrid w:val="0"/>
          <w:color w:val="404040" w:themeColor="text1" w:themeTint="BF"/>
        </w:rPr>
        <w:t>eřejná</w:t>
      </w:r>
      <w:r w:rsidR="000E5181" w:rsidRPr="00732CBA">
        <w:rPr>
          <w:rFonts w:ascii="Arial Narrow" w:hAnsi="Arial Narrow"/>
          <w:snapToGrid w:val="0"/>
          <w:color w:val="404040" w:themeColor="text1" w:themeTint="BF"/>
        </w:rPr>
        <w:t>, čímž byl r</w:t>
      </w:r>
      <w:r w:rsidR="005453FC" w:rsidRPr="00732CBA">
        <w:rPr>
          <w:rFonts w:ascii="Arial Narrow" w:hAnsi="Arial Narrow"/>
          <w:snapToGrid w:val="0"/>
          <w:color w:val="404040" w:themeColor="text1" w:themeTint="BF"/>
        </w:rPr>
        <w:t>espektován požadavek Národního památkového ústavu Pardubice.</w:t>
      </w:r>
      <w:r w:rsidRPr="00732CBA">
        <w:rPr>
          <w:rFonts w:ascii="Arial Narrow" w:hAnsi="Arial Narrow"/>
          <w:snapToGrid w:val="0"/>
          <w:color w:val="404040" w:themeColor="text1" w:themeTint="BF"/>
        </w:rPr>
        <w:t xml:space="preserve"> Parcela 76/1 je součástí kulturní pam</w:t>
      </w:r>
      <w:r w:rsidR="005453FC" w:rsidRPr="00732CBA">
        <w:rPr>
          <w:rFonts w:ascii="Arial Narrow" w:hAnsi="Arial Narrow"/>
          <w:snapToGrid w:val="0"/>
          <w:color w:val="404040" w:themeColor="text1" w:themeTint="BF"/>
        </w:rPr>
        <w:t>átky tvrz, archeologické stopy (</w:t>
      </w:r>
      <w:proofErr w:type="spellStart"/>
      <w:r w:rsidRPr="00732CBA">
        <w:rPr>
          <w:rFonts w:ascii="Arial Narrow" w:hAnsi="Arial Narrow"/>
          <w:snapToGrid w:val="0"/>
          <w:color w:val="404040" w:themeColor="text1" w:themeTint="BF"/>
        </w:rPr>
        <w:t>rejst.č</w:t>
      </w:r>
      <w:proofErr w:type="spellEnd"/>
      <w:r w:rsidRPr="00732CBA">
        <w:rPr>
          <w:rFonts w:ascii="Arial Narrow" w:hAnsi="Arial Narrow"/>
          <w:snapToGrid w:val="0"/>
          <w:color w:val="404040" w:themeColor="text1" w:themeTint="BF"/>
        </w:rPr>
        <w:t xml:space="preserve">. 38907/6-4985). Jedná se o parcelu obranného předpolí tvrze, původně spojité vodní plochy </w:t>
      </w:r>
      <w:r w:rsidR="00E15266" w:rsidRPr="00732CBA">
        <w:rPr>
          <w:rFonts w:ascii="Arial Narrow" w:hAnsi="Arial Narrow"/>
          <w:snapToGrid w:val="0"/>
          <w:color w:val="404040" w:themeColor="text1" w:themeTint="BF"/>
        </w:rPr>
        <w:br/>
      </w:r>
      <w:r w:rsidRPr="00732CBA">
        <w:rPr>
          <w:rFonts w:ascii="Arial Narrow" w:hAnsi="Arial Narrow"/>
          <w:snapToGrid w:val="0"/>
          <w:color w:val="404040" w:themeColor="text1" w:themeTint="BF"/>
        </w:rPr>
        <w:t>s rybníkem na parcele 76/2.</w:t>
      </w:r>
    </w:p>
    <w:p w:rsidR="00D9423C" w:rsidRPr="00487F44" w:rsidRDefault="00D9423C" w:rsidP="00873A7A">
      <w:pPr>
        <w:tabs>
          <w:tab w:val="left" w:pos="993"/>
        </w:tabs>
        <w:ind w:left="993"/>
        <w:jc w:val="both"/>
        <w:rPr>
          <w:rFonts w:ascii="Arial Narrow" w:hAnsi="Arial Narrow"/>
          <w:color w:val="404040" w:themeColor="text1" w:themeTint="BF"/>
        </w:rPr>
      </w:pPr>
    </w:p>
    <w:p w:rsidR="007B51D4" w:rsidRPr="00487F44" w:rsidRDefault="002439E0" w:rsidP="009B015B">
      <w:pPr>
        <w:autoSpaceDE w:val="0"/>
        <w:autoSpaceDN w:val="0"/>
        <w:adjustRightInd w:val="0"/>
        <w:ind w:left="993"/>
        <w:jc w:val="both"/>
        <w:rPr>
          <w:rFonts w:ascii="Arial Narrow" w:hAnsi="Arial Narrow" w:cs="Tahoma"/>
          <w:color w:val="404040" w:themeColor="text1" w:themeTint="BF"/>
          <w:u w:val="single"/>
        </w:rPr>
      </w:pPr>
      <w:r w:rsidRPr="00487F44">
        <w:rPr>
          <w:rFonts w:ascii="Arial Narrow" w:hAnsi="Arial Narrow" w:cs="Tahoma"/>
          <w:color w:val="404040" w:themeColor="text1" w:themeTint="BF"/>
          <w:u w:val="single"/>
        </w:rPr>
        <w:t>Návrhem územního plánu bylo docíleno</w:t>
      </w:r>
      <w:r w:rsidR="007B51D4" w:rsidRPr="00487F44">
        <w:rPr>
          <w:rFonts w:ascii="Arial Narrow" w:hAnsi="Arial Narrow" w:cs="Tahoma"/>
          <w:color w:val="404040" w:themeColor="text1" w:themeTint="BF"/>
          <w:u w:val="single"/>
        </w:rPr>
        <w:t xml:space="preserve"> vymezení ploch určených pro bydlení, navazujících na st</w:t>
      </w:r>
      <w:r w:rsidRPr="00487F44">
        <w:rPr>
          <w:rFonts w:ascii="Arial Narrow" w:hAnsi="Arial Narrow" w:cs="Tahoma"/>
          <w:color w:val="404040" w:themeColor="text1" w:themeTint="BF"/>
          <w:u w:val="single"/>
        </w:rPr>
        <w:t>ávající zástavbu obce, vymezení</w:t>
      </w:r>
      <w:r w:rsidR="007B51D4" w:rsidRPr="00487F44">
        <w:rPr>
          <w:rFonts w:ascii="Arial Narrow" w:hAnsi="Arial Narrow" w:cs="Tahoma"/>
          <w:color w:val="404040" w:themeColor="text1" w:themeTint="BF"/>
          <w:u w:val="single"/>
        </w:rPr>
        <w:t xml:space="preserve"> rozvoj</w:t>
      </w:r>
      <w:r w:rsidRPr="00487F44">
        <w:rPr>
          <w:rFonts w:ascii="Arial Narrow" w:hAnsi="Arial Narrow" w:cs="Tahoma"/>
          <w:color w:val="404040" w:themeColor="text1" w:themeTint="BF"/>
          <w:u w:val="single"/>
        </w:rPr>
        <w:t>e</w:t>
      </w:r>
      <w:r w:rsidR="007B51D4" w:rsidRPr="00487F44">
        <w:rPr>
          <w:rFonts w:ascii="Arial Narrow" w:hAnsi="Arial Narrow" w:cs="Tahoma"/>
          <w:color w:val="404040" w:themeColor="text1" w:themeTint="BF"/>
          <w:u w:val="single"/>
        </w:rPr>
        <w:t xml:space="preserve"> ploch občanského</w:t>
      </w:r>
      <w:r w:rsidRPr="00487F44">
        <w:rPr>
          <w:rFonts w:ascii="Arial Narrow" w:hAnsi="Arial Narrow" w:cs="Tahoma"/>
          <w:color w:val="404040" w:themeColor="text1" w:themeTint="BF"/>
          <w:u w:val="single"/>
        </w:rPr>
        <w:t xml:space="preserve"> využití,</w:t>
      </w:r>
      <w:r w:rsidR="007B51D4" w:rsidRPr="00487F44">
        <w:rPr>
          <w:rFonts w:ascii="Arial Narrow" w:hAnsi="Arial Narrow" w:cs="Tahoma"/>
          <w:color w:val="404040" w:themeColor="text1" w:themeTint="BF"/>
          <w:u w:val="single"/>
        </w:rPr>
        <w:t xml:space="preserve"> ploch výrobních a posouzení </w:t>
      </w:r>
      <w:r w:rsidRPr="00487F44">
        <w:rPr>
          <w:rFonts w:ascii="Arial Narrow" w:hAnsi="Arial Narrow" w:cs="Tahoma"/>
          <w:color w:val="404040" w:themeColor="text1" w:themeTint="BF"/>
          <w:u w:val="single"/>
        </w:rPr>
        <w:t xml:space="preserve">návrh </w:t>
      </w:r>
      <w:r w:rsidR="007B51D4" w:rsidRPr="00487F44">
        <w:rPr>
          <w:rFonts w:ascii="Arial Narrow" w:hAnsi="Arial Narrow" w:cs="Tahoma"/>
          <w:color w:val="404040" w:themeColor="text1" w:themeTint="BF"/>
          <w:u w:val="single"/>
        </w:rPr>
        <w:t>technické infrastruktury obce ve vazbě na systém sídelní a krajinné zeleně.</w:t>
      </w:r>
    </w:p>
    <w:p w:rsidR="00602378" w:rsidRPr="00602378" w:rsidRDefault="00602378" w:rsidP="00602378">
      <w:pPr>
        <w:pStyle w:val="Nadpis6"/>
        <w:tabs>
          <w:tab w:val="left" w:pos="284"/>
          <w:tab w:val="left" w:pos="851"/>
        </w:tabs>
        <w:spacing w:before="0" w:line="240" w:lineRule="auto"/>
        <w:ind w:left="993"/>
        <w:rPr>
          <w:rFonts w:ascii="Arial Narrow" w:hAnsi="Arial Narrow"/>
          <w:b w:val="0"/>
          <w:color w:val="FF0000"/>
          <w:sz w:val="10"/>
        </w:rPr>
      </w:pPr>
    </w:p>
    <w:p w:rsidR="000B4D6B" w:rsidRPr="008246A3" w:rsidRDefault="00602378" w:rsidP="00602378">
      <w:pPr>
        <w:pStyle w:val="Nadpis6"/>
        <w:tabs>
          <w:tab w:val="left" w:pos="284"/>
          <w:tab w:val="left" w:pos="851"/>
        </w:tabs>
        <w:spacing w:before="0" w:line="240" w:lineRule="auto"/>
        <w:ind w:left="993"/>
        <w:rPr>
          <w:rFonts w:ascii="Arial Narrow" w:hAnsi="Arial Narrow"/>
          <w:b w:val="0"/>
          <w:bCs/>
          <w:snapToGrid/>
          <w:color w:val="404040" w:themeColor="text1" w:themeTint="BF"/>
        </w:rPr>
      </w:pPr>
      <w:r w:rsidRPr="008246A3">
        <w:rPr>
          <w:rFonts w:ascii="Arial Narrow" w:hAnsi="Arial Narrow"/>
          <w:b w:val="0"/>
          <w:bCs/>
          <w:snapToGrid/>
          <w:color w:val="404040" w:themeColor="text1" w:themeTint="BF"/>
        </w:rPr>
        <w:t>POŘIZOVATEL:</w:t>
      </w:r>
    </w:p>
    <w:p w:rsidR="00E6021B" w:rsidRPr="008246A3" w:rsidRDefault="00E6021B" w:rsidP="009B015B">
      <w:pPr>
        <w:pStyle w:val="Odstavecseseznamem"/>
        <w:ind w:left="993"/>
        <w:jc w:val="both"/>
        <w:rPr>
          <w:rFonts w:ascii="Arial Narrow" w:hAnsi="Arial Narrow"/>
          <w:bCs/>
          <w:color w:val="404040" w:themeColor="text1" w:themeTint="BF"/>
        </w:rPr>
      </w:pPr>
      <w:r w:rsidRPr="008246A3">
        <w:rPr>
          <w:rFonts w:ascii="Arial Narrow" w:hAnsi="Arial Narrow"/>
          <w:bCs/>
          <w:color w:val="404040" w:themeColor="text1" w:themeTint="BF"/>
        </w:rPr>
        <w:t xml:space="preserve">Pořizovatel prověřil územní plán z hlediska cílů a úkolů dle § 18 a § 19 stavebního zákona. Územní plán je navržen tak, aby řešil úkoly územního plánování. Základním cílem územního plánování je vytvářet předpoklady pro výstavbu a pro udržitelný rozvoj území. Územní plán tento cíl naplňuje. V rámci projednávání územního plánu byl především řešen vyvážený vztah mezi předpoklady pro výstavbu a ochranu životního prostředí. Územní plán posoudil stávající stav území a na základě prognózy vývoje počtu obyvatel a územním členěním navrhl nové plochy pro výstavbu. </w:t>
      </w:r>
    </w:p>
    <w:p w:rsidR="00DD7F6F" w:rsidRPr="008246A3" w:rsidRDefault="00E6021B" w:rsidP="009B015B">
      <w:pPr>
        <w:pStyle w:val="Odstavecseseznamem"/>
        <w:ind w:left="993"/>
        <w:jc w:val="both"/>
        <w:rPr>
          <w:rFonts w:ascii="Arial Narrow" w:hAnsi="Arial Narrow"/>
          <w:bCs/>
          <w:color w:val="404040" w:themeColor="text1" w:themeTint="BF"/>
        </w:rPr>
      </w:pPr>
      <w:r w:rsidRPr="008246A3">
        <w:rPr>
          <w:rFonts w:ascii="Arial Narrow" w:hAnsi="Arial Narrow"/>
          <w:bCs/>
          <w:color w:val="404040" w:themeColor="text1" w:themeTint="BF"/>
        </w:rPr>
        <w:t>Tyto plochy byly prověřeny z hlediska vlivu na hodnoty území, jak na přírodní, tak i na hodnoty kulturní a civilizační. V rámci projednávání byly některé plochy, které by narušovaly tento vyvážený vztah, v návrhu územního plánu eliminovány. Návrhem územního plánu nedojde k narušení urbani</w:t>
      </w:r>
      <w:r w:rsidR="00CB3A1C" w:rsidRPr="008246A3">
        <w:rPr>
          <w:rFonts w:ascii="Arial Narrow" w:hAnsi="Arial Narrow"/>
          <w:bCs/>
          <w:color w:val="404040" w:themeColor="text1" w:themeTint="BF"/>
        </w:rPr>
        <w:t>stické struktury obce.</w:t>
      </w:r>
    </w:p>
    <w:p w:rsidR="00DD7F6F" w:rsidRPr="00DD7F6F" w:rsidRDefault="00DD7F6F" w:rsidP="00DD7F6F">
      <w:pPr>
        <w:ind w:left="993"/>
        <w:jc w:val="both"/>
        <w:rPr>
          <w:rFonts w:ascii="Arial Narrow" w:hAnsi="Arial Narrow"/>
          <w:bCs/>
          <w:color w:val="404040" w:themeColor="text1" w:themeTint="BF"/>
        </w:rPr>
      </w:pPr>
      <w:r w:rsidRPr="00DD7F6F">
        <w:rPr>
          <w:rFonts w:ascii="Arial Narrow" w:hAnsi="Arial Narrow"/>
          <w:bCs/>
          <w:color w:val="404040" w:themeColor="text1" w:themeTint="BF"/>
        </w:rPr>
        <w:t xml:space="preserve">Územní plán bude chránit proti dalšímu neuváženému záboru kvalitní zemědělské půdy a narušování krajinného rázu. </w:t>
      </w:r>
      <w:r>
        <w:rPr>
          <w:rFonts w:ascii="Arial Narrow" w:hAnsi="Arial Narrow"/>
          <w:bCs/>
          <w:color w:val="404040" w:themeColor="text1" w:themeTint="BF"/>
        </w:rPr>
        <w:br/>
      </w:r>
      <w:r w:rsidRPr="00DD7F6F">
        <w:rPr>
          <w:rFonts w:ascii="Arial Narrow" w:hAnsi="Arial Narrow"/>
          <w:bCs/>
          <w:color w:val="404040" w:themeColor="text1" w:themeTint="BF"/>
        </w:rPr>
        <w:t>Je zde zajištěna ochrana ÚSES, významných krajinných prvků atd.</w:t>
      </w:r>
    </w:p>
    <w:p w:rsidR="00DD7F6F" w:rsidRPr="00DD7F6F" w:rsidRDefault="00DD7F6F" w:rsidP="00DD7F6F">
      <w:pPr>
        <w:ind w:left="993"/>
        <w:jc w:val="both"/>
        <w:rPr>
          <w:rFonts w:ascii="Arial Narrow" w:hAnsi="Arial Narrow"/>
          <w:bCs/>
          <w:color w:val="404040" w:themeColor="text1" w:themeTint="BF"/>
        </w:rPr>
      </w:pPr>
      <w:r w:rsidRPr="00DD7F6F">
        <w:rPr>
          <w:rFonts w:ascii="Arial Narrow" w:hAnsi="Arial Narrow"/>
          <w:bCs/>
          <w:color w:val="404040" w:themeColor="text1" w:themeTint="BF"/>
        </w:rPr>
        <w:t xml:space="preserve">Rozsah zastavitelného území odpovídá potenciálu rozvoje území v dlouhodobém horizontu a vytváří podmínky </w:t>
      </w:r>
      <w:r>
        <w:rPr>
          <w:rFonts w:ascii="Arial Narrow" w:hAnsi="Arial Narrow"/>
          <w:bCs/>
          <w:color w:val="404040" w:themeColor="text1" w:themeTint="BF"/>
        </w:rPr>
        <w:br/>
      </w:r>
      <w:r w:rsidRPr="00DD7F6F">
        <w:rPr>
          <w:rFonts w:ascii="Arial Narrow" w:hAnsi="Arial Narrow"/>
          <w:bCs/>
          <w:color w:val="404040" w:themeColor="text1" w:themeTint="BF"/>
        </w:rPr>
        <w:t xml:space="preserve">pro koncepční řešení vazeb rozvojových ploch a stávajícího zastavěného území. Vymezeny jsou plochy pro bydlení </w:t>
      </w:r>
      <w:r>
        <w:rPr>
          <w:rFonts w:ascii="Arial Narrow" w:hAnsi="Arial Narrow"/>
          <w:bCs/>
          <w:color w:val="404040" w:themeColor="text1" w:themeTint="BF"/>
        </w:rPr>
        <w:br/>
      </w:r>
      <w:r w:rsidRPr="00DD7F6F">
        <w:rPr>
          <w:rFonts w:ascii="Arial Narrow" w:hAnsi="Arial Narrow"/>
          <w:bCs/>
          <w:color w:val="404040" w:themeColor="text1" w:themeTint="BF"/>
        </w:rPr>
        <w:t xml:space="preserve">ve vzájemné vazbě a vazbě na společenské funkce sídla. V území je upřednostňována složka bydlení s možností podnikatelských aktivit a je v souladu s charakterem předchozího vývoje. Je zde možný přiměřený podíl nerušících obslužných funkcí místního významu. Navržené plochy bydlení umožňují rozvoj obce v delším časovém úseku. </w:t>
      </w:r>
    </w:p>
    <w:p w:rsidR="00DD7F6F" w:rsidRPr="00DD098D" w:rsidRDefault="00DD7F6F" w:rsidP="00DD098D">
      <w:pPr>
        <w:ind w:left="993"/>
        <w:jc w:val="both"/>
        <w:rPr>
          <w:rFonts w:ascii="Arial Narrow" w:hAnsi="Arial Narrow"/>
          <w:bCs/>
          <w:color w:val="404040" w:themeColor="text1" w:themeTint="BF"/>
        </w:rPr>
      </w:pPr>
      <w:r w:rsidRPr="00DD7F6F">
        <w:rPr>
          <w:rFonts w:ascii="Arial Narrow" w:hAnsi="Arial Narrow"/>
          <w:bCs/>
          <w:color w:val="404040" w:themeColor="text1" w:themeTint="BF"/>
        </w:rPr>
        <w:t xml:space="preserve">Návrh ploch vycházel i z pohledu reálnosti zastavění navržených ploch, kdy bylo přihlédnuto k zapojitelnosti </w:t>
      </w:r>
      <w:r>
        <w:rPr>
          <w:rFonts w:ascii="Arial Narrow" w:hAnsi="Arial Narrow"/>
          <w:bCs/>
          <w:color w:val="404040" w:themeColor="text1" w:themeTint="BF"/>
        </w:rPr>
        <w:br/>
      </w:r>
      <w:r w:rsidRPr="00DD7F6F">
        <w:rPr>
          <w:rFonts w:ascii="Arial Narrow" w:hAnsi="Arial Narrow"/>
          <w:bCs/>
          <w:color w:val="404040" w:themeColor="text1" w:themeTint="BF"/>
        </w:rPr>
        <w:t xml:space="preserve">na inženýrské sítě a na dopravní </w:t>
      </w:r>
      <w:proofErr w:type="spellStart"/>
      <w:r w:rsidRPr="00DD7F6F">
        <w:rPr>
          <w:rFonts w:ascii="Arial Narrow" w:hAnsi="Arial Narrow"/>
          <w:bCs/>
          <w:color w:val="404040" w:themeColor="text1" w:themeTint="BF"/>
        </w:rPr>
        <w:t>napojitelnost</w:t>
      </w:r>
      <w:proofErr w:type="spellEnd"/>
      <w:r w:rsidRPr="00DD7F6F">
        <w:rPr>
          <w:rFonts w:ascii="Arial Narrow" w:hAnsi="Arial Narrow"/>
          <w:bCs/>
          <w:color w:val="404040" w:themeColor="text1" w:themeTint="BF"/>
        </w:rPr>
        <w:t xml:space="preserve">. Z pohledu zachování krajinného rázu při výstavbě rodinných domů </w:t>
      </w:r>
      <w:r>
        <w:rPr>
          <w:rFonts w:ascii="Arial Narrow" w:hAnsi="Arial Narrow"/>
          <w:bCs/>
          <w:color w:val="404040" w:themeColor="text1" w:themeTint="BF"/>
        </w:rPr>
        <w:br/>
      </w:r>
      <w:r w:rsidRPr="00DD7F6F">
        <w:rPr>
          <w:rFonts w:ascii="Arial Narrow" w:hAnsi="Arial Narrow"/>
          <w:bCs/>
          <w:color w:val="404040" w:themeColor="text1" w:themeTint="BF"/>
        </w:rPr>
        <w:t xml:space="preserve">při respektování typického architektonického a hmotového uspořádání stávající venkovské zástavby by nemělo docházet k porušení tohoto rázu. V lokalitách určených pro bydlení se předpokládá zejména výstavba rodinných domů, převážně objektů přízemních s obytným podkrovím. Byly stanoveny zásady využívání území – zejména prostřednictvím regulativů funkčního využití, zásady prostorového řešení dalšího rozvoje obce, zásady rozvoje jednotlivých funkčních složek. </w:t>
      </w:r>
      <w:r w:rsidR="00DD098D">
        <w:rPr>
          <w:rFonts w:ascii="Arial Narrow" w:hAnsi="Arial Narrow"/>
          <w:bCs/>
          <w:color w:val="404040" w:themeColor="text1" w:themeTint="BF"/>
        </w:rPr>
        <w:br/>
      </w:r>
      <w:r w:rsidRPr="00DD7F6F">
        <w:rPr>
          <w:rFonts w:ascii="Arial Narrow" w:hAnsi="Arial Narrow"/>
          <w:bCs/>
          <w:color w:val="404040" w:themeColor="text1" w:themeTint="BF"/>
        </w:rPr>
        <w:t xml:space="preserve">Pro vyváženost pilířů udržitelného rozvoje jsou v územním plánu navrženy či stabilizovány následující funkční plochy </w:t>
      </w:r>
      <w:r w:rsidR="00DD098D">
        <w:rPr>
          <w:rFonts w:ascii="Arial Narrow" w:hAnsi="Arial Narrow"/>
          <w:bCs/>
          <w:color w:val="404040" w:themeColor="text1" w:themeTint="BF"/>
        </w:rPr>
        <w:br/>
      </w:r>
      <w:r w:rsidRPr="00DD7F6F">
        <w:rPr>
          <w:rFonts w:ascii="Arial Narrow" w:hAnsi="Arial Narrow"/>
          <w:bCs/>
          <w:color w:val="404040" w:themeColor="text1" w:themeTint="BF"/>
        </w:rPr>
        <w:t>pro bydlení, občanskou vybavenost, výroby a skladování, smíšené výroby zeleně soukromé, ochranné, veřejného prostranství, ÚSES, lesa, vodních, dopravy a ostatního neurbanizovaného území. Stávající zařízení občanského vybavení jsou v území stabilizovaná a jsou respektována v současných plochách. Pro výstavbu v území obce jsou stanoveny prostorové regulativy. Pro rozvoj místní občanského vybavení je možné využít ploch bydlení. Významným prvkem je ochrana ploch biokoridorů a biocenter a všech kategorií chráněných území. Jsou stanoveny podmínky pro činnosti v těchto plochách, zejména jejich nezastavitelnost.</w:t>
      </w:r>
    </w:p>
    <w:p w:rsidR="00E6021B" w:rsidRPr="00DD098D" w:rsidRDefault="00E6021B" w:rsidP="009B015B">
      <w:pPr>
        <w:pStyle w:val="Odstavecseseznamem"/>
        <w:ind w:left="993"/>
        <w:jc w:val="both"/>
        <w:rPr>
          <w:rFonts w:ascii="Arial Narrow" w:hAnsi="Arial Narrow"/>
          <w:bCs/>
          <w:color w:val="404040" w:themeColor="text1" w:themeTint="BF"/>
        </w:rPr>
      </w:pPr>
      <w:r w:rsidRPr="00DD098D">
        <w:rPr>
          <w:rFonts w:ascii="Arial Narrow" w:hAnsi="Arial Narrow"/>
          <w:bCs/>
          <w:color w:val="404040" w:themeColor="text1" w:themeTint="BF"/>
        </w:rPr>
        <w:t xml:space="preserve">Pro vyváženost pilířů udržitelného rozvoje jsou v územním plánu navrženy následující funkční plochy pro bydlení, občanskou vybavenost, zeleně soukromé, přírodní a veřejné, drobné výroby v rámci ploch bydlení, zemědělské výroby, ÚSES, vodní, dopravy a ostatního neurbanizovaného území. </w:t>
      </w:r>
    </w:p>
    <w:p w:rsidR="000B4D6B" w:rsidRDefault="000B4D6B" w:rsidP="00280A65">
      <w:pPr>
        <w:pStyle w:val="Zkladntextodsazen2"/>
        <w:ind w:firstLine="0"/>
        <w:jc w:val="left"/>
        <w:rPr>
          <w:rFonts w:ascii="Arial Narrow" w:hAnsi="Arial Narrow"/>
          <w:b/>
          <w:color w:val="404040" w:themeColor="text1" w:themeTint="BF"/>
          <w:sz w:val="18"/>
        </w:rPr>
      </w:pPr>
    </w:p>
    <w:p w:rsidR="005453FC" w:rsidRPr="009B015B" w:rsidRDefault="005453FC" w:rsidP="00280A65">
      <w:pPr>
        <w:pStyle w:val="Zkladntextodsazen2"/>
        <w:ind w:firstLine="0"/>
        <w:jc w:val="left"/>
        <w:rPr>
          <w:rFonts w:ascii="Arial Narrow" w:hAnsi="Arial Narrow"/>
          <w:b/>
          <w:color w:val="404040" w:themeColor="text1" w:themeTint="BF"/>
          <w:sz w:val="18"/>
        </w:rPr>
      </w:pPr>
    </w:p>
    <w:p w:rsidR="007D4145" w:rsidRPr="00487F44" w:rsidRDefault="00CD5A78" w:rsidP="009B015B">
      <w:pPr>
        <w:tabs>
          <w:tab w:val="left" w:pos="426"/>
        </w:tabs>
        <w:ind w:left="426" w:hanging="426"/>
        <w:rPr>
          <w:rFonts w:ascii="Arial Narrow" w:hAnsi="Arial Narrow"/>
          <w:b/>
          <w:color w:val="404040" w:themeColor="text1" w:themeTint="BF"/>
          <w:sz w:val="24"/>
        </w:rPr>
      </w:pPr>
      <w:r>
        <w:rPr>
          <w:rFonts w:ascii="Arial Narrow" w:hAnsi="Arial Narrow"/>
          <w:b/>
          <w:color w:val="404040" w:themeColor="text1" w:themeTint="BF"/>
          <w:sz w:val="24"/>
        </w:rPr>
        <w:lastRenderedPageBreak/>
        <w:t>8</w:t>
      </w:r>
      <w:r w:rsidR="007D4145" w:rsidRPr="00487F44">
        <w:rPr>
          <w:rFonts w:ascii="Arial Narrow" w:hAnsi="Arial Narrow"/>
          <w:b/>
          <w:color w:val="404040" w:themeColor="text1" w:themeTint="BF"/>
          <w:sz w:val="24"/>
        </w:rPr>
        <w:t>.</w:t>
      </w:r>
      <w:r w:rsidR="007D4145" w:rsidRPr="00487F44">
        <w:rPr>
          <w:rFonts w:ascii="Arial Narrow" w:hAnsi="Arial Narrow"/>
          <w:b/>
          <w:color w:val="404040" w:themeColor="text1" w:themeTint="BF"/>
          <w:sz w:val="24"/>
        </w:rPr>
        <w:tab/>
        <w:t>Vyhodnocení předpokládaných důsledků navrhovaného řešení na zemědělský půdní fond a pozemky určené k plnění funkce lesa</w:t>
      </w:r>
    </w:p>
    <w:p w:rsidR="007D4145" w:rsidRPr="00487F44" w:rsidRDefault="00CD5A78" w:rsidP="009B015B">
      <w:pPr>
        <w:pStyle w:val="Odstavecseseznamem"/>
        <w:tabs>
          <w:tab w:val="left" w:pos="993"/>
        </w:tabs>
        <w:ind w:left="993" w:hanging="567"/>
        <w:rPr>
          <w:rFonts w:ascii="Arial Narrow" w:hAnsi="Arial Narrow"/>
          <w:b/>
          <w:bCs/>
          <w:color w:val="404040" w:themeColor="text1" w:themeTint="BF"/>
          <w:sz w:val="22"/>
        </w:rPr>
      </w:pPr>
      <w:r>
        <w:rPr>
          <w:rFonts w:ascii="Arial Narrow" w:hAnsi="Arial Narrow"/>
          <w:b/>
          <w:bCs/>
          <w:color w:val="404040" w:themeColor="text1" w:themeTint="BF"/>
          <w:sz w:val="22"/>
        </w:rPr>
        <w:t>8.1.</w:t>
      </w:r>
      <w:r>
        <w:rPr>
          <w:rFonts w:ascii="Arial Narrow" w:hAnsi="Arial Narrow"/>
          <w:b/>
          <w:bCs/>
          <w:color w:val="404040" w:themeColor="text1" w:themeTint="BF"/>
          <w:sz w:val="22"/>
        </w:rPr>
        <w:tab/>
      </w:r>
      <w:r w:rsidR="007D4145" w:rsidRPr="00487F44">
        <w:rPr>
          <w:rFonts w:ascii="Arial Narrow" w:hAnsi="Arial Narrow"/>
          <w:b/>
          <w:bCs/>
          <w:color w:val="404040" w:themeColor="text1" w:themeTint="BF"/>
          <w:sz w:val="22"/>
        </w:rPr>
        <w:t>Zemědělský půdní fond</w:t>
      </w:r>
    </w:p>
    <w:p w:rsidR="000035FF" w:rsidRPr="00487F44" w:rsidRDefault="000035FF" w:rsidP="009B015B">
      <w:pPr>
        <w:pStyle w:val="Zkladntext"/>
        <w:spacing w:before="0" w:line="240" w:lineRule="auto"/>
        <w:ind w:left="993"/>
        <w:rPr>
          <w:rFonts w:ascii="Arial Narrow" w:hAnsi="Arial Narrow"/>
          <w:color w:val="404040" w:themeColor="text1" w:themeTint="BF"/>
        </w:rPr>
      </w:pPr>
      <w:r w:rsidRPr="00487F44">
        <w:rPr>
          <w:rFonts w:ascii="Arial Narrow" w:hAnsi="Arial Narrow"/>
          <w:color w:val="404040" w:themeColor="text1" w:themeTint="BF"/>
        </w:rPr>
        <w:t xml:space="preserve">Část ZPF byla zpracována pro potřeby návrhu územního plánu </w:t>
      </w:r>
      <w:r w:rsidR="004C7594" w:rsidRPr="00487F44">
        <w:rPr>
          <w:rFonts w:ascii="Arial Narrow" w:hAnsi="Arial Narrow"/>
          <w:color w:val="404040" w:themeColor="text1" w:themeTint="BF"/>
        </w:rPr>
        <w:t>obce</w:t>
      </w:r>
      <w:r w:rsidRPr="00487F44">
        <w:rPr>
          <w:rFonts w:ascii="Arial Narrow" w:hAnsi="Arial Narrow"/>
          <w:color w:val="404040" w:themeColor="text1" w:themeTint="BF"/>
        </w:rPr>
        <w:t xml:space="preserve"> v souladu se zákonem </w:t>
      </w:r>
      <w:r w:rsidR="00E31111" w:rsidRPr="00487F44">
        <w:rPr>
          <w:rFonts w:ascii="Arial Narrow" w:hAnsi="Arial Narrow"/>
          <w:color w:val="404040" w:themeColor="text1" w:themeTint="BF"/>
        </w:rPr>
        <w:t>č. 98</w:t>
      </w:r>
      <w:r w:rsidRPr="00487F44">
        <w:rPr>
          <w:rFonts w:ascii="Arial Narrow" w:hAnsi="Arial Narrow"/>
          <w:color w:val="404040" w:themeColor="text1" w:themeTint="BF"/>
        </w:rPr>
        <w:t xml:space="preserve"> /1999 Sb., kterým se mění zákon č. 334/1992 o ochraně ZPF,  vyhláškou Ministerstva životního prostředí č. 13/1994, kterou se upravují některé podrobnosti ochrany ZP</w:t>
      </w:r>
      <w:r w:rsidR="00E31111" w:rsidRPr="00487F44">
        <w:rPr>
          <w:rFonts w:ascii="Arial Narrow" w:hAnsi="Arial Narrow"/>
          <w:color w:val="404040" w:themeColor="text1" w:themeTint="BF"/>
        </w:rPr>
        <w:t>F a dle sp</w:t>
      </w:r>
      <w:r w:rsidR="00657706" w:rsidRPr="00487F44">
        <w:rPr>
          <w:rFonts w:ascii="Arial Narrow" w:hAnsi="Arial Narrow"/>
          <w:color w:val="404040" w:themeColor="text1" w:themeTint="BF"/>
        </w:rPr>
        <w:t>olečného metodického doporučen</w:t>
      </w:r>
      <w:r w:rsidR="00E31111" w:rsidRPr="00487F44">
        <w:rPr>
          <w:rFonts w:ascii="Arial Narrow" w:hAnsi="Arial Narrow"/>
          <w:color w:val="404040" w:themeColor="text1" w:themeTint="BF"/>
        </w:rPr>
        <w:t>í</w:t>
      </w:r>
      <w:r w:rsidR="00657706" w:rsidRPr="00487F44">
        <w:rPr>
          <w:rFonts w:ascii="Arial Narrow" w:hAnsi="Arial Narrow"/>
          <w:color w:val="404040" w:themeColor="text1" w:themeTint="BF"/>
        </w:rPr>
        <w:t xml:space="preserve"> Odboru územního plánování MMR a Odboru ochrany horninového a půdního prostředí</w:t>
      </w:r>
      <w:r w:rsidRPr="00487F44">
        <w:rPr>
          <w:rFonts w:ascii="Arial Narrow" w:hAnsi="Arial Narrow"/>
          <w:color w:val="404040" w:themeColor="text1" w:themeTint="BF"/>
        </w:rPr>
        <w:t xml:space="preserve"> </w:t>
      </w:r>
      <w:r w:rsidR="00657706" w:rsidRPr="00487F44">
        <w:rPr>
          <w:rFonts w:ascii="Arial Narrow" w:hAnsi="Arial Narrow"/>
          <w:color w:val="404040" w:themeColor="text1" w:themeTint="BF"/>
        </w:rPr>
        <w:t xml:space="preserve"> MŽP -  vyhodnocení předpokládaných důsledků navrhovaného řešení na  zemědělský </w:t>
      </w:r>
      <w:r w:rsidRPr="00487F44">
        <w:rPr>
          <w:rFonts w:ascii="Arial Narrow" w:hAnsi="Arial Narrow"/>
          <w:color w:val="404040" w:themeColor="text1" w:themeTint="BF"/>
        </w:rPr>
        <w:t>půdní</w:t>
      </w:r>
      <w:r w:rsidR="008F48C1" w:rsidRPr="00487F44">
        <w:rPr>
          <w:rFonts w:ascii="Arial Narrow" w:hAnsi="Arial Narrow"/>
          <w:color w:val="404040" w:themeColor="text1" w:themeTint="BF"/>
        </w:rPr>
        <w:t xml:space="preserve"> fond v územním plánu (červenec 2011)</w:t>
      </w:r>
    </w:p>
    <w:p w:rsidR="000035FF" w:rsidRPr="00487F44" w:rsidRDefault="000035FF" w:rsidP="000035FF">
      <w:pPr>
        <w:pStyle w:val="Nadpis2"/>
        <w:ind w:left="851"/>
        <w:jc w:val="both"/>
        <w:rPr>
          <w:rFonts w:ascii="Arial Narrow" w:hAnsi="Arial Narrow"/>
          <w:b/>
          <w:color w:val="404040" w:themeColor="text1" w:themeTint="BF"/>
          <w:sz w:val="6"/>
          <w:szCs w:val="10"/>
        </w:rPr>
      </w:pPr>
    </w:p>
    <w:p w:rsidR="000035FF" w:rsidRPr="00487F44" w:rsidRDefault="000035FF" w:rsidP="009B015B">
      <w:pPr>
        <w:pStyle w:val="Nadpis2"/>
        <w:ind w:left="993"/>
        <w:jc w:val="both"/>
        <w:rPr>
          <w:rFonts w:ascii="Arial Narrow" w:hAnsi="Arial Narrow"/>
          <w:bCs/>
          <w:color w:val="404040" w:themeColor="text1" w:themeTint="BF"/>
          <w:sz w:val="20"/>
        </w:rPr>
      </w:pPr>
      <w:r w:rsidRPr="00487F44">
        <w:rPr>
          <w:rFonts w:ascii="Arial Narrow" w:hAnsi="Arial Narrow"/>
          <w:bCs/>
          <w:color w:val="404040" w:themeColor="text1" w:themeTint="BF"/>
          <w:sz w:val="20"/>
        </w:rPr>
        <w:t>PODKLADY :</w:t>
      </w:r>
    </w:p>
    <w:p w:rsidR="000035FF" w:rsidRPr="00487F44" w:rsidRDefault="000035FF" w:rsidP="009B015B">
      <w:pPr>
        <w:pStyle w:val="Nadpis2"/>
        <w:tabs>
          <w:tab w:val="left" w:pos="1134"/>
        </w:tabs>
        <w:ind w:left="1134" w:hanging="141"/>
        <w:jc w:val="both"/>
        <w:rPr>
          <w:rFonts w:ascii="Arial Narrow" w:hAnsi="Arial Narrow"/>
          <w:bCs/>
          <w:color w:val="404040" w:themeColor="text1" w:themeTint="BF"/>
          <w:sz w:val="20"/>
        </w:rPr>
      </w:pPr>
      <w:r w:rsidRPr="00487F44">
        <w:rPr>
          <w:rFonts w:ascii="Arial Narrow" w:hAnsi="Arial Narrow"/>
          <w:bCs/>
          <w:color w:val="404040" w:themeColor="text1" w:themeTint="BF"/>
          <w:sz w:val="20"/>
        </w:rPr>
        <w:t>-</w:t>
      </w:r>
      <w:r w:rsidRPr="00487F44">
        <w:rPr>
          <w:rFonts w:ascii="Arial Narrow" w:hAnsi="Arial Narrow"/>
          <w:bCs/>
          <w:color w:val="404040" w:themeColor="text1" w:themeTint="BF"/>
          <w:sz w:val="20"/>
        </w:rPr>
        <w:tab/>
        <w:t xml:space="preserve">situace </w:t>
      </w:r>
      <w:r w:rsidR="00F0196C" w:rsidRPr="00487F44">
        <w:rPr>
          <w:rFonts w:ascii="Arial Narrow" w:hAnsi="Arial Narrow"/>
          <w:bCs/>
          <w:color w:val="404040" w:themeColor="text1" w:themeTint="BF"/>
          <w:sz w:val="20"/>
        </w:rPr>
        <w:t>řešeného území v měřítku 1: 2880</w:t>
      </w:r>
      <w:r w:rsidRPr="00487F44">
        <w:rPr>
          <w:rFonts w:ascii="Arial Narrow" w:hAnsi="Arial Narrow"/>
          <w:bCs/>
          <w:color w:val="404040" w:themeColor="text1" w:themeTint="BF"/>
          <w:sz w:val="20"/>
        </w:rPr>
        <w:t xml:space="preserve"> s vyznačenými hranicemi jedno</w:t>
      </w:r>
      <w:r w:rsidR="004C7594" w:rsidRPr="00487F44">
        <w:rPr>
          <w:rFonts w:ascii="Arial Narrow" w:hAnsi="Arial Narrow"/>
          <w:bCs/>
          <w:color w:val="404040" w:themeColor="text1" w:themeTint="BF"/>
          <w:sz w:val="20"/>
        </w:rPr>
        <w:t xml:space="preserve">tlivých lokalit záboru a údaje </w:t>
      </w:r>
      <w:r w:rsidRPr="00487F44">
        <w:rPr>
          <w:rFonts w:ascii="Arial Narrow" w:hAnsi="Arial Narrow"/>
          <w:bCs/>
          <w:color w:val="404040" w:themeColor="text1" w:themeTint="BF"/>
          <w:sz w:val="20"/>
        </w:rPr>
        <w:t>z katastru nemovitostí včetně hodnot BPEJ</w:t>
      </w:r>
    </w:p>
    <w:p w:rsidR="000035FF" w:rsidRPr="00487F44" w:rsidRDefault="00441E2A" w:rsidP="009B015B">
      <w:pPr>
        <w:ind w:left="993"/>
        <w:jc w:val="both"/>
        <w:rPr>
          <w:rFonts w:ascii="Arial Narrow" w:hAnsi="Arial Narrow"/>
          <w:color w:val="404040" w:themeColor="text1" w:themeTint="BF"/>
        </w:rPr>
      </w:pPr>
      <w:r>
        <w:rPr>
          <w:rFonts w:ascii="Arial Narrow" w:hAnsi="Arial Narrow"/>
          <w:color w:val="404040" w:themeColor="text1" w:themeTint="BF"/>
        </w:rPr>
        <w:t>Územní plán ve vztahu</w:t>
      </w:r>
      <w:r w:rsidR="000035FF" w:rsidRPr="00487F44">
        <w:rPr>
          <w:rFonts w:ascii="Arial Narrow" w:hAnsi="Arial Narrow"/>
          <w:color w:val="404040" w:themeColor="text1" w:themeTint="BF"/>
        </w:rPr>
        <w:t xml:space="preserve"> k zemědělské půdě řeší bytovou</w:t>
      </w:r>
      <w:r w:rsidR="004A1D91">
        <w:rPr>
          <w:rFonts w:ascii="Arial Narrow" w:hAnsi="Arial Narrow"/>
          <w:color w:val="404040" w:themeColor="text1" w:themeTint="BF"/>
        </w:rPr>
        <w:t xml:space="preserve"> výstavbu</w:t>
      </w:r>
      <w:r w:rsidR="004C7594" w:rsidRPr="00487F44">
        <w:rPr>
          <w:rFonts w:ascii="Arial Narrow" w:hAnsi="Arial Narrow"/>
          <w:color w:val="404040" w:themeColor="text1" w:themeTint="BF"/>
        </w:rPr>
        <w:t xml:space="preserve"> venkovského typu ve dvou</w:t>
      </w:r>
      <w:r w:rsidR="000035FF" w:rsidRPr="00487F44">
        <w:rPr>
          <w:rFonts w:ascii="Arial Narrow" w:hAnsi="Arial Narrow"/>
          <w:color w:val="404040" w:themeColor="text1" w:themeTint="BF"/>
        </w:rPr>
        <w:t xml:space="preserve"> lokalitách</w:t>
      </w:r>
      <w:r w:rsidR="00657706" w:rsidRPr="00487F44">
        <w:rPr>
          <w:rFonts w:ascii="Arial Narrow" w:hAnsi="Arial Narrow"/>
          <w:color w:val="404040" w:themeColor="text1" w:themeTint="BF"/>
        </w:rPr>
        <w:t xml:space="preserve"> a nově navrhovanou plochu</w:t>
      </w:r>
      <w:r w:rsidR="000035FF" w:rsidRPr="00487F44">
        <w:rPr>
          <w:rFonts w:ascii="Arial Narrow" w:hAnsi="Arial Narrow"/>
          <w:color w:val="404040" w:themeColor="text1" w:themeTint="BF"/>
        </w:rPr>
        <w:t xml:space="preserve"> </w:t>
      </w:r>
      <w:r w:rsidR="004C7594" w:rsidRPr="00487F44">
        <w:rPr>
          <w:rFonts w:ascii="Arial Narrow" w:hAnsi="Arial Narrow"/>
          <w:color w:val="404040" w:themeColor="text1" w:themeTint="BF"/>
        </w:rPr>
        <w:t>výroby ve vazbě na stávající areál ZD Rosice</w:t>
      </w:r>
      <w:r w:rsidR="000035FF" w:rsidRPr="00487F44">
        <w:rPr>
          <w:rFonts w:ascii="Arial Narrow" w:hAnsi="Arial Narrow"/>
          <w:color w:val="404040" w:themeColor="text1" w:themeTint="BF"/>
        </w:rPr>
        <w:t xml:space="preserve">. </w:t>
      </w:r>
    </w:p>
    <w:p w:rsidR="000035FF" w:rsidRPr="00487F44" w:rsidRDefault="000035FF" w:rsidP="009B015B">
      <w:pPr>
        <w:pStyle w:val="Zkladntext"/>
        <w:spacing w:before="0" w:line="240" w:lineRule="auto"/>
        <w:ind w:left="993"/>
        <w:rPr>
          <w:rFonts w:ascii="Arial Narrow" w:hAnsi="Arial Narrow"/>
          <w:color w:val="404040" w:themeColor="text1" w:themeTint="BF"/>
        </w:rPr>
      </w:pPr>
      <w:r w:rsidRPr="00487F44">
        <w:rPr>
          <w:rFonts w:ascii="Arial Narrow" w:hAnsi="Arial Narrow"/>
          <w:color w:val="404040" w:themeColor="text1" w:themeTint="BF"/>
        </w:rPr>
        <w:t xml:space="preserve">Zábor zemědělského půdního fondu je </w:t>
      </w:r>
      <w:r w:rsidR="004C7594" w:rsidRPr="00487F44">
        <w:rPr>
          <w:rFonts w:ascii="Arial Narrow" w:hAnsi="Arial Narrow"/>
          <w:color w:val="404040" w:themeColor="text1" w:themeTint="BF"/>
        </w:rPr>
        <w:t>řešen v katastrálním území obce</w:t>
      </w:r>
      <w:r w:rsidRPr="00487F44">
        <w:rPr>
          <w:rFonts w:ascii="Arial Narrow" w:hAnsi="Arial Narrow"/>
          <w:color w:val="404040" w:themeColor="text1" w:themeTint="BF"/>
        </w:rPr>
        <w:t>.</w:t>
      </w:r>
    </w:p>
    <w:p w:rsidR="00657706" w:rsidRPr="00487F44" w:rsidRDefault="00657706" w:rsidP="009B015B">
      <w:pPr>
        <w:pStyle w:val="Zkladntext"/>
        <w:spacing w:before="0" w:line="240" w:lineRule="auto"/>
        <w:ind w:left="993"/>
        <w:rPr>
          <w:rFonts w:ascii="Arial Narrow" w:hAnsi="Arial Narrow"/>
          <w:color w:val="404040" w:themeColor="text1" w:themeTint="BF"/>
        </w:rPr>
      </w:pPr>
      <w:r w:rsidRPr="00487F44">
        <w:rPr>
          <w:rFonts w:ascii="Arial Narrow" w:hAnsi="Arial Narrow"/>
          <w:color w:val="404040" w:themeColor="text1" w:themeTint="BF"/>
        </w:rPr>
        <w:t>Krajina v okolí je kvalitní ornou půdou I. a II. třídy ochrany. Územní je intenzivně zemědělky obdělávané.</w:t>
      </w:r>
    </w:p>
    <w:p w:rsidR="000035FF" w:rsidRPr="00487F44" w:rsidRDefault="000035FF" w:rsidP="009B015B">
      <w:pPr>
        <w:pStyle w:val="Zkladntext"/>
        <w:spacing w:before="0" w:line="240" w:lineRule="auto"/>
        <w:ind w:left="993"/>
        <w:rPr>
          <w:rFonts w:ascii="Arial Narrow" w:hAnsi="Arial Narrow"/>
          <w:color w:val="404040" w:themeColor="text1" w:themeTint="BF"/>
        </w:rPr>
      </w:pPr>
      <w:r w:rsidRPr="00487F44">
        <w:rPr>
          <w:rFonts w:ascii="Arial Narrow" w:hAnsi="Arial Narrow"/>
          <w:color w:val="404040" w:themeColor="text1" w:themeTint="BF"/>
        </w:rPr>
        <w:t>Celk</w:t>
      </w:r>
      <w:r w:rsidR="00D7398A" w:rsidRPr="00487F44">
        <w:rPr>
          <w:rFonts w:ascii="Arial Narrow" w:hAnsi="Arial Narrow"/>
          <w:color w:val="404040" w:themeColor="text1" w:themeTint="BF"/>
        </w:rPr>
        <w:t>ově se územní plán dotýká cca 1,70</w:t>
      </w:r>
      <w:r w:rsidRPr="00487F44">
        <w:rPr>
          <w:rFonts w:ascii="Arial Narrow" w:hAnsi="Arial Narrow"/>
          <w:color w:val="404040" w:themeColor="text1" w:themeTint="BF"/>
        </w:rPr>
        <w:t xml:space="preserve"> ha </w:t>
      </w:r>
      <w:r w:rsidR="00D7398A" w:rsidRPr="00487F44">
        <w:rPr>
          <w:rFonts w:ascii="Arial Narrow" w:hAnsi="Arial Narrow"/>
          <w:color w:val="404040" w:themeColor="text1" w:themeTint="BF"/>
        </w:rPr>
        <w:t xml:space="preserve">zemědělské půdy orné </w:t>
      </w:r>
      <w:r w:rsidRPr="00487F44">
        <w:rPr>
          <w:rFonts w:ascii="Arial Narrow" w:hAnsi="Arial Narrow"/>
          <w:color w:val="404040" w:themeColor="text1" w:themeTint="BF"/>
        </w:rPr>
        <w:t>mi</w:t>
      </w:r>
      <w:r w:rsidR="00D7398A" w:rsidRPr="00487F44">
        <w:rPr>
          <w:rFonts w:ascii="Arial Narrow" w:hAnsi="Arial Narrow"/>
          <w:color w:val="404040" w:themeColor="text1" w:themeTint="BF"/>
        </w:rPr>
        <w:t>mo současně zastavěné území obce</w:t>
      </w:r>
      <w:r w:rsidRPr="00487F44">
        <w:rPr>
          <w:rFonts w:ascii="Arial Narrow" w:hAnsi="Arial Narrow"/>
          <w:color w:val="404040" w:themeColor="text1" w:themeTint="BF"/>
        </w:rPr>
        <w:t>.</w:t>
      </w:r>
    </w:p>
    <w:p w:rsidR="000035FF" w:rsidRPr="00487F44" w:rsidRDefault="000035FF" w:rsidP="009B015B">
      <w:pPr>
        <w:ind w:left="993"/>
        <w:jc w:val="both"/>
        <w:rPr>
          <w:rFonts w:ascii="Arial Narrow" w:hAnsi="Arial Narrow"/>
          <w:color w:val="404040" w:themeColor="text1" w:themeTint="BF"/>
        </w:rPr>
      </w:pPr>
      <w:r w:rsidRPr="00487F44">
        <w:rPr>
          <w:rFonts w:ascii="Arial Narrow" w:hAnsi="Arial Narrow"/>
          <w:color w:val="404040" w:themeColor="text1" w:themeTint="BF"/>
        </w:rPr>
        <w:t>Podrobný přehled  o struktuře dotčeného půdního fondu je patrný z tabulkové části.</w:t>
      </w:r>
    </w:p>
    <w:p w:rsidR="00724659" w:rsidRPr="00487F44" w:rsidRDefault="000035FF" w:rsidP="009B015B">
      <w:pPr>
        <w:pStyle w:val="Zkladntext"/>
        <w:spacing w:before="0" w:line="240" w:lineRule="auto"/>
        <w:ind w:left="993"/>
        <w:rPr>
          <w:rFonts w:ascii="Arial Narrow" w:hAnsi="Arial Narrow"/>
          <w:color w:val="404040" w:themeColor="text1" w:themeTint="BF"/>
        </w:rPr>
      </w:pPr>
      <w:r w:rsidRPr="00487F44">
        <w:rPr>
          <w:rFonts w:ascii="Arial Narrow" w:hAnsi="Arial Narrow"/>
          <w:color w:val="404040" w:themeColor="text1" w:themeTint="BF"/>
        </w:rPr>
        <w:t xml:space="preserve">Výši odvodů za odnímanou zemědělskou půdu vymezí orgán ochrany zemědělského půdního fondu pouze orientačně na základě zákona – část VI, § 11. Konečná výše odvodů se stanoví rozhodnutím. </w:t>
      </w:r>
    </w:p>
    <w:p w:rsidR="000035FF" w:rsidRPr="00487F44" w:rsidRDefault="00555B4D" w:rsidP="009B015B">
      <w:pPr>
        <w:pStyle w:val="Zkladntext"/>
        <w:spacing w:before="0" w:line="240" w:lineRule="auto"/>
        <w:ind w:left="993"/>
        <w:rPr>
          <w:rFonts w:ascii="Arial Narrow" w:hAnsi="Arial Narrow"/>
          <w:color w:val="404040" w:themeColor="text1" w:themeTint="BF"/>
        </w:rPr>
      </w:pPr>
      <w:r w:rsidRPr="00487F44">
        <w:rPr>
          <w:rFonts w:ascii="Arial Narrow" w:hAnsi="Arial Narrow"/>
          <w:color w:val="404040" w:themeColor="text1" w:themeTint="BF"/>
        </w:rPr>
        <w:t>Dle zákona č. 98/99</w:t>
      </w:r>
      <w:r w:rsidR="000035FF" w:rsidRPr="00487F44">
        <w:rPr>
          <w:rFonts w:ascii="Arial Narrow" w:hAnsi="Arial Narrow"/>
          <w:color w:val="404040" w:themeColor="text1" w:themeTint="BF"/>
        </w:rPr>
        <w:t xml:space="preserve"> Sb.</w:t>
      </w:r>
      <w:r w:rsidRPr="00487F44">
        <w:rPr>
          <w:rFonts w:ascii="Arial Narrow" w:hAnsi="Arial Narrow"/>
          <w:color w:val="404040" w:themeColor="text1" w:themeTint="BF"/>
        </w:rPr>
        <w:t xml:space="preserve">, v platném znění </w:t>
      </w:r>
      <w:r w:rsidR="000035FF" w:rsidRPr="00487F44">
        <w:rPr>
          <w:rFonts w:ascii="Arial Narrow" w:hAnsi="Arial Narrow"/>
          <w:color w:val="404040" w:themeColor="text1" w:themeTint="BF"/>
        </w:rPr>
        <w:t xml:space="preserve"> § 9 2b2 souhlas  orgánu ochrany ZPF není třeba pro umístění stanic nadzemního a podzemního vedení. Dle § 9 (2) a) </w:t>
      </w:r>
      <w:smartTag w:uri="urn:schemas-microsoft-com:office:smarttags" w:element="metricconverter">
        <w:smartTagPr>
          <w:attr w:name="ProductID" w:val="3. a"/>
        </w:smartTagPr>
        <w:r w:rsidR="000035FF" w:rsidRPr="00487F44">
          <w:rPr>
            <w:rFonts w:ascii="Arial Narrow" w:hAnsi="Arial Narrow"/>
            <w:color w:val="404040" w:themeColor="text1" w:themeTint="BF"/>
          </w:rPr>
          <w:t>3. a</w:t>
        </w:r>
      </w:smartTag>
      <w:r w:rsidR="000035FF" w:rsidRPr="00487F44">
        <w:rPr>
          <w:rFonts w:ascii="Arial Narrow" w:hAnsi="Arial Narrow"/>
          <w:color w:val="404040" w:themeColor="text1" w:themeTint="BF"/>
        </w:rPr>
        <w:t xml:space="preserve"> 4. </w:t>
      </w:r>
      <w:r w:rsidRPr="00487F44">
        <w:rPr>
          <w:rFonts w:ascii="Arial Narrow" w:hAnsi="Arial Narrow"/>
          <w:color w:val="404040" w:themeColor="text1" w:themeTint="BF"/>
        </w:rPr>
        <w:t xml:space="preserve">5. </w:t>
      </w:r>
      <w:r w:rsidR="000035FF" w:rsidRPr="00487F44">
        <w:rPr>
          <w:rFonts w:ascii="Arial Narrow" w:hAnsi="Arial Narrow"/>
          <w:color w:val="404040" w:themeColor="text1" w:themeTint="BF"/>
        </w:rPr>
        <w:t>souhlasu orgánů ZPF není třeba, má-li být ze ZPF odňata půda na pozemcích,  které jsou účelovými plochami u objektů a zařízení občanské vybavenosti … a nebo jsou určeny pro stavby pro bydlení v současně zastavěném území obce. Dle § 11 3a se nepředepisují odvody za půdu trvale odnímanou pro stavby zemědělské prvovýroby, zemědělské komunikace, chovné rybníky …, 3b pro výstavbu objektů na čištění odpadních vod, 3c za komunikace, nádvoří, zpevněné plochy a zeleň při bytové výstavbě a pro výstavbu občanského a technického vybavení.</w:t>
      </w:r>
    </w:p>
    <w:p w:rsidR="000035FF" w:rsidRPr="00487F44" w:rsidRDefault="000035FF" w:rsidP="009B015B">
      <w:pPr>
        <w:ind w:left="993"/>
        <w:rPr>
          <w:rFonts w:ascii="Arial Narrow" w:hAnsi="Arial Narrow"/>
          <w:color w:val="404040" w:themeColor="text1" w:themeTint="BF"/>
          <w:sz w:val="6"/>
        </w:rPr>
      </w:pPr>
    </w:p>
    <w:p w:rsidR="000035FF" w:rsidRPr="00487F44" w:rsidRDefault="000035FF" w:rsidP="009B015B">
      <w:pPr>
        <w:ind w:left="993"/>
        <w:rPr>
          <w:rFonts w:ascii="Arial Narrow" w:hAnsi="Arial Narrow"/>
          <w:color w:val="404040" w:themeColor="text1" w:themeTint="BF"/>
        </w:rPr>
      </w:pPr>
      <w:r w:rsidRPr="00487F44">
        <w:rPr>
          <w:rFonts w:ascii="Arial Narrow" w:hAnsi="Arial Narrow"/>
          <w:color w:val="404040" w:themeColor="text1" w:themeTint="BF"/>
        </w:rPr>
        <w:t xml:space="preserve">Dle tabulky zastoupení půdního fondu lze </w:t>
      </w:r>
      <w:r w:rsidR="000515BD" w:rsidRPr="00487F44">
        <w:rPr>
          <w:rFonts w:ascii="Arial Narrow" w:hAnsi="Arial Narrow"/>
          <w:color w:val="404040" w:themeColor="text1" w:themeTint="BF"/>
        </w:rPr>
        <w:t>k.ú. obce</w:t>
      </w:r>
      <w:r w:rsidRPr="00487F44">
        <w:rPr>
          <w:rFonts w:ascii="Arial Narrow" w:hAnsi="Arial Narrow"/>
          <w:color w:val="404040" w:themeColor="text1" w:themeTint="BF"/>
        </w:rPr>
        <w:t xml:space="preserve"> charakterizovat takto :</w:t>
      </w:r>
    </w:p>
    <w:p w:rsidR="000035FF" w:rsidRPr="00487F44" w:rsidRDefault="000035FF" w:rsidP="000035FF">
      <w:pPr>
        <w:spacing w:line="40" w:lineRule="exact"/>
        <w:ind w:left="851"/>
        <w:jc w:val="both"/>
        <w:rPr>
          <w:rFonts w:ascii="Arial Narrow" w:hAnsi="Arial Narrow"/>
          <w:color w:val="404040" w:themeColor="text1" w:themeTint="BF"/>
          <w:sz w:val="4"/>
          <w:szCs w:val="4"/>
        </w:rPr>
      </w:pPr>
      <w:r w:rsidRPr="00487F44">
        <w:rPr>
          <w:rFonts w:ascii="Arial Narrow" w:hAnsi="Arial Narrow"/>
          <w:color w:val="404040" w:themeColor="text1" w:themeTint="BF"/>
          <w:sz w:val="10"/>
        </w:rPr>
        <w:t xml:space="preserve">    </w:t>
      </w:r>
    </w:p>
    <w:tbl>
      <w:tblPr>
        <w:tblW w:w="8930" w:type="dxa"/>
        <w:tblInd w:w="1063" w:type="dxa"/>
        <w:tblBorders>
          <w:top w:val="single" w:sz="24" w:space="0" w:color="auto"/>
          <w:left w:val="single" w:sz="24" w:space="0" w:color="auto"/>
          <w:bottom w:val="single" w:sz="24" w:space="0" w:color="auto"/>
          <w:right w:val="single" w:sz="24" w:space="0" w:color="auto"/>
          <w:insideH w:val="single" w:sz="4" w:space="0" w:color="auto"/>
          <w:insideV w:val="single" w:sz="4" w:space="0" w:color="auto"/>
        </w:tblBorders>
        <w:tblLayout w:type="fixed"/>
        <w:tblCellMar>
          <w:left w:w="70" w:type="dxa"/>
          <w:right w:w="70" w:type="dxa"/>
        </w:tblCellMar>
        <w:tblLook w:val="0000"/>
      </w:tblPr>
      <w:tblGrid>
        <w:gridCol w:w="3260"/>
        <w:gridCol w:w="5670"/>
      </w:tblGrid>
      <w:tr w:rsidR="000035FF" w:rsidRPr="00487F44" w:rsidTr="009B015B">
        <w:trPr>
          <w:trHeight w:val="336"/>
        </w:trPr>
        <w:tc>
          <w:tcPr>
            <w:tcW w:w="3260" w:type="dxa"/>
            <w:tcBorders>
              <w:top w:val="single" w:sz="24" w:space="0" w:color="auto"/>
              <w:bottom w:val="double" w:sz="4" w:space="0" w:color="auto"/>
            </w:tcBorders>
            <w:shd w:val="clear" w:color="FFCC00" w:fill="EAF1DD" w:themeFill="accent3" w:themeFillTint="33"/>
            <w:vAlign w:val="center"/>
          </w:tcPr>
          <w:p w:rsidR="000035FF" w:rsidRPr="00487F44" w:rsidRDefault="000035FF" w:rsidP="000035FF">
            <w:pPr>
              <w:spacing w:line="200" w:lineRule="exact"/>
              <w:ind w:left="851" w:right="-108"/>
              <w:rPr>
                <w:rFonts w:ascii="Arial Narrow" w:hAnsi="Arial Narrow"/>
                <w:color w:val="404040" w:themeColor="text1" w:themeTint="BF"/>
                <w:sz w:val="18"/>
              </w:rPr>
            </w:pPr>
            <w:r w:rsidRPr="00487F44">
              <w:rPr>
                <w:rFonts w:ascii="Arial Narrow" w:hAnsi="Arial Narrow"/>
                <w:color w:val="404040" w:themeColor="text1" w:themeTint="BF"/>
                <w:sz w:val="18"/>
              </w:rPr>
              <w:t>KULTURA</w:t>
            </w:r>
          </w:p>
        </w:tc>
        <w:tc>
          <w:tcPr>
            <w:tcW w:w="5670" w:type="dxa"/>
            <w:tcBorders>
              <w:top w:val="single" w:sz="24" w:space="0" w:color="auto"/>
              <w:bottom w:val="double" w:sz="4" w:space="0" w:color="auto"/>
            </w:tcBorders>
            <w:shd w:val="clear" w:color="FFCC00" w:fill="EAF1DD" w:themeFill="accent3" w:themeFillTint="33"/>
            <w:vAlign w:val="center"/>
          </w:tcPr>
          <w:p w:rsidR="000035FF" w:rsidRPr="00487F44" w:rsidRDefault="000035FF" w:rsidP="000035FF">
            <w:pPr>
              <w:spacing w:line="200" w:lineRule="exact"/>
              <w:ind w:left="851" w:right="-70"/>
              <w:jc w:val="center"/>
              <w:rPr>
                <w:rFonts w:ascii="Arial Narrow" w:hAnsi="Arial Narrow"/>
                <w:color w:val="404040" w:themeColor="text1" w:themeTint="BF"/>
              </w:rPr>
            </w:pPr>
            <w:r w:rsidRPr="00487F44">
              <w:rPr>
                <w:rFonts w:ascii="Arial Narrow" w:hAnsi="Arial Narrow"/>
                <w:color w:val="404040" w:themeColor="text1" w:themeTint="BF"/>
              </w:rPr>
              <w:t>ROZLOHA (ha)</w:t>
            </w:r>
          </w:p>
        </w:tc>
      </w:tr>
      <w:tr w:rsidR="000035FF" w:rsidRPr="00487F44" w:rsidTr="009B015B">
        <w:trPr>
          <w:trHeight w:hRule="exact" w:val="227"/>
        </w:trPr>
        <w:tc>
          <w:tcPr>
            <w:tcW w:w="3260" w:type="dxa"/>
            <w:tcBorders>
              <w:top w:val="double" w:sz="4" w:space="0" w:color="auto"/>
            </w:tcBorders>
            <w:vAlign w:val="center"/>
          </w:tcPr>
          <w:p w:rsidR="000035FF" w:rsidRPr="00487F44" w:rsidRDefault="000035FF" w:rsidP="000035FF">
            <w:pPr>
              <w:spacing w:line="200" w:lineRule="exact"/>
              <w:ind w:left="851"/>
              <w:rPr>
                <w:rFonts w:ascii="Arial Narrow" w:hAnsi="Arial Narrow"/>
                <w:color w:val="404040" w:themeColor="text1" w:themeTint="BF"/>
              </w:rPr>
            </w:pPr>
            <w:r w:rsidRPr="00487F44">
              <w:rPr>
                <w:rFonts w:ascii="Arial Narrow" w:hAnsi="Arial Narrow"/>
                <w:color w:val="404040" w:themeColor="text1" w:themeTint="BF"/>
              </w:rPr>
              <w:t xml:space="preserve">Orná půda                  </w:t>
            </w:r>
          </w:p>
        </w:tc>
        <w:tc>
          <w:tcPr>
            <w:tcW w:w="5670" w:type="dxa"/>
            <w:tcBorders>
              <w:top w:val="double" w:sz="4" w:space="0" w:color="auto"/>
            </w:tcBorders>
            <w:vAlign w:val="center"/>
          </w:tcPr>
          <w:p w:rsidR="000035FF" w:rsidRPr="00487F44" w:rsidRDefault="000515BD" w:rsidP="000035FF">
            <w:pPr>
              <w:spacing w:line="200" w:lineRule="exact"/>
              <w:ind w:left="851" w:right="-70"/>
              <w:jc w:val="center"/>
              <w:rPr>
                <w:rFonts w:ascii="Arial Narrow" w:hAnsi="Arial Narrow"/>
                <w:color w:val="404040" w:themeColor="text1" w:themeTint="BF"/>
                <w:sz w:val="18"/>
              </w:rPr>
            </w:pPr>
            <w:r w:rsidRPr="00487F44">
              <w:rPr>
                <w:rFonts w:ascii="Arial Narrow" w:hAnsi="Arial Narrow" w:cs="Helvetica-Bold"/>
                <w:bCs/>
                <w:color w:val="404040" w:themeColor="text1" w:themeTint="BF"/>
                <w:sz w:val="18"/>
                <w:szCs w:val="18"/>
              </w:rPr>
              <w:t>242,6139</w:t>
            </w:r>
          </w:p>
        </w:tc>
      </w:tr>
      <w:tr w:rsidR="000035FF" w:rsidRPr="00487F44" w:rsidTr="009B015B">
        <w:trPr>
          <w:trHeight w:hRule="exact" w:val="227"/>
        </w:trPr>
        <w:tc>
          <w:tcPr>
            <w:tcW w:w="3260" w:type="dxa"/>
            <w:vAlign w:val="center"/>
          </w:tcPr>
          <w:p w:rsidR="000035FF" w:rsidRPr="00487F44" w:rsidRDefault="000035FF" w:rsidP="000035FF">
            <w:pPr>
              <w:spacing w:line="200" w:lineRule="exact"/>
              <w:ind w:left="851"/>
              <w:rPr>
                <w:rFonts w:ascii="Arial Narrow" w:hAnsi="Arial Narrow"/>
                <w:color w:val="404040" w:themeColor="text1" w:themeTint="BF"/>
              </w:rPr>
            </w:pPr>
            <w:r w:rsidRPr="00487F44">
              <w:rPr>
                <w:rFonts w:ascii="Arial Narrow" w:hAnsi="Arial Narrow"/>
                <w:color w:val="404040" w:themeColor="text1" w:themeTint="BF"/>
              </w:rPr>
              <w:t>Zahrady</w:t>
            </w:r>
          </w:p>
        </w:tc>
        <w:tc>
          <w:tcPr>
            <w:tcW w:w="5670" w:type="dxa"/>
            <w:vAlign w:val="center"/>
          </w:tcPr>
          <w:p w:rsidR="000035FF" w:rsidRPr="00487F44" w:rsidRDefault="000515BD" w:rsidP="000035FF">
            <w:pPr>
              <w:spacing w:line="200" w:lineRule="exact"/>
              <w:ind w:left="851" w:right="-70"/>
              <w:jc w:val="center"/>
              <w:rPr>
                <w:rFonts w:ascii="Arial Narrow" w:hAnsi="Arial Narrow"/>
                <w:color w:val="404040" w:themeColor="text1" w:themeTint="BF"/>
                <w:sz w:val="18"/>
              </w:rPr>
            </w:pPr>
            <w:r w:rsidRPr="00487F44">
              <w:rPr>
                <w:rFonts w:ascii="Arial Narrow" w:hAnsi="Arial Narrow" w:cs="Helvetica-Bold"/>
                <w:bCs/>
                <w:color w:val="404040" w:themeColor="text1" w:themeTint="BF"/>
                <w:sz w:val="18"/>
                <w:szCs w:val="18"/>
              </w:rPr>
              <w:t>7,1973</w:t>
            </w:r>
          </w:p>
        </w:tc>
      </w:tr>
      <w:tr w:rsidR="000035FF" w:rsidRPr="00487F44" w:rsidTr="009B015B">
        <w:trPr>
          <w:trHeight w:hRule="exact" w:val="227"/>
        </w:trPr>
        <w:tc>
          <w:tcPr>
            <w:tcW w:w="3260" w:type="dxa"/>
            <w:vAlign w:val="center"/>
          </w:tcPr>
          <w:p w:rsidR="000035FF" w:rsidRPr="00487F44" w:rsidRDefault="000035FF" w:rsidP="000035FF">
            <w:pPr>
              <w:spacing w:line="200" w:lineRule="exact"/>
              <w:ind w:left="851"/>
              <w:rPr>
                <w:rFonts w:ascii="Arial Narrow" w:hAnsi="Arial Narrow"/>
                <w:color w:val="404040" w:themeColor="text1" w:themeTint="BF"/>
              </w:rPr>
            </w:pPr>
            <w:r w:rsidRPr="00487F44">
              <w:rPr>
                <w:rFonts w:ascii="Arial Narrow" w:hAnsi="Arial Narrow"/>
                <w:color w:val="404040" w:themeColor="text1" w:themeTint="BF"/>
              </w:rPr>
              <w:t>Sady</w:t>
            </w:r>
          </w:p>
        </w:tc>
        <w:tc>
          <w:tcPr>
            <w:tcW w:w="5670" w:type="dxa"/>
            <w:vAlign w:val="center"/>
          </w:tcPr>
          <w:p w:rsidR="000035FF" w:rsidRPr="00487F44" w:rsidRDefault="000515BD" w:rsidP="000035FF">
            <w:pPr>
              <w:spacing w:line="200" w:lineRule="exact"/>
              <w:ind w:left="851" w:right="-70"/>
              <w:jc w:val="center"/>
              <w:rPr>
                <w:rFonts w:ascii="Arial Narrow" w:hAnsi="Arial Narrow"/>
                <w:color w:val="404040" w:themeColor="text1" w:themeTint="BF"/>
                <w:sz w:val="18"/>
              </w:rPr>
            </w:pPr>
            <w:r w:rsidRPr="00487F44">
              <w:rPr>
                <w:rFonts w:ascii="Arial Narrow" w:hAnsi="Arial Narrow" w:cs="Helvetica-Bold"/>
                <w:bCs/>
                <w:color w:val="404040" w:themeColor="text1" w:themeTint="BF"/>
                <w:sz w:val="18"/>
                <w:szCs w:val="18"/>
              </w:rPr>
              <w:t>1,7720</w:t>
            </w:r>
          </w:p>
        </w:tc>
      </w:tr>
      <w:tr w:rsidR="000035FF" w:rsidRPr="00487F44" w:rsidTr="009B015B">
        <w:trPr>
          <w:trHeight w:hRule="exact" w:val="227"/>
        </w:trPr>
        <w:tc>
          <w:tcPr>
            <w:tcW w:w="3260" w:type="dxa"/>
            <w:vAlign w:val="center"/>
          </w:tcPr>
          <w:p w:rsidR="000035FF" w:rsidRPr="00487F44" w:rsidRDefault="000035FF" w:rsidP="000035FF">
            <w:pPr>
              <w:spacing w:line="200" w:lineRule="exact"/>
              <w:ind w:left="851"/>
              <w:rPr>
                <w:rFonts w:ascii="Arial Narrow" w:hAnsi="Arial Narrow"/>
                <w:color w:val="404040" w:themeColor="text1" w:themeTint="BF"/>
              </w:rPr>
            </w:pPr>
            <w:r w:rsidRPr="00487F44">
              <w:rPr>
                <w:rFonts w:ascii="Arial Narrow" w:hAnsi="Arial Narrow"/>
                <w:color w:val="404040" w:themeColor="text1" w:themeTint="BF"/>
              </w:rPr>
              <w:t>Trvalé travní porosty</w:t>
            </w:r>
          </w:p>
        </w:tc>
        <w:tc>
          <w:tcPr>
            <w:tcW w:w="5670" w:type="dxa"/>
            <w:vAlign w:val="center"/>
          </w:tcPr>
          <w:p w:rsidR="000035FF" w:rsidRPr="00487F44" w:rsidRDefault="000515BD" w:rsidP="000035FF">
            <w:pPr>
              <w:spacing w:line="200" w:lineRule="exact"/>
              <w:ind w:left="851" w:right="-70"/>
              <w:jc w:val="center"/>
              <w:rPr>
                <w:rFonts w:ascii="Arial Narrow" w:hAnsi="Arial Narrow"/>
                <w:color w:val="404040" w:themeColor="text1" w:themeTint="BF"/>
                <w:sz w:val="18"/>
              </w:rPr>
            </w:pPr>
            <w:r w:rsidRPr="00487F44">
              <w:rPr>
                <w:rFonts w:ascii="Arial Narrow" w:hAnsi="Arial Narrow" w:cs="Helvetica-Bold"/>
                <w:bCs/>
                <w:color w:val="404040" w:themeColor="text1" w:themeTint="BF"/>
                <w:sz w:val="18"/>
                <w:szCs w:val="18"/>
              </w:rPr>
              <w:t>1,0522</w:t>
            </w:r>
          </w:p>
        </w:tc>
      </w:tr>
      <w:tr w:rsidR="00841C46" w:rsidRPr="00487F44" w:rsidTr="009B015B">
        <w:trPr>
          <w:trHeight w:hRule="exact" w:val="227"/>
        </w:trPr>
        <w:tc>
          <w:tcPr>
            <w:tcW w:w="3260" w:type="dxa"/>
            <w:vAlign w:val="center"/>
          </w:tcPr>
          <w:p w:rsidR="00841C46" w:rsidRDefault="00841C46" w:rsidP="000035FF">
            <w:pPr>
              <w:spacing w:line="200" w:lineRule="exact"/>
              <w:ind w:left="851"/>
              <w:rPr>
                <w:rFonts w:ascii="Arial Narrow" w:hAnsi="Arial Narrow"/>
                <w:color w:val="404040" w:themeColor="text1" w:themeTint="BF"/>
              </w:rPr>
            </w:pPr>
          </w:p>
          <w:p w:rsidR="00841C46" w:rsidRDefault="00841C46" w:rsidP="000035FF">
            <w:pPr>
              <w:spacing w:line="200" w:lineRule="exact"/>
              <w:ind w:left="851"/>
              <w:rPr>
                <w:rFonts w:ascii="Arial Narrow" w:hAnsi="Arial Narrow"/>
                <w:color w:val="404040" w:themeColor="text1" w:themeTint="BF"/>
              </w:rPr>
            </w:pPr>
          </w:p>
          <w:p w:rsidR="00841C46" w:rsidRDefault="00841C46" w:rsidP="000035FF">
            <w:pPr>
              <w:spacing w:line="200" w:lineRule="exact"/>
              <w:ind w:left="851"/>
              <w:rPr>
                <w:rFonts w:ascii="Arial Narrow" w:hAnsi="Arial Narrow"/>
                <w:color w:val="404040" w:themeColor="text1" w:themeTint="BF"/>
              </w:rPr>
            </w:pPr>
          </w:p>
          <w:p w:rsidR="00841C46" w:rsidRDefault="00841C46" w:rsidP="000035FF">
            <w:pPr>
              <w:spacing w:line="200" w:lineRule="exact"/>
              <w:ind w:left="851"/>
              <w:rPr>
                <w:rFonts w:ascii="Arial Narrow" w:hAnsi="Arial Narrow"/>
                <w:color w:val="404040" w:themeColor="text1" w:themeTint="BF"/>
              </w:rPr>
            </w:pPr>
          </w:p>
          <w:p w:rsidR="00841C46" w:rsidRDefault="00841C46" w:rsidP="000035FF">
            <w:pPr>
              <w:spacing w:line="200" w:lineRule="exact"/>
              <w:ind w:left="851"/>
              <w:rPr>
                <w:rFonts w:ascii="Arial Narrow" w:hAnsi="Arial Narrow"/>
                <w:color w:val="404040" w:themeColor="text1" w:themeTint="BF"/>
              </w:rPr>
            </w:pPr>
          </w:p>
          <w:p w:rsidR="00841C46" w:rsidRPr="00487F44" w:rsidRDefault="00841C46" w:rsidP="000035FF">
            <w:pPr>
              <w:spacing w:line="200" w:lineRule="exact"/>
              <w:ind w:left="851"/>
              <w:rPr>
                <w:rFonts w:ascii="Arial Narrow" w:hAnsi="Arial Narrow"/>
                <w:color w:val="404040" w:themeColor="text1" w:themeTint="BF"/>
              </w:rPr>
            </w:pPr>
          </w:p>
        </w:tc>
        <w:tc>
          <w:tcPr>
            <w:tcW w:w="5670" w:type="dxa"/>
            <w:vAlign w:val="center"/>
          </w:tcPr>
          <w:p w:rsidR="00841C46" w:rsidRPr="00487F44" w:rsidRDefault="00841C46" w:rsidP="000035FF">
            <w:pPr>
              <w:spacing w:line="200" w:lineRule="exact"/>
              <w:ind w:left="851" w:right="-70"/>
              <w:jc w:val="center"/>
              <w:rPr>
                <w:rFonts w:ascii="Arial Narrow" w:hAnsi="Arial Narrow" w:cs="Helvetica-Bold"/>
                <w:bCs/>
                <w:color w:val="404040" w:themeColor="text1" w:themeTint="BF"/>
                <w:sz w:val="18"/>
                <w:szCs w:val="18"/>
              </w:rPr>
            </w:pPr>
          </w:p>
        </w:tc>
      </w:tr>
      <w:tr w:rsidR="000035FF" w:rsidRPr="00487F44" w:rsidTr="009B015B">
        <w:trPr>
          <w:trHeight w:hRule="exact" w:val="227"/>
        </w:trPr>
        <w:tc>
          <w:tcPr>
            <w:tcW w:w="3260" w:type="dxa"/>
            <w:vAlign w:val="center"/>
          </w:tcPr>
          <w:p w:rsidR="000035FF" w:rsidRPr="00487F44" w:rsidRDefault="000035FF" w:rsidP="000035FF">
            <w:pPr>
              <w:spacing w:line="200" w:lineRule="exact"/>
              <w:ind w:left="851"/>
              <w:rPr>
                <w:rFonts w:ascii="Arial Narrow" w:hAnsi="Arial Narrow"/>
                <w:color w:val="404040" w:themeColor="text1" w:themeTint="BF"/>
              </w:rPr>
            </w:pPr>
            <w:r w:rsidRPr="00487F44">
              <w:rPr>
                <w:rFonts w:ascii="Arial Narrow" w:hAnsi="Arial Narrow"/>
                <w:color w:val="404040" w:themeColor="text1" w:themeTint="BF"/>
              </w:rPr>
              <w:t>Lesy</w:t>
            </w:r>
            <w:r w:rsidRPr="00487F44">
              <w:rPr>
                <w:rFonts w:ascii="Arial Narrow" w:hAnsi="Arial Narrow"/>
                <w:color w:val="404040" w:themeColor="text1" w:themeTint="BF"/>
              </w:rPr>
              <w:tab/>
            </w:r>
          </w:p>
        </w:tc>
        <w:tc>
          <w:tcPr>
            <w:tcW w:w="5670" w:type="dxa"/>
            <w:vAlign w:val="center"/>
          </w:tcPr>
          <w:p w:rsidR="000035FF" w:rsidRPr="00487F44" w:rsidRDefault="000515BD" w:rsidP="000035FF">
            <w:pPr>
              <w:spacing w:line="200" w:lineRule="exact"/>
              <w:ind w:left="851" w:right="-70"/>
              <w:jc w:val="center"/>
              <w:rPr>
                <w:rFonts w:ascii="Arial Narrow" w:hAnsi="Arial Narrow"/>
                <w:color w:val="404040" w:themeColor="text1" w:themeTint="BF"/>
                <w:sz w:val="18"/>
              </w:rPr>
            </w:pPr>
            <w:r w:rsidRPr="00487F44">
              <w:rPr>
                <w:rFonts w:ascii="Arial Narrow" w:hAnsi="Arial Narrow" w:cs="Helvetica-Bold"/>
                <w:bCs/>
                <w:color w:val="404040" w:themeColor="text1" w:themeTint="BF"/>
                <w:sz w:val="18"/>
                <w:szCs w:val="18"/>
              </w:rPr>
              <w:t>1,7310</w:t>
            </w:r>
          </w:p>
        </w:tc>
      </w:tr>
      <w:tr w:rsidR="000035FF" w:rsidRPr="00487F44" w:rsidTr="009B015B">
        <w:trPr>
          <w:trHeight w:hRule="exact" w:val="227"/>
        </w:trPr>
        <w:tc>
          <w:tcPr>
            <w:tcW w:w="3260" w:type="dxa"/>
            <w:tcBorders>
              <w:bottom w:val="nil"/>
            </w:tcBorders>
            <w:vAlign w:val="center"/>
          </w:tcPr>
          <w:p w:rsidR="000035FF" w:rsidRPr="00487F44" w:rsidRDefault="000035FF" w:rsidP="000035FF">
            <w:pPr>
              <w:spacing w:line="200" w:lineRule="exact"/>
              <w:ind w:left="851"/>
              <w:rPr>
                <w:rFonts w:ascii="Arial Narrow" w:hAnsi="Arial Narrow"/>
                <w:color w:val="404040" w:themeColor="text1" w:themeTint="BF"/>
              </w:rPr>
            </w:pPr>
            <w:r w:rsidRPr="00487F44">
              <w:rPr>
                <w:rFonts w:ascii="Arial Narrow" w:hAnsi="Arial Narrow"/>
                <w:color w:val="404040" w:themeColor="text1" w:themeTint="BF"/>
              </w:rPr>
              <w:t>Rybníky</w:t>
            </w:r>
          </w:p>
        </w:tc>
        <w:tc>
          <w:tcPr>
            <w:tcW w:w="5670" w:type="dxa"/>
            <w:tcBorders>
              <w:bottom w:val="nil"/>
            </w:tcBorders>
            <w:vAlign w:val="center"/>
          </w:tcPr>
          <w:p w:rsidR="000035FF" w:rsidRPr="00487F44" w:rsidRDefault="00C970EC" w:rsidP="000035FF">
            <w:pPr>
              <w:spacing w:line="200" w:lineRule="exact"/>
              <w:ind w:left="851" w:right="-70"/>
              <w:jc w:val="center"/>
              <w:rPr>
                <w:rFonts w:ascii="Arial Narrow" w:hAnsi="Arial Narrow"/>
                <w:color w:val="404040" w:themeColor="text1" w:themeTint="BF"/>
                <w:sz w:val="18"/>
              </w:rPr>
            </w:pPr>
            <w:r w:rsidRPr="00487F44">
              <w:rPr>
                <w:rFonts w:ascii="Arial Narrow" w:hAnsi="Arial Narrow" w:cs="Helvetica-Bold"/>
                <w:bCs/>
                <w:color w:val="404040" w:themeColor="text1" w:themeTint="BF"/>
                <w:sz w:val="18"/>
                <w:szCs w:val="18"/>
              </w:rPr>
              <w:t>0,1940</w:t>
            </w:r>
          </w:p>
        </w:tc>
      </w:tr>
      <w:tr w:rsidR="000035FF" w:rsidRPr="00487F44" w:rsidTr="009B015B">
        <w:trPr>
          <w:trHeight w:hRule="exact" w:val="227"/>
        </w:trPr>
        <w:tc>
          <w:tcPr>
            <w:tcW w:w="3260" w:type="dxa"/>
            <w:tcBorders>
              <w:top w:val="single" w:sz="4" w:space="0" w:color="auto"/>
              <w:bottom w:val="single" w:sz="4" w:space="0" w:color="auto"/>
            </w:tcBorders>
            <w:vAlign w:val="center"/>
          </w:tcPr>
          <w:p w:rsidR="000035FF" w:rsidRPr="00487F44" w:rsidRDefault="000035FF" w:rsidP="000035FF">
            <w:pPr>
              <w:spacing w:line="200" w:lineRule="exact"/>
              <w:ind w:left="851"/>
              <w:rPr>
                <w:rFonts w:ascii="Arial Narrow" w:hAnsi="Arial Narrow"/>
                <w:color w:val="404040" w:themeColor="text1" w:themeTint="BF"/>
              </w:rPr>
            </w:pPr>
            <w:r w:rsidRPr="00487F44">
              <w:rPr>
                <w:rFonts w:ascii="Arial Narrow" w:hAnsi="Arial Narrow"/>
                <w:color w:val="404040" w:themeColor="text1" w:themeTint="BF"/>
              </w:rPr>
              <w:t>Vodní plochy</w:t>
            </w:r>
            <w:r w:rsidRPr="00487F44">
              <w:rPr>
                <w:rFonts w:ascii="Arial Narrow" w:hAnsi="Arial Narrow"/>
                <w:color w:val="404040" w:themeColor="text1" w:themeTint="BF"/>
              </w:rPr>
              <w:tab/>
            </w:r>
          </w:p>
        </w:tc>
        <w:tc>
          <w:tcPr>
            <w:tcW w:w="5670" w:type="dxa"/>
            <w:tcBorders>
              <w:top w:val="single" w:sz="4" w:space="0" w:color="auto"/>
              <w:bottom w:val="single" w:sz="4" w:space="0" w:color="auto"/>
            </w:tcBorders>
            <w:vAlign w:val="center"/>
          </w:tcPr>
          <w:p w:rsidR="000035FF" w:rsidRPr="00487F44" w:rsidRDefault="000515BD" w:rsidP="000035FF">
            <w:pPr>
              <w:spacing w:line="200" w:lineRule="exact"/>
              <w:ind w:left="851" w:right="-70"/>
              <w:jc w:val="center"/>
              <w:rPr>
                <w:rFonts w:ascii="Arial Narrow" w:hAnsi="Arial Narrow"/>
                <w:color w:val="404040" w:themeColor="text1" w:themeTint="BF"/>
                <w:sz w:val="18"/>
              </w:rPr>
            </w:pPr>
            <w:r w:rsidRPr="00487F44">
              <w:rPr>
                <w:rFonts w:ascii="Arial Narrow" w:hAnsi="Arial Narrow" w:cs="Helvetica-Bold"/>
                <w:bCs/>
                <w:color w:val="404040" w:themeColor="text1" w:themeTint="BF"/>
                <w:sz w:val="18"/>
                <w:szCs w:val="18"/>
              </w:rPr>
              <w:t>2,</w:t>
            </w:r>
            <w:r w:rsidR="00C970EC" w:rsidRPr="00487F44">
              <w:rPr>
                <w:rFonts w:ascii="Arial Narrow" w:hAnsi="Arial Narrow" w:cs="Helvetica-Bold"/>
                <w:bCs/>
                <w:color w:val="404040" w:themeColor="text1" w:themeTint="BF"/>
                <w:sz w:val="18"/>
                <w:szCs w:val="18"/>
              </w:rPr>
              <w:t>5241</w:t>
            </w:r>
          </w:p>
        </w:tc>
      </w:tr>
      <w:tr w:rsidR="000035FF" w:rsidRPr="00487F44" w:rsidTr="009B015B">
        <w:trPr>
          <w:trHeight w:hRule="exact" w:val="227"/>
        </w:trPr>
        <w:tc>
          <w:tcPr>
            <w:tcW w:w="3260" w:type="dxa"/>
            <w:tcBorders>
              <w:top w:val="single" w:sz="4" w:space="0" w:color="auto"/>
              <w:bottom w:val="single" w:sz="4" w:space="0" w:color="auto"/>
            </w:tcBorders>
            <w:vAlign w:val="center"/>
          </w:tcPr>
          <w:p w:rsidR="000035FF" w:rsidRPr="00487F44" w:rsidRDefault="000035FF" w:rsidP="000035FF">
            <w:pPr>
              <w:spacing w:line="200" w:lineRule="exact"/>
              <w:ind w:left="851"/>
              <w:rPr>
                <w:rFonts w:ascii="Arial Narrow" w:hAnsi="Arial Narrow"/>
                <w:color w:val="404040" w:themeColor="text1" w:themeTint="BF"/>
              </w:rPr>
            </w:pPr>
            <w:r w:rsidRPr="00487F44">
              <w:rPr>
                <w:rFonts w:ascii="Arial Narrow" w:hAnsi="Arial Narrow"/>
                <w:color w:val="404040" w:themeColor="text1" w:themeTint="BF"/>
              </w:rPr>
              <w:t>Z</w:t>
            </w:r>
            <w:r w:rsidR="00C970EC" w:rsidRPr="00487F44">
              <w:rPr>
                <w:rFonts w:ascii="Arial Narrow" w:hAnsi="Arial Narrow"/>
                <w:color w:val="404040" w:themeColor="text1" w:themeTint="BF"/>
              </w:rPr>
              <w:t>astavěné plochy</w:t>
            </w:r>
            <w:r w:rsidRPr="00487F44">
              <w:rPr>
                <w:rFonts w:ascii="Arial Narrow" w:hAnsi="Arial Narrow"/>
                <w:color w:val="404040" w:themeColor="text1" w:themeTint="BF"/>
              </w:rPr>
              <w:tab/>
            </w:r>
          </w:p>
        </w:tc>
        <w:tc>
          <w:tcPr>
            <w:tcW w:w="5670" w:type="dxa"/>
            <w:tcBorders>
              <w:top w:val="single" w:sz="4" w:space="0" w:color="auto"/>
              <w:bottom w:val="single" w:sz="4" w:space="0" w:color="auto"/>
            </w:tcBorders>
            <w:vAlign w:val="center"/>
          </w:tcPr>
          <w:p w:rsidR="000035FF" w:rsidRPr="00487F44" w:rsidRDefault="00C970EC" w:rsidP="000035FF">
            <w:pPr>
              <w:spacing w:line="200" w:lineRule="exact"/>
              <w:ind w:left="851" w:right="-70"/>
              <w:jc w:val="center"/>
              <w:rPr>
                <w:rFonts w:ascii="Arial Narrow" w:hAnsi="Arial Narrow"/>
                <w:color w:val="404040" w:themeColor="text1" w:themeTint="BF"/>
                <w:sz w:val="18"/>
              </w:rPr>
            </w:pPr>
            <w:r w:rsidRPr="00487F44">
              <w:rPr>
                <w:rFonts w:ascii="Arial Narrow" w:hAnsi="Arial Narrow" w:cs="Helvetica-Bold"/>
                <w:bCs/>
                <w:color w:val="404040" w:themeColor="text1" w:themeTint="BF"/>
                <w:sz w:val="18"/>
                <w:szCs w:val="18"/>
              </w:rPr>
              <w:t>5,3461</w:t>
            </w:r>
          </w:p>
        </w:tc>
      </w:tr>
      <w:tr w:rsidR="000035FF" w:rsidRPr="00487F44" w:rsidTr="009B015B">
        <w:trPr>
          <w:trHeight w:hRule="exact" w:val="227"/>
        </w:trPr>
        <w:tc>
          <w:tcPr>
            <w:tcW w:w="3260" w:type="dxa"/>
            <w:tcBorders>
              <w:top w:val="single" w:sz="4" w:space="0" w:color="auto"/>
              <w:bottom w:val="single" w:sz="4" w:space="0" w:color="auto"/>
            </w:tcBorders>
            <w:vAlign w:val="center"/>
          </w:tcPr>
          <w:p w:rsidR="000035FF" w:rsidRPr="00487F44" w:rsidRDefault="000035FF" w:rsidP="000035FF">
            <w:pPr>
              <w:spacing w:line="200" w:lineRule="exact"/>
              <w:ind w:left="851"/>
              <w:rPr>
                <w:rFonts w:ascii="Arial Narrow" w:hAnsi="Arial Narrow"/>
                <w:color w:val="404040" w:themeColor="text1" w:themeTint="BF"/>
              </w:rPr>
            </w:pPr>
            <w:r w:rsidRPr="00487F44">
              <w:rPr>
                <w:rFonts w:ascii="Arial Narrow" w:hAnsi="Arial Narrow"/>
                <w:color w:val="404040" w:themeColor="text1" w:themeTint="BF"/>
              </w:rPr>
              <w:t>Ostatní plochy</w:t>
            </w:r>
          </w:p>
        </w:tc>
        <w:tc>
          <w:tcPr>
            <w:tcW w:w="5670" w:type="dxa"/>
            <w:tcBorders>
              <w:top w:val="single" w:sz="4" w:space="0" w:color="auto"/>
              <w:bottom w:val="single" w:sz="4" w:space="0" w:color="auto"/>
            </w:tcBorders>
            <w:vAlign w:val="center"/>
          </w:tcPr>
          <w:p w:rsidR="000035FF" w:rsidRPr="00487F44" w:rsidRDefault="00C970EC" w:rsidP="000035FF">
            <w:pPr>
              <w:spacing w:line="200" w:lineRule="exact"/>
              <w:ind w:left="851" w:right="-70"/>
              <w:jc w:val="center"/>
              <w:rPr>
                <w:rFonts w:ascii="Arial Narrow" w:hAnsi="Arial Narrow"/>
                <w:color w:val="404040" w:themeColor="text1" w:themeTint="BF"/>
                <w:sz w:val="18"/>
              </w:rPr>
            </w:pPr>
            <w:r w:rsidRPr="00487F44">
              <w:rPr>
                <w:rFonts w:ascii="Arial Narrow" w:hAnsi="Arial Narrow" w:cs="Helvetica-Bold"/>
                <w:bCs/>
                <w:color w:val="404040" w:themeColor="text1" w:themeTint="BF"/>
                <w:sz w:val="18"/>
                <w:szCs w:val="18"/>
              </w:rPr>
              <w:t>10,0718</w:t>
            </w:r>
          </w:p>
        </w:tc>
      </w:tr>
      <w:tr w:rsidR="000035FF" w:rsidRPr="00487F44" w:rsidTr="009B015B">
        <w:trPr>
          <w:trHeight w:hRule="exact" w:val="284"/>
        </w:trPr>
        <w:tc>
          <w:tcPr>
            <w:tcW w:w="3260" w:type="dxa"/>
            <w:tcBorders>
              <w:top w:val="single" w:sz="4" w:space="0" w:color="auto"/>
              <w:bottom w:val="single" w:sz="24" w:space="0" w:color="auto"/>
            </w:tcBorders>
            <w:shd w:val="clear" w:color="auto" w:fill="CCCCCC"/>
            <w:vAlign w:val="center"/>
          </w:tcPr>
          <w:p w:rsidR="000035FF" w:rsidRPr="00487F44" w:rsidRDefault="000035FF" w:rsidP="000035FF">
            <w:pPr>
              <w:spacing w:line="200" w:lineRule="exact"/>
              <w:ind w:left="851"/>
              <w:rPr>
                <w:rFonts w:ascii="Arial Narrow" w:hAnsi="Arial Narrow"/>
                <w:b/>
                <w:color w:val="404040" w:themeColor="text1" w:themeTint="BF"/>
              </w:rPr>
            </w:pPr>
            <w:r w:rsidRPr="00487F44">
              <w:rPr>
                <w:rFonts w:ascii="Arial Narrow" w:hAnsi="Arial Narrow"/>
                <w:b/>
                <w:color w:val="404040" w:themeColor="text1" w:themeTint="BF"/>
              </w:rPr>
              <w:t>VÝMĚRA CEKEM</w:t>
            </w:r>
          </w:p>
        </w:tc>
        <w:tc>
          <w:tcPr>
            <w:tcW w:w="5670" w:type="dxa"/>
            <w:tcBorders>
              <w:top w:val="single" w:sz="4" w:space="0" w:color="auto"/>
              <w:bottom w:val="single" w:sz="24" w:space="0" w:color="auto"/>
            </w:tcBorders>
            <w:shd w:val="clear" w:color="auto" w:fill="CCCCCC"/>
            <w:vAlign w:val="center"/>
          </w:tcPr>
          <w:p w:rsidR="000035FF" w:rsidRPr="00487F44" w:rsidRDefault="000515BD" w:rsidP="000035FF">
            <w:pPr>
              <w:spacing w:line="200" w:lineRule="exact"/>
              <w:ind w:left="851" w:right="-70"/>
              <w:jc w:val="center"/>
              <w:rPr>
                <w:rFonts w:ascii="Arial Narrow" w:hAnsi="Arial Narrow"/>
                <w:b/>
                <w:color w:val="404040" w:themeColor="text1" w:themeTint="BF"/>
                <w:sz w:val="18"/>
              </w:rPr>
            </w:pPr>
            <w:r w:rsidRPr="00487F44">
              <w:rPr>
                <w:rFonts w:ascii="Arial Narrow" w:hAnsi="Arial Narrow" w:cs="Helvetica-Bold"/>
                <w:b/>
                <w:bCs/>
                <w:color w:val="404040" w:themeColor="text1" w:themeTint="BF"/>
                <w:sz w:val="18"/>
                <w:szCs w:val="18"/>
              </w:rPr>
              <w:t>272,5024</w:t>
            </w:r>
          </w:p>
        </w:tc>
      </w:tr>
    </w:tbl>
    <w:p w:rsidR="00F328B0" w:rsidRPr="009B015B" w:rsidRDefault="000035FF" w:rsidP="00D82BBA">
      <w:pPr>
        <w:pStyle w:val="Zkladntext"/>
        <w:spacing w:before="0" w:line="240" w:lineRule="auto"/>
        <w:ind w:left="851"/>
        <w:rPr>
          <w:color w:val="00B050"/>
          <w:sz w:val="10"/>
        </w:rPr>
      </w:pPr>
      <w:r w:rsidRPr="00383970">
        <w:rPr>
          <w:color w:val="00B050"/>
        </w:rPr>
        <w:tab/>
      </w:r>
    </w:p>
    <w:p w:rsidR="00D82BBA" w:rsidRPr="00487F44" w:rsidRDefault="001F5883" w:rsidP="009B015B">
      <w:pPr>
        <w:pStyle w:val="Zkladntext"/>
        <w:spacing w:before="0" w:line="240" w:lineRule="auto"/>
        <w:ind w:left="993"/>
        <w:rPr>
          <w:rFonts w:ascii="Arial Narrow" w:hAnsi="Arial Narrow"/>
          <w:color w:val="404040" w:themeColor="text1" w:themeTint="BF"/>
        </w:rPr>
      </w:pPr>
      <w:r w:rsidRPr="00487F44">
        <w:rPr>
          <w:rFonts w:ascii="Arial Narrow" w:hAnsi="Arial Narrow"/>
          <w:color w:val="404040" w:themeColor="text1" w:themeTint="BF"/>
        </w:rPr>
        <w:t xml:space="preserve">Zájmové území nacházející se v pahorkatině chrudimského Polabí se vyznačuje rovinným terénem, jen mírně zvlněným </w:t>
      </w:r>
      <w:r w:rsidR="003007EC" w:rsidRPr="00487F44">
        <w:rPr>
          <w:rFonts w:ascii="Arial Narrow" w:hAnsi="Arial Narrow"/>
          <w:color w:val="404040" w:themeColor="text1" w:themeTint="BF"/>
        </w:rPr>
        <w:br/>
      </w:r>
      <w:r w:rsidRPr="00487F44">
        <w:rPr>
          <w:rFonts w:ascii="Arial Narrow" w:hAnsi="Arial Narrow"/>
          <w:color w:val="404040" w:themeColor="text1" w:themeTint="BF"/>
        </w:rPr>
        <w:t xml:space="preserve">s malými výškovými rozdíly - převážně v nadmořské výšce 246 – </w:t>
      </w:r>
      <w:r w:rsidR="00E00F74" w:rsidRPr="00487F44">
        <w:rPr>
          <w:rFonts w:ascii="Arial Narrow" w:hAnsi="Arial Narrow"/>
          <w:color w:val="404040" w:themeColor="text1" w:themeTint="BF"/>
        </w:rPr>
        <w:t>270</w:t>
      </w:r>
      <w:r w:rsidR="000035FF" w:rsidRPr="00487F44">
        <w:rPr>
          <w:rFonts w:ascii="Arial Narrow" w:hAnsi="Arial Narrow"/>
          <w:color w:val="404040" w:themeColor="text1" w:themeTint="BF"/>
        </w:rPr>
        <w:t xml:space="preserve"> m.</w:t>
      </w:r>
      <w:r w:rsidR="00D82BBA" w:rsidRPr="00487F44">
        <w:rPr>
          <w:rFonts w:ascii="Arial Narrow" w:hAnsi="Arial Narrow"/>
          <w:color w:val="404040" w:themeColor="text1" w:themeTint="BF"/>
        </w:rPr>
        <w:t xml:space="preserve">  </w:t>
      </w:r>
    </w:p>
    <w:p w:rsidR="000035FF" w:rsidRPr="00487F44" w:rsidRDefault="000035FF" w:rsidP="009B015B">
      <w:pPr>
        <w:pStyle w:val="Zkladntext"/>
        <w:spacing w:before="0" w:line="100" w:lineRule="exact"/>
        <w:ind w:left="993"/>
        <w:rPr>
          <w:rFonts w:ascii="Arial Narrow" w:hAnsi="Arial Narrow"/>
          <w:color w:val="404040" w:themeColor="text1" w:themeTint="BF"/>
          <w:sz w:val="10"/>
          <w:szCs w:val="10"/>
        </w:rPr>
      </w:pPr>
    </w:p>
    <w:p w:rsidR="003007EC" w:rsidRPr="00487F44" w:rsidRDefault="00E00F74" w:rsidP="009B015B">
      <w:pPr>
        <w:pStyle w:val="Zkladntext"/>
        <w:spacing w:before="0" w:line="240" w:lineRule="auto"/>
        <w:ind w:left="993"/>
        <w:rPr>
          <w:rFonts w:ascii="Arial Narrow" w:hAnsi="Arial Narrow"/>
          <w:bCs/>
          <w:iCs/>
          <w:color w:val="404040" w:themeColor="text1" w:themeTint="BF"/>
        </w:rPr>
      </w:pPr>
      <w:r w:rsidRPr="00487F44">
        <w:rPr>
          <w:rFonts w:ascii="Arial Narrow" w:hAnsi="Arial Narrow"/>
          <w:color w:val="404040" w:themeColor="text1" w:themeTint="BF"/>
        </w:rPr>
        <w:t>Intenzifikací zemědělské výroby v 70. letech z kraji</w:t>
      </w:r>
      <w:r w:rsidR="00EF4F44" w:rsidRPr="00487F44">
        <w:rPr>
          <w:rFonts w:ascii="Arial Narrow" w:hAnsi="Arial Narrow"/>
          <w:color w:val="404040" w:themeColor="text1" w:themeTint="BF"/>
        </w:rPr>
        <w:t>ny zmizelo mnoho rozptýlené zel</w:t>
      </w:r>
      <w:r w:rsidRPr="00487F44">
        <w:rPr>
          <w:rFonts w:ascii="Arial Narrow" w:hAnsi="Arial Narrow"/>
          <w:color w:val="404040" w:themeColor="text1" w:themeTint="BF"/>
        </w:rPr>
        <w:t>eně, rozorány zývající meze a polní cesty a docíleno stavu, kdy se pole rozprostírají od silnice</w:t>
      </w:r>
      <w:r w:rsidR="003007EC" w:rsidRPr="00487F44">
        <w:rPr>
          <w:rFonts w:ascii="Arial Narrow" w:hAnsi="Arial Narrow"/>
          <w:color w:val="404040" w:themeColor="text1" w:themeTint="BF"/>
        </w:rPr>
        <w:t xml:space="preserve"> k silnici, přerušované jen občasnými melioračními příkopy. Mikroklima  polní krajiny je značně suché.  Řešené území je zahrnuto jako zranitelná oblast ve smyslu  Nařízení vlády č. 262/2012Sb</w:t>
      </w:r>
      <w:r w:rsidR="003007EC" w:rsidRPr="00487F44">
        <w:rPr>
          <w:rFonts w:ascii="Arial Narrow" w:hAnsi="Arial Narrow"/>
          <w:bCs/>
          <w:iCs/>
          <w:color w:val="404040" w:themeColor="text1" w:themeTint="BF"/>
        </w:rPr>
        <w:t>., o stanovení zranitelných oblastí a akčním programu.</w:t>
      </w:r>
    </w:p>
    <w:p w:rsidR="003007EC" w:rsidRPr="00487F44" w:rsidRDefault="003007EC" w:rsidP="009B015B">
      <w:pPr>
        <w:pStyle w:val="Zkladntext"/>
        <w:spacing w:before="0" w:line="240" w:lineRule="auto"/>
        <w:ind w:left="993"/>
        <w:rPr>
          <w:rFonts w:ascii="Arial Narrow" w:hAnsi="Arial Narrow"/>
          <w:bCs/>
          <w:iCs/>
          <w:color w:val="404040" w:themeColor="text1" w:themeTint="BF"/>
        </w:rPr>
      </w:pPr>
      <w:r w:rsidRPr="00487F44">
        <w:rPr>
          <w:rFonts w:ascii="Arial Narrow" w:hAnsi="Arial Narrow"/>
          <w:bCs/>
          <w:iCs/>
          <w:color w:val="404040" w:themeColor="text1" w:themeTint="BF"/>
        </w:rPr>
        <w:t>Za pozitivní jev lze v zájmovém území  konstatovat existenci maloplošných soukromých sadů, které tvoří většinou prstenec okolo s</w:t>
      </w:r>
      <w:r w:rsidR="00A20EFE" w:rsidRPr="00487F44">
        <w:rPr>
          <w:rFonts w:ascii="Arial Narrow" w:hAnsi="Arial Narrow"/>
          <w:bCs/>
          <w:iCs/>
          <w:color w:val="404040" w:themeColor="text1" w:themeTint="BF"/>
        </w:rPr>
        <w:t>íd</w:t>
      </w:r>
      <w:r w:rsidRPr="00487F44">
        <w:rPr>
          <w:rFonts w:ascii="Arial Narrow" w:hAnsi="Arial Narrow"/>
          <w:bCs/>
          <w:iCs/>
          <w:color w:val="404040" w:themeColor="text1" w:themeTint="BF"/>
        </w:rPr>
        <w:t>elního útvaru</w:t>
      </w:r>
      <w:r w:rsidR="00A20EFE" w:rsidRPr="00487F44">
        <w:rPr>
          <w:rFonts w:ascii="Arial Narrow" w:hAnsi="Arial Narrow"/>
          <w:bCs/>
          <w:iCs/>
          <w:color w:val="404040" w:themeColor="text1" w:themeTint="BF"/>
        </w:rPr>
        <w:t>. Pozitivním prvkem v krajině je rovněž řeka Ležák, která protéká severojižní částí území.</w:t>
      </w:r>
    </w:p>
    <w:p w:rsidR="00A20EFE" w:rsidRPr="00487F44" w:rsidRDefault="00A20EFE" w:rsidP="009B015B">
      <w:pPr>
        <w:pStyle w:val="Zkladntext"/>
        <w:spacing w:before="0" w:line="240" w:lineRule="auto"/>
        <w:ind w:left="993"/>
        <w:rPr>
          <w:rFonts w:ascii="Arial Narrow" w:hAnsi="Arial Narrow"/>
          <w:color w:val="404040" w:themeColor="text1" w:themeTint="BF"/>
        </w:rPr>
      </w:pPr>
      <w:r w:rsidRPr="00487F44">
        <w:rPr>
          <w:rFonts w:ascii="Arial Narrow" w:hAnsi="Arial Narrow"/>
          <w:bCs/>
          <w:iCs/>
          <w:color w:val="404040" w:themeColor="text1" w:themeTint="BF"/>
        </w:rPr>
        <w:t>Koncepci ekologi</w:t>
      </w:r>
      <w:r w:rsidR="001D6A4A" w:rsidRPr="00487F44">
        <w:rPr>
          <w:rFonts w:ascii="Arial Narrow" w:hAnsi="Arial Narrow"/>
          <w:bCs/>
          <w:iCs/>
          <w:color w:val="404040" w:themeColor="text1" w:themeTint="BF"/>
        </w:rPr>
        <w:t>cké stability řeší návrh systém</w:t>
      </w:r>
      <w:r w:rsidR="00BC6273" w:rsidRPr="00487F44">
        <w:rPr>
          <w:rFonts w:ascii="Arial Narrow" w:hAnsi="Arial Narrow"/>
          <w:bCs/>
          <w:iCs/>
          <w:color w:val="404040" w:themeColor="text1" w:themeTint="BF"/>
        </w:rPr>
        <w:t>u</w:t>
      </w:r>
      <w:r w:rsidRPr="00487F44">
        <w:rPr>
          <w:rFonts w:ascii="Arial Narrow" w:hAnsi="Arial Narrow"/>
          <w:bCs/>
          <w:iCs/>
          <w:color w:val="404040" w:themeColor="text1" w:themeTint="BF"/>
        </w:rPr>
        <w:t xml:space="preserve"> ekologické stability, který je převzat do ÚP, na biocentra a biokoridory navazují  nově navržené interakční prvky, které rozdělují velké bloky rolí a jsou navržena na </w:t>
      </w:r>
      <w:r w:rsidR="00192778" w:rsidRPr="00487F44">
        <w:rPr>
          <w:rFonts w:ascii="Arial Narrow" w:hAnsi="Arial Narrow"/>
          <w:bCs/>
          <w:iCs/>
          <w:color w:val="404040" w:themeColor="text1" w:themeTint="BF"/>
        </w:rPr>
        <w:t>místech, kde</w:t>
      </w:r>
      <w:r w:rsidRPr="00487F44">
        <w:rPr>
          <w:rFonts w:ascii="Arial Narrow" w:hAnsi="Arial Narrow"/>
          <w:bCs/>
          <w:iCs/>
          <w:color w:val="404040" w:themeColor="text1" w:themeTint="BF"/>
        </w:rPr>
        <w:t xml:space="preserve"> nelze navrhnou</w:t>
      </w:r>
      <w:r w:rsidR="004A5267" w:rsidRPr="00487F44">
        <w:rPr>
          <w:rFonts w:ascii="Arial Narrow" w:hAnsi="Arial Narrow"/>
          <w:bCs/>
          <w:iCs/>
          <w:color w:val="404040" w:themeColor="text1" w:themeTint="BF"/>
        </w:rPr>
        <w:t>t biocentra a biokoridory. Navrhují se z důvodů</w:t>
      </w:r>
      <w:r w:rsidRPr="00487F44">
        <w:rPr>
          <w:rFonts w:ascii="Arial Narrow" w:hAnsi="Arial Narrow"/>
          <w:bCs/>
          <w:iCs/>
          <w:color w:val="404040" w:themeColor="text1" w:themeTint="BF"/>
        </w:rPr>
        <w:t xml:space="preserve"> ochrany </w:t>
      </w:r>
      <w:r w:rsidR="004A5267" w:rsidRPr="00487F44">
        <w:rPr>
          <w:rFonts w:ascii="Arial Narrow" w:hAnsi="Arial Narrow"/>
          <w:bCs/>
          <w:iCs/>
          <w:color w:val="404040" w:themeColor="text1" w:themeTint="BF"/>
        </w:rPr>
        <w:t>zemědělsk</w:t>
      </w:r>
      <w:r w:rsidRPr="00487F44">
        <w:rPr>
          <w:rFonts w:ascii="Arial Narrow" w:hAnsi="Arial Narrow"/>
          <w:bCs/>
          <w:iCs/>
          <w:color w:val="404040" w:themeColor="text1" w:themeTint="BF"/>
        </w:rPr>
        <w:t xml:space="preserve">é půdy a tím k celkovému zlepšení životného prostředí </w:t>
      </w:r>
      <w:r w:rsidR="006C6C54" w:rsidRPr="00487F44">
        <w:rPr>
          <w:rFonts w:ascii="Arial Narrow" w:hAnsi="Arial Narrow"/>
          <w:bCs/>
          <w:iCs/>
          <w:color w:val="404040" w:themeColor="text1" w:themeTint="BF"/>
        </w:rPr>
        <w:br/>
      </w:r>
      <w:r w:rsidRPr="00487F44">
        <w:rPr>
          <w:rFonts w:ascii="Arial Narrow" w:hAnsi="Arial Narrow"/>
          <w:bCs/>
          <w:iCs/>
          <w:color w:val="404040" w:themeColor="text1" w:themeTint="BF"/>
        </w:rPr>
        <w:t>v dané oblasti.</w:t>
      </w:r>
    </w:p>
    <w:p w:rsidR="00192778" w:rsidRDefault="00E00F74" w:rsidP="009B015B">
      <w:pPr>
        <w:pStyle w:val="Zkladntext"/>
        <w:spacing w:before="0"/>
        <w:ind w:left="993"/>
        <w:rPr>
          <w:rFonts w:ascii="Arial Narrow" w:hAnsi="Arial Narrow"/>
          <w:color w:val="404040" w:themeColor="text1" w:themeTint="BF"/>
        </w:rPr>
      </w:pPr>
      <w:r w:rsidRPr="00487F44">
        <w:rPr>
          <w:rFonts w:ascii="Arial Narrow" w:hAnsi="Arial Narrow"/>
          <w:color w:val="404040" w:themeColor="text1" w:themeTint="BF"/>
        </w:rPr>
        <w:t xml:space="preserve">Zájmové území Trojovic leží v klimatické oblasti teplé, klimatickém okrsku mírně vlhkém s mírnou zimou, </w:t>
      </w:r>
      <w:r w:rsidR="000035FF" w:rsidRPr="00487F44">
        <w:rPr>
          <w:rFonts w:ascii="Arial Narrow" w:hAnsi="Arial Narrow"/>
          <w:color w:val="404040" w:themeColor="text1" w:themeTint="BF"/>
        </w:rPr>
        <w:t>s průmě</w:t>
      </w:r>
      <w:r w:rsidRPr="00487F44">
        <w:rPr>
          <w:rFonts w:ascii="Arial Narrow" w:hAnsi="Arial Narrow"/>
          <w:color w:val="404040" w:themeColor="text1" w:themeTint="BF"/>
        </w:rPr>
        <w:t>rnými ročními srážkami 682</w:t>
      </w:r>
      <w:r w:rsidR="000035FF" w:rsidRPr="00487F44">
        <w:rPr>
          <w:rFonts w:ascii="Arial Narrow" w:hAnsi="Arial Narrow"/>
          <w:color w:val="404040" w:themeColor="text1" w:themeTint="BF"/>
        </w:rPr>
        <w:t xml:space="preserve"> mm, p</w:t>
      </w:r>
      <w:r w:rsidRPr="00487F44">
        <w:rPr>
          <w:rFonts w:ascii="Arial Narrow" w:hAnsi="Arial Narrow"/>
          <w:color w:val="404040" w:themeColor="text1" w:themeTint="BF"/>
        </w:rPr>
        <w:t xml:space="preserve">růměrná roční teplota je </w:t>
      </w:r>
      <w:r w:rsidR="000035FF" w:rsidRPr="00487F44">
        <w:rPr>
          <w:rFonts w:ascii="Arial Narrow" w:hAnsi="Arial Narrow"/>
          <w:color w:val="404040" w:themeColor="text1" w:themeTint="BF"/>
        </w:rPr>
        <w:t xml:space="preserve"> 8°C</w:t>
      </w:r>
      <w:r w:rsidRPr="00487F44">
        <w:rPr>
          <w:rFonts w:ascii="Arial Narrow" w:hAnsi="Arial Narrow"/>
          <w:color w:val="404040" w:themeColor="text1" w:themeTint="BF"/>
        </w:rPr>
        <w:t>.</w:t>
      </w:r>
    </w:p>
    <w:p w:rsidR="000035FF" w:rsidRPr="00487F44" w:rsidRDefault="000035FF" w:rsidP="009B015B">
      <w:pPr>
        <w:pStyle w:val="Zkladntext"/>
        <w:spacing w:before="0" w:line="240" w:lineRule="auto"/>
        <w:ind w:left="993"/>
        <w:rPr>
          <w:rFonts w:ascii="Arial Narrow" w:hAnsi="Arial Narrow"/>
          <w:color w:val="404040" w:themeColor="text1" w:themeTint="BF"/>
        </w:rPr>
      </w:pPr>
      <w:r w:rsidRPr="00487F44">
        <w:rPr>
          <w:rFonts w:ascii="Arial Narrow" w:hAnsi="Arial Narrow"/>
          <w:color w:val="404040" w:themeColor="text1" w:themeTint="BF"/>
        </w:rPr>
        <w:t xml:space="preserve">V k.ú. </w:t>
      </w:r>
      <w:r w:rsidR="00E6586A" w:rsidRPr="00487F44">
        <w:rPr>
          <w:rFonts w:ascii="Arial Narrow" w:hAnsi="Arial Narrow"/>
          <w:color w:val="404040" w:themeColor="text1" w:themeTint="BF"/>
        </w:rPr>
        <w:t>obce</w:t>
      </w:r>
      <w:r w:rsidRPr="00487F44">
        <w:rPr>
          <w:rFonts w:ascii="Arial Narrow" w:hAnsi="Arial Narrow"/>
          <w:color w:val="404040" w:themeColor="text1" w:themeTint="BF"/>
        </w:rPr>
        <w:t xml:space="preserve"> se nacházejí následující bonitní třídy</w:t>
      </w:r>
    </w:p>
    <w:p w:rsidR="000035FF" w:rsidRPr="00487F44" w:rsidRDefault="000035FF" w:rsidP="000035FF">
      <w:pPr>
        <w:spacing w:line="40" w:lineRule="exact"/>
        <w:ind w:left="851"/>
        <w:jc w:val="both"/>
        <w:rPr>
          <w:rFonts w:ascii="Arial Narrow" w:hAnsi="Arial Narrow"/>
          <w:color w:val="404040" w:themeColor="text1" w:themeTint="BF"/>
          <w:sz w:val="10"/>
        </w:rPr>
      </w:pPr>
    </w:p>
    <w:tbl>
      <w:tblPr>
        <w:tblW w:w="8930" w:type="dxa"/>
        <w:tblInd w:w="1063" w:type="dxa"/>
        <w:tblBorders>
          <w:top w:val="single" w:sz="24" w:space="0" w:color="auto"/>
          <w:left w:val="single" w:sz="24" w:space="0" w:color="auto"/>
          <w:bottom w:val="single" w:sz="24" w:space="0" w:color="auto"/>
          <w:right w:val="single" w:sz="24" w:space="0" w:color="auto"/>
          <w:insideH w:val="single" w:sz="4" w:space="0" w:color="auto"/>
          <w:insideV w:val="single" w:sz="4" w:space="0" w:color="auto"/>
        </w:tblBorders>
        <w:tblLayout w:type="fixed"/>
        <w:tblCellMar>
          <w:left w:w="70" w:type="dxa"/>
          <w:right w:w="70" w:type="dxa"/>
        </w:tblCellMar>
        <w:tblLook w:val="0000"/>
      </w:tblPr>
      <w:tblGrid>
        <w:gridCol w:w="3260"/>
        <w:gridCol w:w="5670"/>
      </w:tblGrid>
      <w:tr w:rsidR="000035FF" w:rsidRPr="00487F44" w:rsidTr="009B015B">
        <w:trPr>
          <w:trHeight w:val="336"/>
        </w:trPr>
        <w:tc>
          <w:tcPr>
            <w:tcW w:w="3260" w:type="dxa"/>
            <w:tcBorders>
              <w:top w:val="single" w:sz="24" w:space="0" w:color="auto"/>
              <w:bottom w:val="double" w:sz="4" w:space="0" w:color="auto"/>
            </w:tcBorders>
            <w:shd w:val="clear" w:color="FFCC00" w:fill="EAF1DD" w:themeFill="accent3" w:themeFillTint="33"/>
            <w:vAlign w:val="center"/>
          </w:tcPr>
          <w:p w:rsidR="000035FF" w:rsidRPr="00487F44" w:rsidRDefault="000035FF" w:rsidP="000035FF">
            <w:pPr>
              <w:spacing w:line="200" w:lineRule="exact"/>
              <w:ind w:left="851" w:right="-108"/>
              <w:rPr>
                <w:rFonts w:ascii="Arial Narrow" w:hAnsi="Arial Narrow"/>
                <w:color w:val="404040" w:themeColor="text1" w:themeTint="BF"/>
                <w:sz w:val="18"/>
              </w:rPr>
            </w:pPr>
            <w:r w:rsidRPr="00487F44">
              <w:rPr>
                <w:rFonts w:ascii="Arial Narrow" w:hAnsi="Arial Narrow"/>
                <w:color w:val="404040" w:themeColor="text1" w:themeTint="BF"/>
                <w:sz w:val="18"/>
              </w:rPr>
              <w:lastRenderedPageBreak/>
              <w:t>BPEJ</w:t>
            </w:r>
          </w:p>
        </w:tc>
        <w:tc>
          <w:tcPr>
            <w:tcW w:w="5670" w:type="dxa"/>
            <w:tcBorders>
              <w:top w:val="single" w:sz="24" w:space="0" w:color="auto"/>
              <w:bottom w:val="double" w:sz="4" w:space="0" w:color="auto"/>
            </w:tcBorders>
            <w:shd w:val="clear" w:color="FFCC00" w:fill="EAF1DD" w:themeFill="accent3" w:themeFillTint="33"/>
            <w:vAlign w:val="center"/>
          </w:tcPr>
          <w:p w:rsidR="000035FF" w:rsidRPr="00487F44" w:rsidRDefault="000035FF" w:rsidP="000035FF">
            <w:pPr>
              <w:spacing w:line="200" w:lineRule="exact"/>
              <w:ind w:left="851" w:right="-70"/>
              <w:jc w:val="center"/>
              <w:rPr>
                <w:rFonts w:ascii="Arial Narrow" w:hAnsi="Arial Narrow"/>
                <w:color w:val="404040" w:themeColor="text1" w:themeTint="BF"/>
              </w:rPr>
            </w:pPr>
            <w:r w:rsidRPr="00487F44">
              <w:rPr>
                <w:rFonts w:ascii="Arial Narrow" w:hAnsi="Arial Narrow"/>
                <w:color w:val="404040" w:themeColor="text1" w:themeTint="BF"/>
              </w:rPr>
              <w:t>TŘÍDA OCHRANY ZPF</w:t>
            </w:r>
          </w:p>
        </w:tc>
      </w:tr>
      <w:tr w:rsidR="000035FF" w:rsidRPr="00487F44" w:rsidTr="009B015B">
        <w:trPr>
          <w:trHeight w:hRule="exact" w:val="284"/>
        </w:trPr>
        <w:tc>
          <w:tcPr>
            <w:tcW w:w="3260" w:type="dxa"/>
            <w:tcBorders>
              <w:top w:val="double" w:sz="4" w:space="0" w:color="auto"/>
            </w:tcBorders>
            <w:vAlign w:val="center"/>
          </w:tcPr>
          <w:p w:rsidR="000035FF" w:rsidRPr="00487F44" w:rsidRDefault="00633905" w:rsidP="000035FF">
            <w:pPr>
              <w:spacing w:line="200" w:lineRule="exact"/>
              <w:ind w:left="851"/>
              <w:rPr>
                <w:rFonts w:ascii="Arial Narrow" w:hAnsi="Arial Narrow"/>
                <w:color w:val="404040" w:themeColor="text1" w:themeTint="BF"/>
              </w:rPr>
            </w:pPr>
            <w:r w:rsidRPr="00487F44">
              <w:rPr>
                <w:rFonts w:ascii="Arial Narrow" w:hAnsi="Arial Narrow"/>
                <w:color w:val="404040" w:themeColor="text1" w:themeTint="BF"/>
              </w:rPr>
              <w:t>3.10.00</w:t>
            </w:r>
          </w:p>
        </w:tc>
        <w:tc>
          <w:tcPr>
            <w:tcW w:w="5670" w:type="dxa"/>
            <w:tcBorders>
              <w:top w:val="double" w:sz="4" w:space="0" w:color="auto"/>
            </w:tcBorders>
            <w:vAlign w:val="center"/>
          </w:tcPr>
          <w:p w:rsidR="000035FF" w:rsidRPr="00487F44" w:rsidRDefault="00633905" w:rsidP="000035FF">
            <w:pPr>
              <w:spacing w:line="200" w:lineRule="exact"/>
              <w:ind w:left="851" w:right="-70"/>
              <w:jc w:val="center"/>
              <w:rPr>
                <w:rFonts w:ascii="Arial Narrow" w:hAnsi="Arial Narrow"/>
                <w:color w:val="404040" w:themeColor="text1" w:themeTint="BF"/>
              </w:rPr>
            </w:pPr>
            <w:r w:rsidRPr="00487F44">
              <w:rPr>
                <w:rFonts w:ascii="Arial Narrow" w:hAnsi="Arial Narrow"/>
                <w:color w:val="404040" w:themeColor="text1" w:themeTint="BF"/>
              </w:rPr>
              <w:t>I</w:t>
            </w:r>
            <w:r w:rsidR="000035FF" w:rsidRPr="00487F44">
              <w:rPr>
                <w:rFonts w:ascii="Arial Narrow" w:hAnsi="Arial Narrow"/>
                <w:color w:val="404040" w:themeColor="text1" w:themeTint="BF"/>
              </w:rPr>
              <w:t>.</w:t>
            </w:r>
          </w:p>
        </w:tc>
      </w:tr>
      <w:tr w:rsidR="000035FF" w:rsidRPr="00487F44" w:rsidTr="009B015B">
        <w:trPr>
          <w:trHeight w:hRule="exact" w:val="284"/>
        </w:trPr>
        <w:tc>
          <w:tcPr>
            <w:tcW w:w="3260" w:type="dxa"/>
            <w:tcBorders>
              <w:top w:val="single" w:sz="4" w:space="0" w:color="auto"/>
              <w:bottom w:val="single" w:sz="4" w:space="0" w:color="auto"/>
            </w:tcBorders>
            <w:vAlign w:val="center"/>
          </w:tcPr>
          <w:p w:rsidR="000035FF" w:rsidRPr="00487F44" w:rsidRDefault="00633905" w:rsidP="000035FF">
            <w:pPr>
              <w:spacing w:line="200" w:lineRule="exact"/>
              <w:ind w:left="851"/>
              <w:rPr>
                <w:rFonts w:ascii="Arial Narrow" w:hAnsi="Arial Narrow"/>
                <w:color w:val="404040" w:themeColor="text1" w:themeTint="BF"/>
              </w:rPr>
            </w:pPr>
            <w:r w:rsidRPr="00487F44">
              <w:rPr>
                <w:rFonts w:ascii="Arial Narrow" w:hAnsi="Arial Narrow"/>
                <w:color w:val="404040" w:themeColor="text1" w:themeTint="BF"/>
              </w:rPr>
              <w:t>3.02.00</w:t>
            </w:r>
          </w:p>
        </w:tc>
        <w:tc>
          <w:tcPr>
            <w:tcW w:w="5670" w:type="dxa"/>
            <w:tcBorders>
              <w:top w:val="single" w:sz="4" w:space="0" w:color="auto"/>
              <w:bottom w:val="single" w:sz="4" w:space="0" w:color="auto"/>
            </w:tcBorders>
            <w:vAlign w:val="center"/>
          </w:tcPr>
          <w:p w:rsidR="000035FF" w:rsidRPr="00487F44" w:rsidRDefault="00633905" w:rsidP="000035FF">
            <w:pPr>
              <w:spacing w:line="200" w:lineRule="exact"/>
              <w:ind w:left="851" w:right="-70"/>
              <w:jc w:val="center"/>
              <w:rPr>
                <w:rFonts w:ascii="Arial Narrow" w:hAnsi="Arial Narrow"/>
                <w:color w:val="404040" w:themeColor="text1" w:themeTint="BF"/>
              </w:rPr>
            </w:pPr>
            <w:r w:rsidRPr="00487F44">
              <w:rPr>
                <w:rFonts w:ascii="Arial Narrow" w:hAnsi="Arial Narrow"/>
                <w:color w:val="404040" w:themeColor="text1" w:themeTint="BF"/>
              </w:rPr>
              <w:t>I</w:t>
            </w:r>
            <w:r w:rsidR="000035FF" w:rsidRPr="00487F44">
              <w:rPr>
                <w:rFonts w:ascii="Arial Narrow" w:hAnsi="Arial Narrow"/>
                <w:color w:val="404040" w:themeColor="text1" w:themeTint="BF"/>
              </w:rPr>
              <w:t>.</w:t>
            </w:r>
          </w:p>
        </w:tc>
      </w:tr>
      <w:tr w:rsidR="000035FF" w:rsidRPr="00487F44" w:rsidTr="009B015B">
        <w:trPr>
          <w:trHeight w:hRule="exact" w:val="284"/>
        </w:trPr>
        <w:tc>
          <w:tcPr>
            <w:tcW w:w="3260" w:type="dxa"/>
            <w:tcBorders>
              <w:top w:val="single" w:sz="4" w:space="0" w:color="auto"/>
              <w:bottom w:val="single" w:sz="24" w:space="0" w:color="auto"/>
            </w:tcBorders>
            <w:vAlign w:val="center"/>
          </w:tcPr>
          <w:p w:rsidR="000035FF" w:rsidRPr="00487F44" w:rsidRDefault="00633905" w:rsidP="000035FF">
            <w:pPr>
              <w:spacing w:line="200" w:lineRule="exact"/>
              <w:ind w:left="851"/>
              <w:rPr>
                <w:rFonts w:ascii="Arial Narrow" w:hAnsi="Arial Narrow"/>
                <w:color w:val="404040" w:themeColor="text1" w:themeTint="BF"/>
              </w:rPr>
            </w:pPr>
            <w:r w:rsidRPr="00487F44">
              <w:rPr>
                <w:rFonts w:ascii="Arial Narrow" w:hAnsi="Arial Narrow"/>
                <w:color w:val="404040" w:themeColor="text1" w:themeTint="BF"/>
              </w:rPr>
              <w:t>3.57.00</w:t>
            </w:r>
          </w:p>
        </w:tc>
        <w:tc>
          <w:tcPr>
            <w:tcW w:w="5670" w:type="dxa"/>
            <w:tcBorders>
              <w:top w:val="single" w:sz="4" w:space="0" w:color="auto"/>
              <w:bottom w:val="single" w:sz="24" w:space="0" w:color="auto"/>
            </w:tcBorders>
            <w:vAlign w:val="center"/>
          </w:tcPr>
          <w:p w:rsidR="000035FF" w:rsidRPr="00487F44" w:rsidRDefault="00633905" w:rsidP="000035FF">
            <w:pPr>
              <w:spacing w:line="200" w:lineRule="exact"/>
              <w:ind w:left="851" w:right="-70"/>
              <w:jc w:val="center"/>
              <w:rPr>
                <w:rFonts w:ascii="Arial Narrow" w:hAnsi="Arial Narrow"/>
                <w:color w:val="404040" w:themeColor="text1" w:themeTint="BF"/>
              </w:rPr>
            </w:pPr>
            <w:r w:rsidRPr="00487F44">
              <w:rPr>
                <w:rFonts w:ascii="Arial Narrow" w:hAnsi="Arial Narrow"/>
                <w:color w:val="404040" w:themeColor="text1" w:themeTint="BF"/>
              </w:rPr>
              <w:t>II.</w:t>
            </w:r>
          </w:p>
        </w:tc>
      </w:tr>
    </w:tbl>
    <w:p w:rsidR="00841C46" w:rsidRPr="00060F62" w:rsidRDefault="00841C46" w:rsidP="000035FF">
      <w:pPr>
        <w:pStyle w:val="Zkladntext"/>
        <w:spacing w:before="0" w:line="240" w:lineRule="auto"/>
        <w:ind w:left="851"/>
        <w:rPr>
          <w:rFonts w:ascii="Arial Narrow" w:hAnsi="Arial Narrow"/>
          <w:color w:val="404040" w:themeColor="text1" w:themeTint="BF"/>
          <w:sz w:val="16"/>
          <w:szCs w:val="16"/>
        </w:rPr>
      </w:pPr>
    </w:p>
    <w:p w:rsidR="000122C4" w:rsidRPr="00060F62" w:rsidRDefault="000035FF" w:rsidP="009B015B">
      <w:pPr>
        <w:pStyle w:val="Zkladntext"/>
        <w:spacing w:before="0" w:line="240" w:lineRule="auto"/>
        <w:ind w:left="993"/>
        <w:rPr>
          <w:rFonts w:ascii="Arial Narrow" w:hAnsi="Arial Narrow"/>
          <w:color w:val="404040" w:themeColor="text1" w:themeTint="BF"/>
        </w:rPr>
      </w:pPr>
      <w:r w:rsidRPr="00487F44">
        <w:rPr>
          <w:rFonts w:ascii="Arial Narrow" w:hAnsi="Arial Narrow"/>
          <w:color w:val="404040" w:themeColor="text1" w:themeTint="BF"/>
        </w:rPr>
        <w:t xml:space="preserve">Nejlepší  bonitní třídy v katastru jsou </w:t>
      </w:r>
      <w:r w:rsidR="000E755B" w:rsidRPr="00487F44">
        <w:rPr>
          <w:rFonts w:ascii="Arial Narrow" w:hAnsi="Arial Narrow"/>
          <w:color w:val="404040" w:themeColor="text1" w:themeTint="BF"/>
        </w:rPr>
        <w:t xml:space="preserve">BPEJ 3.10.00, 3.02.00, 3.57.00 které </w:t>
      </w:r>
      <w:r w:rsidRPr="00487F44">
        <w:rPr>
          <w:rFonts w:ascii="Arial Narrow" w:hAnsi="Arial Narrow"/>
          <w:color w:val="404040" w:themeColor="text1" w:themeTint="BF"/>
        </w:rPr>
        <w:t xml:space="preserve">patří do </w:t>
      </w:r>
      <w:r w:rsidR="000E755B" w:rsidRPr="00487F44">
        <w:rPr>
          <w:rFonts w:ascii="Arial Narrow" w:hAnsi="Arial Narrow"/>
          <w:color w:val="404040" w:themeColor="text1" w:themeTint="BF"/>
        </w:rPr>
        <w:t xml:space="preserve">I. a </w:t>
      </w:r>
      <w:r w:rsidRPr="00487F44">
        <w:rPr>
          <w:rFonts w:ascii="Arial Narrow" w:hAnsi="Arial Narrow"/>
          <w:color w:val="404040" w:themeColor="text1" w:themeTint="BF"/>
        </w:rPr>
        <w:t xml:space="preserve">II. třídy ochrany zemědělské půdy.  Do </w:t>
      </w:r>
      <w:r w:rsidR="000E755B" w:rsidRPr="00487F44">
        <w:rPr>
          <w:rFonts w:ascii="Arial Narrow" w:hAnsi="Arial Narrow"/>
          <w:color w:val="404040" w:themeColor="text1" w:themeTint="BF"/>
        </w:rPr>
        <w:t xml:space="preserve">I. a </w:t>
      </w:r>
      <w:r w:rsidRPr="00487F44">
        <w:rPr>
          <w:rFonts w:ascii="Arial Narrow" w:hAnsi="Arial Narrow"/>
          <w:color w:val="404040" w:themeColor="text1" w:themeTint="BF"/>
        </w:rPr>
        <w:t xml:space="preserve">II. třídy ochrany jsou situovány zemědělské půdy, které mají v rámci jednotlivých klimatických regionů nadprůměrnou produkční schopnost. Ve vztahu k ochraně ZPF jde o půdy vysoce chráněné, jen podmíněně odnímatelné a s ohledem na územní plánování jen podmíněně zastavitelné. </w:t>
      </w:r>
    </w:p>
    <w:p w:rsidR="00841C46" w:rsidRDefault="00841C46" w:rsidP="009B015B">
      <w:pPr>
        <w:ind w:left="993" w:right="-213"/>
        <w:rPr>
          <w:rFonts w:ascii="Arial Narrow" w:hAnsi="Arial Narrow"/>
          <w:b/>
          <w:color w:val="404040" w:themeColor="text1" w:themeTint="BF"/>
          <w:sz w:val="10"/>
        </w:rPr>
      </w:pPr>
    </w:p>
    <w:p w:rsidR="00B15963" w:rsidRDefault="00B15963" w:rsidP="009B015B">
      <w:pPr>
        <w:ind w:left="993" w:right="-213"/>
        <w:rPr>
          <w:rFonts w:ascii="Arial Narrow" w:hAnsi="Arial Narrow"/>
          <w:b/>
          <w:color w:val="404040" w:themeColor="text1" w:themeTint="BF"/>
          <w:sz w:val="10"/>
        </w:rPr>
      </w:pPr>
    </w:p>
    <w:p w:rsidR="00B15963" w:rsidRPr="009B015B" w:rsidRDefault="00B15963" w:rsidP="009B015B">
      <w:pPr>
        <w:ind w:left="993" w:right="-213"/>
        <w:rPr>
          <w:rFonts w:ascii="Arial Narrow" w:hAnsi="Arial Narrow"/>
          <w:b/>
          <w:color w:val="404040" w:themeColor="text1" w:themeTint="BF"/>
          <w:sz w:val="10"/>
        </w:rPr>
      </w:pPr>
    </w:p>
    <w:p w:rsidR="000035FF" w:rsidRPr="00487F44" w:rsidRDefault="000035FF" w:rsidP="009B015B">
      <w:pPr>
        <w:ind w:left="993" w:right="-213"/>
        <w:rPr>
          <w:rFonts w:ascii="Arial Narrow" w:hAnsi="Arial Narrow"/>
          <w:color w:val="404040" w:themeColor="text1" w:themeTint="BF"/>
        </w:rPr>
      </w:pPr>
      <w:r w:rsidRPr="00487F44">
        <w:rPr>
          <w:rFonts w:ascii="Arial Narrow" w:hAnsi="Arial Narrow"/>
          <w:b/>
          <w:color w:val="404040" w:themeColor="text1" w:themeTint="BF"/>
        </w:rPr>
        <w:t>NAVRHOVANÉ LOKALITY Z</w:t>
      </w:r>
      <w:r w:rsidR="00382892" w:rsidRPr="00487F44">
        <w:rPr>
          <w:rFonts w:ascii="Arial Narrow" w:hAnsi="Arial Narrow"/>
          <w:b/>
          <w:color w:val="404040" w:themeColor="text1" w:themeTint="BF"/>
        </w:rPr>
        <w:t xml:space="preserve">PF </w:t>
      </w:r>
      <w:r w:rsidRPr="00487F44">
        <w:rPr>
          <w:rFonts w:ascii="Arial Narrow" w:hAnsi="Arial Narrow"/>
          <w:b/>
          <w:color w:val="404040" w:themeColor="text1" w:themeTint="BF"/>
        </w:rPr>
        <w:t xml:space="preserve">                                   </w:t>
      </w:r>
      <w:r w:rsidR="00382892" w:rsidRPr="00487F44">
        <w:rPr>
          <w:rFonts w:ascii="Arial Narrow" w:hAnsi="Arial Narrow"/>
          <w:b/>
          <w:color w:val="404040" w:themeColor="text1" w:themeTint="BF"/>
        </w:rPr>
        <w:t xml:space="preserve">                                                                                          </w:t>
      </w:r>
    </w:p>
    <w:tbl>
      <w:tblPr>
        <w:tblW w:w="9072" w:type="dxa"/>
        <w:tblInd w:w="1063"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55"/>
        <w:gridCol w:w="7"/>
        <w:gridCol w:w="854"/>
        <w:gridCol w:w="24"/>
        <w:gridCol w:w="912"/>
        <w:gridCol w:w="30"/>
        <w:gridCol w:w="829"/>
        <w:gridCol w:w="8"/>
        <w:gridCol w:w="837"/>
        <w:gridCol w:w="14"/>
        <w:gridCol w:w="824"/>
        <w:gridCol w:w="35"/>
        <w:gridCol w:w="903"/>
        <w:gridCol w:w="18"/>
        <w:gridCol w:w="922"/>
      </w:tblGrid>
      <w:tr w:rsidR="000035FF" w:rsidRPr="00487F44" w:rsidTr="009B015B">
        <w:trPr>
          <w:cantSplit/>
          <w:trHeight w:hRule="exact" w:val="227"/>
        </w:trPr>
        <w:tc>
          <w:tcPr>
            <w:tcW w:w="2862" w:type="dxa"/>
            <w:gridSpan w:val="2"/>
            <w:vMerge w:val="restart"/>
            <w:tcBorders>
              <w:top w:val="single" w:sz="18" w:space="0" w:color="auto"/>
              <w:bottom w:val="single" w:sz="6" w:space="0" w:color="auto"/>
            </w:tcBorders>
            <w:shd w:val="clear" w:color="auto" w:fill="EAF1DD" w:themeFill="accent3" w:themeFillTint="33"/>
            <w:vAlign w:val="center"/>
          </w:tcPr>
          <w:p w:rsidR="000035FF" w:rsidRPr="000C53D2" w:rsidRDefault="000035FF" w:rsidP="000035FF">
            <w:pPr>
              <w:jc w:val="center"/>
              <w:rPr>
                <w:rFonts w:ascii="Arial Narrow" w:hAnsi="Arial Narrow"/>
                <w:color w:val="404040" w:themeColor="text1" w:themeTint="BF"/>
                <w:sz w:val="18"/>
              </w:rPr>
            </w:pPr>
            <w:r w:rsidRPr="000C53D2">
              <w:rPr>
                <w:rFonts w:ascii="Arial Narrow" w:hAnsi="Arial Narrow"/>
                <w:color w:val="404040" w:themeColor="text1" w:themeTint="BF"/>
                <w:sz w:val="18"/>
              </w:rPr>
              <w:t>Lokalita číslo</w:t>
            </w:r>
          </w:p>
        </w:tc>
        <w:tc>
          <w:tcPr>
            <w:tcW w:w="878" w:type="dxa"/>
            <w:gridSpan w:val="2"/>
            <w:vMerge w:val="restart"/>
            <w:tcBorders>
              <w:top w:val="single" w:sz="18" w:space="0" w:color="auto"/>
              <w:bottom w:val="single" w:sz="6" w:space="0" w:color="auto"/>
            </w:tcBorders>
            <w:shd w:val="clear" w:color="auto" w:fill="EAF1DD" w:themeFill="accent3" w:themeFillTint="33"/>
            <w:vAlign w:val="center"/>
          </w:tcPr>
          <w:p w:rsidR="000035FF" w:rsidRPr="000C53D2" w:rsidRDefault="000035FF" w:rsidP="000035FF">
            <w:pPr>
              <w:jc w:val="center"/>
              <w:rPr>
                <w:rFonts w:ascii="Arial Narrow" w:hAnsi="Arial Narrow"/>
                <w:color w:val="404040" w:themeColor="text1" w:themeTint="BF"/>
                <w:sz w:val="18"/>
              </w:rPr>
            </w:pPr>
            <w:r w:rsidRPr="000C53D2">
              <w:rPr>
                <w:rFonts w:ascii="Arial Narrow" w:hAnsi="Arial Narrow"/>
                <w:color w:val="404040" w:themeColor="text1" w:themeTint="BF"/>
                <w:sz w:val="18"/>
              </w:rPr>
              <w:t>Parcela č.</w:t>
            </w:r>
          </w:p>
        </w:tc>
        <w:tc>
          <w:tcPr>
            <w:tcW w:w="942" w:type="dxa"/>
            <w:gridSpan w:val="2"/>
            <w:vMerge w:val="restart"/>
            <w:tcBorders>
              <w:top w:val="single" w:sz="18" w:space="0" w:color="auto"/>
              <w:bottom w:val="single" w:sz="6" w:space="0" w:color="auto"/>
            </w:tcBorders>
            <w:shd w:val="clear" w:color="auto" w:fill="EAF1DD" w:themeFill="accent3" w:themeFillTint="33"/>
            <w:vAlign w:val="center"/>
          </w:tcPr>
          <w:p w:rsidR="000035FF" w:rsidRPr="000C53D2" w:rsidRDefault="000035FF" w:rsidP="000035FF">
            <w:pPr>
              <w:jc w:val="center"/>
              <w:rPr>
                <w:rFonts w:ascii="Arial Narrow" w:hAnsi="Arial Narrow"/>
                <w:color w:val="404040" w:themeColor="text1" w:themeTint="BF"/>
                <w:sz w:val="18"/>
              </w:rPr>
            </w:pPr>
            <w:r w:rsidRPr="000C53D2">
              <w:rPr>
                <w:rFonts w:ascii="Arial Narrow" w:hAnsi="Arial Narrow"/>
                <w:color w:val="404040" w:themeColor="text1" w:themeTint="BF"/>
                <w:sz w:val="18"/>
              </w:rPr>
              <w:t>Kultura</w:t>
            </w:r>
          </w:p>
        </w:tc>
        <w:tc>
          <w:tcPr>
            <w:tcW w:w="837" w:type="dxa"/>
            <w:gridSpan w:val="2"/>
            <w:vMerge w:val="restart"/>
            <w:tcBorders>
              <w:top w:val="single" w:sz="18" w:space="0" w:color="auto"/>
              <w:bottom w:val="single" w:sz="6" w:space="0" w:color="auto"/>
            </w:tcBorders>
            <w:shd w:val="clear" w:color="auto" w:fill="EAF1DD" w:themeFill="accent3" w:themeFillTint="33"/>
            <w:vAlign w:val="center"/>
          </w:tcPr>
          <w:p w:rsidR="000035FF" w:rsidRPr="000C53D2" w:rsidRDefault="000035FF" w:rsidP="000035FF">
            <w:pPr>
              <w:jc w:val="center"/>
              <w:rPr>
                <w:rFonts w:ascii="Arial Narrow" w:hAnsi="Arial Narrow"/>
                <w:color w:val="404040" w:themeColor="text1" w:themeTint="BF"/>
                <w:sz w:val="18"/>
              </w:rPr>
            </w:pPr>
            <w:r w:rsidRPr="000C53D2">
              <w:rPr>
                <w:rFonts w:ascii="Arial Narrow" w:hAnsi="Arial Narrow"/>
                <w:color w:val="404040" w:themeColor="text1" w:themeTint="BF"/>
                <w:sz w:val="18"/>
              </w:rPr>
              <w:t>Výměra (</w:t>
            </w:r>
            <w:r w:rsidRPr="000C53D2">
              <w:rPr>
                <w:rFonts w:ascii="Arial Narrow" w:hAnsi="Arial Narrow"/>
                <w:color w:val="404040" w:themeColor="text1" w:themeTint="BF"/>
                <w:sz w:val="16"/>
              </w:rPr>
              <w:t>m</w:t>
            </w:r>
            <w:r w:rsidRPr="000C53D2">
              <w:rPr>
                <w:rFonts w:ascii="Arial Narrow" w:hAnsi="Arial Narrow"/>
                <w:color w:val="404040" w:themeColor="text1" w:themeTint="BF"/>
                <w:sz w:val="16"/>
                <w:vertAlign w:val="superscript"/>
              </w:rPr>
              <w:t>2</w:t>
            </w:r>
            <w:r w:rsidRPr="000C53D2">
              <w:rPr>
                <w:rFonts w:ascii="Arial Narrow" w:hAnsi="Arial Narrow"/>
                <w:color w:val="404040" w:themeColor="text1" w:themeTint="BF"/>
                <w:sz w:val="16"/>
              </w:rPr>
              <w:t>)</w:t>
            </w:r>
          </w:p>
        </w:tc>
        <w:tc>
          <w:tcPr>
            <w:tcW w:w="837" w:type="dxa"/>
            <w:vMerge w:val="restart"/>
            <w:tcBorders>
              <w:top w:val="single" w:sz="18" w:space="0" w:color="auto"/>
              <w:bottom w:val="single" w:sz="6" w:space="0" w:color="auto"/>
            </w:tcBorders>
            <w:shd w:val="clear" w:color="auto" w:fill="EAF1DD" w:themeFill="accent3" w:themeFillTint="33"/>
            <w:vAlign w:val="center"/>
          </w:tcPr>
          <w:p w:rsidR="000035FF" w:rsidRPr="000C53D2" w:rsidRDefault="000035FF" w:rsidP="000035FF">
            <w:pPr>
              <w:jc w:val="center"/>
              <w:rPr>
                <w:rFonts w:ascii="Arial Narrow" w:hAnsi="Arial Narrow"/>
                <w:color w:val="404040" w:themeColor="text1" w:themeTint="BF"/>
                <w:sz w:val="18"/>
              </w:rPr>
            </w:pPr>
            <w:r w:rsidRPr="000C53D2">
              <w:rPr>
                <w:rFonts w:ascii="Arial Narrow" w:hAnsi="Arial Narrow"/>
                <w:color w:val="404040" w:themeColor="text1" w:themeTint="BF"/>
                <w:sz w:val="16"/>
              </w:rPr>
              <w:t xml:space="preserve"> Zábor (m</w:t>
            </w:r>
            <w:r w:rsidRPr="000C53D2">
              <w:rPr>
                <w:rFonts w:ascii="Arial Narrow" w:hAnsi="Arial Narrow"/>
                <w:color w:val="404040" w:themeColor="text1" w:themeTint="BF"/>
                <w:sz w:val="16"/>
                <w:vertAlign w:val="superscript"/>
              </w:rPr>
              <w:t>2</w:t>
            </w:r>
            <w:r w:rsidRPr="000C53D2">
              <w:rPr>
                <w:rFonts w:ascii="Arial Narrow" w:hAnsi="Arial Narrow"/>
                <w:color w:val="404040" w:themeColor="text1" w:themeTint="BF"/>
                <w:sz w:val="16"/>
              </w:rPr>
              <w:t>)</w:t>
            </w:r>
          </w:p>
        </w:tc>
        <w:tc>
          <w:tcPr>
            <w:tcW w:w="838" w:type="dxa"/>
            <w:gridSpan w:val="2"/>
            <w:vMerge w:val="restart"/>
            <w:tcBorders>
              <w:top w:val="single" w:sz="18" w:space="0" w:color="auto"/>
              <w:bottom w:val="single" w:sz="6" w:space="0" w:color="auto"/>
            </w:tcBorders>
            <w:shd w:val="clear" w:color="auto" w:fill="EAF1DD" w:themeFill="accent3" w:themeFillTint="33"/>
            <w:vAlign w:val="center"/>
          </w:tcPr>
          <w:p w:rsidR="000035FF" w:rsidRPr="000C53D2" w:rsidRDefault="000035FF" w:rsidP="000035FF">
            <w:pPr>
              <w:jc w:val="center"/>
              <w:rPr>
                <w:rFonts w:ascii="Arial Narrow" w:hAnsi="Arial Narrow"/>
                <w:color w:val="404040" w:themeColor="text1" w:themeTint="BF"/>
                <w:sz w:val="18"/>
              </w:rPr>
            </w:pPr>
            <w:r w:rsidRPr="000C53D2">
              <w:rPr>
                <w:rFonts w:ascii="Arial Narrow" w:hAnsi="Arial Narrow"/>
                <w:color w:val="404040" w:themeColor="text1" w:themeTint="BF"/>
                <w:sz w:val="18"/>
              </w:rPr>
              <w:t>BPEJ</w:t>
            </w:r>
          </w:p>
        </w:tc>
        <w:tc>
          <w:tcPr>
            <w:tcW w:w="1878" w:type="dxa"/>
            <w:gridSpan w:val="4"/>
            <w:tcBorders>
              <w:top w:val="single" w:sz="18" w:space="0" w:color="auto"/>
              <w:bottom w:val="single" w:sz="6" w:space="0" w:color="auto"/>
            </w:tcBorders>
            <w:shd w:val="clear" w:color="auto" w:fill="EAF1DD" w:themeFill="accent3" w:themeFillTint="33"/>
            <w:vAlign w:val="center"/>
          </w:tcPr>
          <w:p w:rsidR="000035FF" w:rsidRPr="000C53D2" w:rsidRDefault="000035FF" w:rsidP="000035FF">
            <w:pPr>
              <w:jc w:val="center"/>
              <w:rPr>
                <w:rFonts w:ascii="Arial Narrow" w:hAnsi="Arial Narrow"/>
                <w:color w:val="404040" w:themeColor="text1" w:themeTint="BF"/>
                <w:sz w:val="18"/>
              </w:rPr>
            </w:pPr>
            <w:r w:rsidRPr="000C53D2">
              <w:rPr>
                <w:rFonts w:ascii="Arial Narrow" w:hAnsi="Arial Narrow"/>
                <w:color w:val="404040" w:themeColor="text1" w:themeTint="BF"/>
                <w:sz w:val="18"/>
              </w:rPr>
              <w:t>Současně zast. území</w:t>
            </w:r>
          </w:p>
        </w:tc>
      </w:tr>
      <w:tr w:rsidR="000035FF" w:rsidRPr="00487F44" w:rsidTr="009B015B">
        <w:trPr>
          <w:cantSplit/>
          <w:trHeight w:val="170"/>
        </w:trPr>
        <w:tc>
          <w:tcPr>
            <w:tcW w:w="2862" w:type="dxa"/>
            <w:gridSpan w:val="2"/>
            <w:vMerge/>
            <w:tcBorders>
              <w:top w:val="single" w:sz="6" w:space="0" w:color="auto"/>
              <w:bottom w:val="double" w:sz="4" w:space="0" w:color="auto"/>
            </w:tcBorders>
            <w:shd w:val="clear" w:color="auto" w:fill="EAF1DD" w:themeFill="accent3" w:themeFillTint="33"/>
            <w:vAlign w:val="center"/>
          </w:tcPr>
          <w:p w:rsidR="000035FF" w:rsidRPr="000C53D2" w:rsidRDefault="000035FF" w:rsidP="000035FF">
            <w:pPr>
              <w:jc w:val="center"/>
              <w:rPr>
                <w:rFonts w:ascii="Arial Narrow" w:hAnsi="Arial Narrow"/>
                <w:color w:val="404040" w:themeColor="text1" w:themeTint="BF"/>
                <w:sz w:val="18"/>
              </w:rPr>
            </w:pPr>
          </w:p>
        </w:tc>
        <w:tc>
          <w:tcPr>
            <w:tcW w:w="878" w:type="dxa"/>
            <w:gridSpan w:val="2"/>
            <w:vMerge/>
            <w:tcBorders>
              <w:top w:val="single" w:sz="6" w:space="0" w:color="auto"/>
              <w:bottom w:val="double" w:sz="4" w:space="0" w:color="auto"/>
            </w:tcBorders>
            <w:shd w:val="clear" w:color="auto" w:fill="EAF1DD" w:themeFill="accent3" w:themeFillTint="33"/>
            <w:vAlign w:val="center"/>
          </w:tcPr>
          <w:p w:rsidR="000035FF" w:rsidRPr="000C53D2" w:rsidRDefault="000035FF" w:rsidP="000035FF">
            <w:pPr>
              <w:jc w:val="center"/>
              <w:rPr>
                <w:rFonts w:ascii="Arial Narrow" w:hAnsi="Arial Narrow"/>
                <w:color w:val="404040" w:themeColor="text1" w:themeTint="BF"/>
                <w:sz w:val="18"/>
              </w:rPr>
            </w:pPr>
          </w:p>
        </w:tc>
        <w:tc>
          <w:tcPr>
            <w:tcW w:w="942" w:type="dxa"/>
            <w:gridSpan w:val="2"/>
            <w:vMerge/>
            <w:tcBorders>
              <w:top w:val="single" w:sz="6" w:space="0" w:color="auto"/>
              <w:bottom w:val="double" w:sz="4" w:space="0" w:color="auto"/>
            </w:tcBorders>
            <w:shd w:val="clear" w:color="auto" w:fill="EAF1DD" w:themeFill="accent3" w:themeFillTint="33"/>
            <w:vAlign w:val="center"/>
          </w:tcPr>
          <w:p w:rsidR="000035FF" w:rsidRPr="000C53D2" w:rsidRDefault="000035FF" w:rsidP="000035FF">
            <w:pPr>
              <w:jc w:val="center"/>
              <w:rPr>
                <w:rFonts w:ascii="Arial Narrow" w:hAnsi="Arial Narrow"/>
                <w:color w:val="404040" w:themeColor="text1" w:themeTint="BF"/>
                <w:sz w:val="18"/>
              </w:rPr>
            </w:pPr>
          </w:p>
        </w:tc>
        <w:tc>
          <w:tcPr>
            <w:tcW w:w="837" w:type="dxa"/>
            <w:gridSpan w:val="2"/>
            <w:vMerge/>
            <w:tcBorders>
              <w:top w:val="single" w:sz="6" w:space="0" w:color="auto"/>
              <w:bottom w:val="double" w:sz="4" w:space="0" w:color="auto"/>
            </w:tcBorders>
            <w:shd w:val="clear" w:color="auto" w:fill="EAF1DD" w:themeFill="accent3" w:themeFillTint="33"/>
            <w:vAlign w:val="center"/>
          </w:tcPr>
          <w:p w:rsidR="000035FF" w:rsidRPr="000C53D2" w:rsidRDefault="000035FF" w:rsidP="000035FF">
            <w:pPr>
              <w:jc w:val="center"/>
              <w:rPr>
                <w:rFonts w:ascii="Arial Narrow" w:hAnsi="Arial Narrow"/>
                <w:color w:val="404040" w:themeColor="text1" w:themeTint="BF"/>
                <w:sz w:val="18"/>
              </w:rPr>
            </w:pPr>
          </w:p>
        </w:tc>
        <w:tc>
          <w:tcPr>
            <w:tcW w:w="837" w:type="dxa"/>
            <w:vMerge/>
            <w:tcBorders>
              <w:top w:val="single" w:sz="6" w:space="0" w:color="auto"/>
              <w:bottom w:val="double" w:sz="4" w:space="0" w:color="auto"/>
            </w:tcBorders>
            <w:shd w:val="clear" w:color="auto" w:fill="EAF1DD" w:themeFill="accent3" w:themeFillTint="33"/>
            <w:vAlign w:val="center"/>
          </w:tcPr>
          <w:p w:rsidR="000035FF" w:rsidRPr="000C53D2" w:rsidRDefault="000035FF" w:rsidP="000035FF">
            <w:pPr>
              <w:jc w:val="center"/>
              <w:rPr>
                <w:rFonts w:ascii="Arial Narrow" w:hAnsi="Arial Narrow"/>
                <w:color w:val="404040" w:themeColor="text1" w:themeTint="BF"/>
                <w:sz w:val="16"/>
              </w:rPr>
            </w:pPr>
          </w:p>
        </w:tc>
        <w:tc>
          <w:tcPr>
            <w:tcW w:w="838" w:type="dxa"/>
            <w:gridSpan w:val="2"/>
            <w:vMerge/>
            <w:tcBorders>
              <w:top w:val="single" w:sz="6" w:space="0" w:color="auto"/>
              <w:bottom w:val="double" w:sz="4" w:space="0" w:color="auto"/>
            </w:tcBorders>
            <w:shd w:val="clear" w:color="auto" w:fill="EAF1DD" w:themeFill="accent3" w:themeFillTint="33"/>
            <w:vAlign w:val="center"/>
          </w:tcPr>
          <w:p w:rsidR="000035FF" w:rsidRPr="000C53D2" w:rsidRDefault="000035FF" w:rsidP="000035FF">
            <w:pPr>
              <w:jc w:val="center"/>
              <w:rPr>
                <w:rFonts w:ascii="Arial Narrow" w:hAnsi="Arial Narrow"/>
                <w:color w:val="404040" w:themeColor="text1" w:themeTint="BF"/>
                <w:sz w:val="18"/>
              </w:rPr>
            </w:pPr>
          </w:p>
        </w:tc>
        <w:tc>
          <w:tcPr>
            <w:tcW w:w="938" w:type="dxa"/>
            <w:gridSpan w:val="2"/>
            <w:tcBorders>
              <w:top w:val="single" w:sz="6" w:space="0" w:color="auto"/>
              <w:bottom w:val="double" w:sz="4" w:space="0" w:color="auto"/>
            </w:tcBorders>
            <w:shd w:val="clear" w:color="auto" w:fill="EAF1DD" w:themeFill="accent3" w:themeFillTint="33"/>
            <w:vAlign w:val="center"/>
          </w:tcPr>
          <w:p w:rsidR="000035FF" w:rsidRPr="000C53D2" w:rsidRDefault="000035FF" w:rsidP="000035FF">
            <w:pPr>
              <w:jc w:val="center"/>
              <w:rPr>
                <w:rFonts w:ascii="Arial Narrow" w:hAnsi="Arial Narrow"/>
                <w:color w:val="404040" w:themeColor="text1" w:themeTint="BF"/>
                <w:sz w:val="16"/>
                <w:szCs w:val="16"/>
              </w:rPr>
            </w:pPr>
            <w:r w:rsidRPr="000C53D2">
              <w:rPr>
                <w:rFonts w:ascii="Arial Narrow" w:hAnsi="Arial Narrow"/>
                <w:color w:val="404040" w:themeColor="text1" w:themeTint="BF"/>
                <w:sz w:val="16"/>
                <w:szCs w:val="16"/>
              </w:rPr>
              <w:t>Uvnitř</w:t>
            </w:r>
          </w:p>
        </w:tc>
        <w:tc>
          <w:tcPr>
            <w:tcW w:w="940" w:type="dxa"/>
            <w:gridSpan w:val="2"/>
            <w:tcBorders>
              <w:top w:val="single" w:sz="6" w:space="0" w:color="auto"/>
              <w:bottom w:val="double" w:sz="4" w:space="0" w:color="auto"/>
            </w:tcBorders>
            <w:shd w:val="clear" w:color="auto" w:fill="EAF1DD" w:themeFill="accent3" w:themeFillTint="33"/>
            <w:vAlign w:val="center"/>
          </w:tcPr>
          <w:p w:rsidR="000035FF" w:rsidRPr="000C53D2" w:rsidRDefault="000035FF" w:rsidP="000035FF">
            <w:pPr>
              <w:jc w:val="center"/>
              <w:rPr>
                <w:rFonts w:ascii="Arial Narrow" w:hAnsi="Arial Narrow"/>
                <w:color w:val="404040" w:themeColor="text1" w:themeTint="BF"/>
                <w:sz w:val="16"/>
                <w:szCs w:val="16"/>
              </w:rPr>
            </w:pPr>
            <w:r w:rsidRPr="000C53D2">
              <w:rPr>
                <w:rFonts w:ascii="Arial Narrow" w:hAnsi="Arial Narrow"/>
                <w:color w:val="404040" w:themeColor="text1" w:themeTint="BF"/>
                <w:sz w:val="16"/>
                <w:szCs w:val="16"/>
              </w:rPr>
              <w:t>Mimo</w:t>
            </w:r>
          </w:p>
        </w:tc>
      </w:tr>
      <w:tr w:rsidR="006E3AD8" w:rsidRPr="00487F44" w:rsidTr="009B015B">
        <w:trPr>
          <w:cantSplit/>
          <w:trHeight w:hRule="exact" w:val="340"/>
        </w:trPr>
        <w:tc>
          <w:tcPr>
            <w:tcW w:w="2855" w:type="dxa"/>
            <w:vMerge w:val="restart"/>
            <w:tcBorders>
              <w:top w:val="single" w:sz="18" w:space="0" w:color="auto"/>
              <w:left w:val="single" w:sz="18" w:space="0" w:color="auto"/>
              <w:right w:val="single" w:sz="6" w:space="0" w:color="auto"/>
            </w:tcBorders>
            <w:vAlign w:val="center"/>
          </w:tcPr>
          <w:p w:rsidR="006E3AD8" w:rsidRPr="000C53D2" w:rsidRDefault="006E3AD8" w:rsidP="000035FF">
            <w:pPr>
              <w:ind w:left="-70" w:right="-70"/>
              <w:jc w:val="center"/>
              <w:rPr>
                <w:rFonts w:ascii="Arial Black" w:hAnsi="Arial Black"/>
                <w:b/>
                <w:snapToGrid w:val="0"/>
                <w:color w:val="404040" w:themeColor="text1" w:themeTint="BF"/>
                <w:sz w:val="24"/>
                <w:szCs w:val="24"/>
              </w:rPr>
            </w:pPr>
            <w:r w:rsidRPr="000C53D2">
              <w:rPr>
                <w:rFonts w:ascii="Arial Black" w:hAnsi="Arial Black"/>
                <w:b/>
                <w:snapToGrid w:val="0"/>
                <w:color w:val="404040" w:themeColor="text1" w:themeTint="BF"/>
                <w:sz w:val="24"/>
                <w:szCs w:val="24"/>
              </w:rPr>
              <w:t xml:space="preserve">Z 1 </w:t>
            </w:r>
          </w:p>
          <w:p w:rsidR="006E3AD8" w:rsidRPr="000C53D2" w:rsidRDefault="006E3AD8" w:rsidP="000035FF">
            <w:pPr>
              <w:ind w:left="-70" w:right="-70"/>
              <w:jc w:val="center"/>
              <w:rPr>
                <w:rFonts w:ascii="Arial Black" w:hAnsi="Arial Black"/>
                <w:b/>
                <w:snapToGrid w:val="0"/>
                <w:color w:val="404040" w:themeColor="text1" w:themeTint="BF"/>
                <w:sz w:val="24"/>
                <w:szCs w:val="24"/>
              </w:rPr>
            </w:pPr>
            <w:r w:rsidRPr="000C53D2">
              <w:rPr>
                <w:rFonts w:ascii="Arial Narrow" w:hAnsi="Arial Narrow"/>
                <w:b/>
                <w:snapToGrid w:val="0"/>
                <w:color w:val="404040" w:themeColor="text1" w:themeTint="BF"/>
                <w:sz w:val="24"/>
                <w:szCs w:val="24"/>
              </w:rPr>
              <w:t>Za školou</w:t>
            </w:r>
          </w:p>
        </w:tc>
        <w:tc>
          <w:tcPr>
            <w:tcW w:w="6217" w:type="dxa"/>
            <w:gridSpan w:val="14"/>
            <w:tcBorders>
              <w:top w:val="single" w:sz="18" w:space="0" w:color="auto"/>
              <w:left w:val="single" w:sz="6" w:space="0" w:color="auto"/>
              <w:bottom w:val="single" w:sz="6" w:space="0" w:color="auto"/>
              <w:right w:val="single" w:sz="18" w:space="0" w:color="auto"/>
            </w:tcBorders>
            <w:shd w:val="clear" w:color="99CCFF" w:fill="F2DBDB" w:themeFill="accent2" w:themeFillTint="33"/>
            <w:vAlign w:val="center"/>
          </w:tcPr>
          <w:p w:rsidR="006E3AD8" w:rsidRPr="000C53D2" w:rsidRDefault="006E3AD8" w:rsidP="00C26415">
            <w:pPr>
              <w:ind w:left="-70" w:right="-70"/>
              <w:jc w:val="center"/>
              <w:rPr>
                <w:rFonts w:ascii="Arial Narrow" w:hAnsi="Arial Narrow"/>
                <w:snapToGrid w:val="0"/>
                <w:color w:val="404040" w:themeColor="text1" w:themeTint="BF"/>
              </w:rPr>
            </w:pPr>
            <w:r w:rsidRPr="000C53D2">
              <w:rPr>
                <w:rFonts w:ascii="Arial Narrow" w:hAnsi="Arial Narrow"/>
                <w:b/>
                <w:snapToGrid w:val="0"/>
                <w:color w:val="404040" w:themeColor="text1" w:themeTint="BF"/>
                <w:sz w:val="24"/>
                <w:szCs w:val="24"/>
              </w:rPr>
              <w:t xml:space="preserve">- plocha bydlení </w:t>
            </w:r>
            <w:r w:rsidRPr="000C53D2">
              <w:rPr>
                <w:rFonts w:ascii="Arial Narrow" w:hAnsi="Arial Narrow"/>
                <w:b/>
                <w:snapToGrid w:val="0"/>
                <w:color w:val="404040" w:themeColor="text1" w:themeTint="BF"/>
              </w:rPr>
              <w:t>celková výměra 2. 800 ha</w:t>
            </w:r>
          </w:p>
        </w:tc>
      </w:tr>
      <w:tr w:rsidR="006E3AD8" w:rsidRPr="00487F44" w:rsidTr="009B015B">
        <w:trPr>
          <w:cantSplit/>
          <w:trHeight w:hRule="exact" w:val="227"/>
        </w:trPr>
        <w:tc>
          <w:tcPr>
            <w:tcW w:w="2855" w:type="dxa"/>
            <w:vMerge/>
            <w:tcBorders>
              <w:left w:val="single" w:sz="18" w:space="0" w:color="auto"/>
              <w:right w:val="single" w:sz="6" w:space="0" w:color="auto"/>
            </w:tcBorders>
            <w:vAlign w:val="center"/>
          </w:tcPr>
          <w:p w:rsidR="006E3AD8" w:rsidRPr="000C53D2" w:rsidRDefault="006E3AD8" w:rsidP="000035FF">
            <w:pPr>
              <w:ind w:left="-70" w:right="-70"/>
              <w:rPr>
                <w:rFonts w:ascii="Arial Narrow" w:hAnsi="Arial Narrow"/>
                <w:b/>
                <w:color w:val="404040" w:themeColor="text1" w:themeTint="BF"/>
                <w:sz w:val="18"/>
              </w:rPr>
            </w:pPr>
          </w:p>
        </w:tc>
        <w:tc>
          <w:tcPr>
            <w:tcW w:w="861" w:type="dxa"/>
            <w:gridSpan w:val="2"/>
            <w:vMerge w:val="restart"/>
            <w:tcBorders>
              <w:top w:val="single" w:sz="6" w:space="0" w:color="auto"/>
              <w:left w:val="single" w:sz="6" w:space="0" w:color="auto"/>
              <w:right w:val="single" w:sz="6" w:space="0" w:color="auto"/>
            </w:tcBorders>
            <w:vAlign w:val="center"/>
          </w:tcPr>
          <w:p w:rsidR="006E3AD8" w:rsidRPr="000C53D2" w:rsidRDefault="006E3AD8" w:rsidP="000035FF">
            <w:pPr>
              <w:ind w:right="113"/>
              <w:jc w:val="right"/>
              <w:rPr>
                <w:rFonts w:ascii="Arial Narrow" w:hAnsi="Arial Narrow"/>
                <w:color w:val="404040" w:themeColor="text1" w:themeTint="BF"/>
                <w:sz w:val="18"/>
              </w:rPr>
            </w:pPr>
            <w:r w:rsidRPr="000C53D2">
              <w:rPr>
                <w:rFonts w:ascii="Arial Narrow" w:hAnsi="Arial Narrow"/>
                <w:snapToGrid w:val="0"/>
                <w:color w:val="404040" w:themeColor="text1" w:themeTint="BF"/>
                <w:sz w:val="18"/>
              </w:rPr>
              <w:t>357/1</w:t>
            </w:r>
          </w:p>
        </w:tc>
        <w:tc>
          <w:tcPr>
            <w:tcW w:w="936" w:type="dxa"/>
            <w:gridSpan w:val="2"/>
            <w:vMerge w:val="restart"/>
            <w:tcBorders>
              <w:top w:val="single" w:sz="6" w:space="0" w:color="auto"/>
              <w:left w:val="single" w:sz="6" w:space="0" w:color="auto"/>
              <w:right w:val="single" w:sz="6" w:space="0" w:color="auto"/>
            </w:tcBorders>
            <w:vAlign w:val="center"/>
          </w:tcPr>
          <w:p w:rsidR="006E3AD8" w:rsidRPr="000C53D2" w:rsidRDefault="006E3AD8" w:rsidP="000035FF">
            <w:pPr>
              <w:jc w:val="center"/>
              <w:rPr>
                <w:rFonts w:ascii="Arial Narrow" w:hAnsi="Arial Narrow"/>
                <w:color w:val="404040" w:themeColor="text1" w:themeTint="BF"/>
                <w:sz w:val="18"/>
              </w:rPr>
            </w:pPr>
            <w:r w:rsidRPr="000C53D2">
              <w:rPr>
                <w:rFonts w:ascii="Arial Narrow" w:hAnsi="Arial Narrow"/>
                <w:snapToGrid w:val="0"/>
                <w:color w:val="404040" w:themeColor="text1" w:themeTint="BF"/>
                <w:sz w:val="18"/>
              </w:rPr>
              <w:t>Orná půda</w:t>
            </w:r>
          </w:p>
        </w:tc>
        <w:tc>
          <w:tcPr>
            <w:tcW w:w="859" w:type="dxa"/>
            <w:gridSpan w:val="2"/>
            <w:tcBorders>
              <w:top w:val="single" w:sz="6" w:space="0" w:color="auto"/>
              <w:left w:val="single" w:sz="6" w:space="0" w:color="auto"/>
              <w:bottom w:val="single" w:sz="6" w:space="0" w:color="auto"/>
              <w:right w:val="single" w:sz="6" w:space="0" w:color="auto"/>
            </w:tcBorders>
            <w:vAlign w:val="center"/>
          </w:tcPr>
          <w:p w:rsidR="006E3AD8" w:rsidRPr="000C53D2" w:rsidRDefault="006E3AD8" w:rsidP="000035FF">
            <w:pPr>
              <w:tabs>
                <w:tab w:val="left" w:pos="582"/>
              </w:tabs>
              <w:ind w:right="113"/>
              <w:jc w:val="right"/>
              <w:rPr>
                <w:rFonts w:ascii="Arial Narrow" w:hAnsi="Arial Narrow"/>
                <w:color w:val="404040" w:themeColor="text1" w:themeTint="BF"/>
                <w:sz w:val="18"/>
              </w:rPr>
            </w:pPr>
            <w:r w:rsidRPr="000C53D2">
              <w:rPr>
                <w:rFonts w:ascii="Arial Narrow" w:hAnsi="Arial Narrow"/>
                <w:snapToGrid w:val="0"/>
                <w:color w:val="404040" w:themeColor="text1" w:themeTint="BF"/>
                <w:sz w:val="18"/>
              </w:rPr>
              <w:t>6. 369</w:t>
            </w:r>
          </w:p>
        </w:tc>
        <w:tc>
          <w:tcPr>
            <w:tcW w:w="859" w:type="dxa"/>
            <w:gridSpan w:val="3"/>
            <w:tcBorders>
              <w:top w:val="single" w:sz="6" w:space="0" w:color="auto"/>
              <w:left w:val="single" w:sz="6" w:space="0" w:color="auto"/>
              <w:right w:val="single" w:sz="6" w:space="0" w:color="auto"/>
            </w:tcBorders>
            <w:vAlign w:val="center"/>
          </w:tcPr>
          <w:p w:rsidR="006E3AD8" w:rsidRPr="000C53D2" w:rsidRDefault="006E3AD8" w:rsidP="000035FF">
            <w:pPr>
              <w:ind w:right="113"/>
              <w:jc w:val="right"/>
              <w:rPr>
                <w:rFonts w:ascii="Arial Narrow" w:hAnsi="Arial Narrow"/>
                <w:snapToGrid w:val="0"/>
                <w:color w:val="404040" w:themeColor="text1" w:themeTint="BF"/>
                <w:sz w:val="18"/>
              </w:rPr>
            </w:pPr>
            <w:r w:rsidRPr="000C53D2">
              <w:rPr>
                <w:rFonts w:ascii="Arial Narrow" w:hAnsi="Arial Narrow"/>
                <w:snapToGrid w:val="0"/>
                <w:color w:val="404040" w:themeColor="text1" w:themeTint="BF"/>
                <w:sz w:val="18"/>
              </w:rPr>
              <w:t>-</w:t>
            </w:r>
          </w:p>
        </w:tc>
        <w:tc>
          <w:tcPr>
            <w:tcW w:w="859" w:type="dxa"/>
            <w:gridSpan w:val="2"/>
            <w:tcBorders>
              <w:top w:val="single" w:sz="6" w:space="0" w:color="auto"/>
              <w:left w:val="single" w:sz="6" w:space="0" w:color="auto"/>
              <w:bottom w:val="single" w:sz="6" w:space="0" w:color="auto"/>
              <w:right w:val="single" w:sz="6" w:space="0" w:color="auto"/>
            </w:tcBorders>
            <w:vAlign w:val="center"/>
          </w:tcPr>
          <w:p w:rsidR="006E3AD8" w:rsidRPr="000C53D2" w:rsidRDefault="006E3AD8" w:rsidP="000035FF">
            <w:pPr>
              <w:tabs>
                <w:tab w:val="left" w:pos="554"/>
              </w:tabs>
              <w:ind w:right="113"/>
              <w:jc w:val="right"/>
              <w:rPr>
                <w:rFonts w:ascii="Arial Narrow" w:hAnsi="Arial Narrow"/>
                <w:color w:val="404040" w:themeColor="text1" w:themeTint="BF"/>
                <w:sz w:val="18"/>
              </w:rPr>
            </w:pPr>
            <w:r w:rsidRPr="000C53D2">
              <w:rPr>
                <w:rFonts w:ascii="Arial Narrow" w:hAnsi="Arial Narrow"/>
                <w:snapToGrid w:val="0"/>
                <w:color w:val="404040" w:themeColor="text1" w:themeTint="BF"/>
                <w:sz w:val="18"/>
              </w:rPr>
              <w:t>31000</w:t>
            </w:r>
          </w:p>
        </w:tc>
        <w:tc>
          <w:tcPr>
            <w:tcW w:w="921" w:type="dxa"/>
            <w:gridSpan w:val="2"/>
            <w:tcBorders>
              <w:top w:val="single" w:sz="6" w:space="0" w:color="auto"/>
              <w:left w:val="single" w:sz="6" w:space="0" w:color="auto"/>
              <w:bottom w:val="single" w:sz="6" w:space="0" w:color="auto"/>
              <w:right w:val="single" w:sz="6" w:space="0" w:color="auto"/>
            </w:tcBorders>
            <w:vAlign w:val="center"/>
          </w:tcPr>
          <w:p w:rsidR="006E3AD8" w:rsidRPr="000C53D2" w:rsidRDefault="006E3AD8" w:rsidP="000035FF">
            <w:pPr>
              <w:ind w:right="113"/>
              <w:jc w:val="right"/>
              <w:rPr>
                <w:rFonts w:ascii="Arial Narrow" w:hAnsi="Arial Narrow"/>
                <w:color w:val="404040" w:themeColor="text1" w:themeTint="BF"/>
                <w:sz w:val="18"/>
              </w:rPr>
            </w:pPr>
            <w:r w:rsidRPr="000C53D2">
              <w:rPr>
                <w:rFonts w:ascii="Arial Narrow" w:hAnsi="Arial Narrow"/>
                <w:color w:val="404040" w:themeColor="text1" w:themeTint="BF"/>
                <w:sz w:val="18"/>
              </w:rPr>
              <w:t>-</w:t>
            </w:r>
          </w:p>
        </w:tc>
        <w:tc>
          <w:tcPr>
            <w:tcW w:w="922" w:type="dxa"/>
            <w:tcBorders>
              <w:top w:val="single" w:sz="6" w:space="0" w:color="auto"/>
              <w:left w:val="single" w:sz="6" w:space="0" w:color="auto"/>
              <w:right w:val="single" w:sz="18" w:space="0" w:color="auto"/>
            </w:tcBorders>
            <w:vAlign w:val="center"/>
          </w:tcPr>
          <w:p w:rsidR="006E3AD8" w:rsidRPr="000C53D2" w:rsidRDefault="006E3AD8" w:rsidP="000035FF">
            <w:pPr>
              <w:ind w:right="113"/>
              <w:jc w:val="right"/>
              <w:rPr>
                <w:rFonts w:ascii="Arial Narrow" w:hAnsi="Arial Narrow"/>
                <w:snapToGrid w:val="0"/>
                <w:color w:val="404040" w:themeColor="text1" w:themeTint="BF"/>
                <w:sz w:val="18"/>
              </w:rPr>
            </w:pPr>
            <w:r w:rsidRPr="000C53D2">
              <w:rPr>
                <w:rFonts w:ascii="Arial Narrow" w:hAnsi="Arial Narrow"/>
                <w:snapToGrid w:val="0"/>
                <w:color w:val="404040" w:themeColor="text1" w:themeTint="BF"/>
                <w:sz w:val="18"/>
              </w:rPr>
              <w:t>-</w:t>
            </w:r>
          </w:p>
        </w:tc>
      </w:tr>
      <w:tr w:rsidR="006E3AD8" w:rsidRPr="00487F44" w:rsidTr="009B015B">
        <w:trPr>
          <w:cantSplit/>
          <w:trHeight w:hRule="exact" w:val="227"/>
        </w:trPr>
        <w:tc>
          <w:tcPr>
            <w:tcW w:w="2855" w:type="dxa"/>
            <w:vMerge/>
            <w:tcBorders>
              <w:left w:val="single" w:sz="18" w:space="0" w:color="auto"/>
              <w:right w:val="single" w:sz="6" w:space="0" w:color="auto"/>
            </w:tcBorders>
            <w:vAlign w:val="center"/>
          </w:tcPr>
          <w:p w:rsidR="006E3AD8" w:rsidRPr="000C53D2" w:rsidRDefault="006E3AD8" w:rsidP="000035FF">
            <w:pPr>
              <w:ind w:left="-70" w:right="-70"/>
              <w:rPr>
                <w:rFonts w:ascii="Arial Narrow" w:hAnsi="Arial Narrow"/>
                <w:b/>
                <w:color w:val="404040" w:themeColor="text1" w:themeTint="BF"/>
                <w:sz w:val="18"/>
              </w:rPr>
            </w:pPr>
          </w:p>
        </w:tc>
        <w:tc>
          <w:tcPr>
            <w:tcW w:w="861" w:type="dxa"/>
            <w:gridSpan w:val="2"/>
            <w:vMerge/>
            <w:tcBorders>
              <w:left w:val="single" w:sz="6" w:space="0" w:color="auto"/>
              <w:bottom w:val="single" w:sz="6" w:space="0" w:color="auto"/>
              <w:right w:val="single" w:sz="6" w:space="0" w:color="auto"/>
            </w:tcBorders>
            <w:vAlign w:val="center"/>
          </w:tcPr>
          <w:p w:rsidR="006E3AD8" w:rsidRPr="000C53D2" w:rsidRDefault="006E3AD8" w:rsidP="000035FF">
            <w:pPr>
              <w:ind w:right="113"/>
              <w:jc w:val="right"/>
              <w:rPr>
                <w:rFonts w:ascii="Arial Narrow" w:hAnsi="Arial Narrow"/>
                <w:snapToGrid w:val="0"/>
                <w:color w:val="404040" w:themeColor="text1" w:themeTint="BF"/>
                <w:sz w:val="18"/>
              </w:rPr>
            </w:pPr>
          </w:p>
        </w:tc>
        <w:tc>
          <w:tcPr>
            <w:tcW w:w="936" w:type="dxa"/>
            <w:gridSpan w:val="2"/>
            <w:vMerge/>
            <w:tcBorders>
              <w:left w:val="single" w:sz="6" w:space="0" w:color="auto"/>
              <w:bottom w:val="single" w:sz="6" w:space="0" w:color="auto"/>
              <w:right w:val="single" w:sz="6" w:space="0" w:color="auto"/>
            </w:tcBorders>
            <w:vAlign w:val="center"/>
          </w:tcPr>
          <w:p w:rsidR="006E3AD8" w:rsidRPr="000C53D2" w:rsidRDefault="006E3AD8" w:rsidP="000035FF">
            <w:pPr>
              <w:jc w:val="center"/>
              <w:rPr>
                <w:rFonts w:ascii="Arial Narrow" w:hAnsi="Arial Narrow"/>
                <w:snapToGrid w:val="0"/>
                <w:color w:val="404040" w:themeColor="text1" w:themeTint="BF"/>
                <w:sz w:val="18"/>
              </w:rPr>
            </w:pPr>
          </w:p>
        </w:tc>
        <w:tc>
          <w:tcPr>
            <w:tcW w:w="859" w:type="dxa"/>
            <w:gridSpan w:val="2"/>
            <w:tcBorders>
              <w:top w:val="single" w:sz="6" w:space="0" w:color="auto"/>
              <w:left w:val="single" w:sz="6" w:space="0" w:color="auto"/>
              <w:bottom w:val="single" w:sz="6" w:space="0" w:color="auto"/>
              <w:right w:val="single" w:sz="6" w:space="0" w:color="auto"/>
            </w:tcBorders>
            <w:vAlign w:val="center"/>
          </w:tcPr>
          <w:p w:rsidR="006E3AD8" w:rsidRPr="000C53D2" w:rsidRDefault="006E3AD8" w:rsidP="000035FF">
            <w:pPr>
              <w:tabs>
                <w:tab w:val="left" w:pos="582"/>
              </w:tabs>
              <w:ind w:right="113"/>
              <w:jc w:val="right"/>
              <w:rPr>
                <w:rFonts w:ascii="Arial Narrow" w:hAnsi="Arial Narrow"/>
                <w:snapToGrid w:val="0"/>
                <w:color w:val="404040" w:themeColor="text1" w:themeTint="BF"/>
                <w:sz w:val="18"/>
              </w:rPr>
            </w:pPr>
            <w:r w:rsidRPr="000C53D2">
              <w:rPr>
                <w:rFonts w:ascii="Arial Narrow" w:hAnsi="Arial Narrow"/>
                <w:snapToGrid w:val="0"/>
                <w:color w:val="404040" w:themeColor="text1" w:themeTint="BF"/>
                <w:sz w:val="18"/>
              </w:rPr>
              <w:t>14. 837</w:t>
            </w:r>
          </w:p>
        </w:tc>
        <w:tc>
          <w:tcPr>
            <w:tcW w:w="859" w:type="dxa"/>
            <w:gridSpan w:val="3"/>
            <w:tcBorders>
              <w:left w:val="single" w:sz="6" w:space="0" w:color="auto"/>
              <w:bottom w:val="single" w:sz="6" w:space="0" w:color="auto"/>
              <w:right w:val="single" w:sz="6" w:space="0" w:color="auto"/>
            </w:tcBorders>
            <w:vAlign w:val="center"/>
          </w:tcPr>
          <w:p w:rsidR="006E3AD8" w:rsidRPr="000C53D2" w:rsidRDefault="006E3AD8" w:rsidP="000035FF">
            <w:pPr>
              <w:ind w:right="113"/>
              <w:jc w:val="right"/>
              <w:rPr>
                <w:rFonts w:ascii="Arial Narrow" w:hAnsi="Arial Narrow"/>
                <w:snapToGrid w:val="0"/>
                <w:color w:val="404040" w:themeColor="text1" w:themeTint="BF"/>
                <w:sz w:val="18"/>
              </w:rPr>
            </w:pPr>
            <w:r w:rsidRPr="000C53D2">
              <w:rPr>
                <w:rFonts w:ascii="Arial Narrow" w:hAnsi="Arial Narrow"/>
                <w:snapToGrid w:val="0"/>
                <w:color w:val="404040" w:themeColor="text1" w:themeTint="BF"/>
                <w:sz w:val="18"/>
              </w:rPr>
              <w:t>1. 161</w:t>
            </w:r>
          </w:p>
        </w:tc>
        <w:tc>
          <w:tcPr>
            <w:tcW w:w="859" w:type="dxa"/>
            <w:gridSpan w:val="2"/>
            <w:tcBorders>
              <w:top w:val="single" w:sz="6" w:space="0" w:color="auto"/>
              <w:left w:val="single" w:sz="6" w:space="0" w:color="auto"/>
              <w:bottom w:val="single" w:sz="6" w:space="0" w:color="auto"/>
              <w:right w:val="single" w:sz="6" w:space="0" w:color="auto"/>
            </w:tcBorders>
            <w:vAlign w:val="center"/>
          </w:tcPr>
          <w:p w:rsidR="006E3AD8" w:rsidRPr="000C53D2" w:rsidRDefault="006E3AD8" w:rsidP="000035FF">
            <w:pPr>
              <w:tabs>
                <w:tab w:val="left" w:pos="554"/>
              </w:tabs>
              <w:ind w:right="113"/>
              <w:jc w:val="right"/>
              <w:rPr>
                <w:rFonts w:ascii="Arial Narrow" w:hAnsi="Arial Narrow"/>
                <w:snapToGrid w:val="0"/>
                <w:color w:val="404040" w:themeColor="text1" w:themeTint="BF"/>
                <w:sz w:val="18"/>
              </w:rPr>
            </w:pPr>
            <w:r w:rsidRPr="000C53D2">
              <w:rPr>
                <w:rFonts w:ascii="Arial Narrow" w:hAnsi="Arial Narrow"/>
                <w:snapToGrid w:val="0"/>
                <w:color w:val="404040" w:themeColor="text1" w:themeTint="BF"/>
                <w:sz w:val="18"/>
              </w:rPr>
              <w:t>30200</w:t>
            </w:r>
          </w:p>
        </w:tc>
        <w:tc>
          <w:tcPr>
            <w:tcW w:w="921" w:type="dxa"/>
            <w:gridSpan w:val="2"/>
            <w:tcBorders>
              <w:top w:val="single" w:sz="6" w:space="0" w:color="auto"/>
              <w:left w:val="single" w:sz="6" w:space="0" w:color="auto"/>
              <w:bottom w:val="single" w:sz="6" w:space="0" w:color="auto"/>
              <w:right w:val="single" w:sz="6" w:space="0" w:color="auto"/>
            </w:tcBorders>
            <w:vAlign w:val="center"/>
          </w:tcPr>
          <w:p w:rsidR="006E3AD8" w:rsidRPr="000C53D2" w:rsidRDefault="006E3AD8" w:rsidP="000035FF">
            <w:pPr>
              <w:ind w:right="113"/>
              <w:jc w:val="right"/>
              <w:rPr>
                <w:rFonts w:ascii="Arial Narrow" w:hAnsi="Arial Narrow"/>
                <w:color w:val="404040" w:themeColor="text1" w:themeTint="BF"/>
                <w:sz w:val="18"/>
              </w:rPr>
            </w:pPr>
            <w:r w:rsidRPr="000C53D2">
              <w:rPr>
                <w:rFonts w:ascii="Arial Narrow" w:hAnsi="Arial Narrow"/>
                <w:color w:val="404040" w:themeColor="text1" w:themeTint="BF"/>
                <w:sz w:val="18"/>
              </w:rPr>
              <w:t>-</w:t>
            </w:r>
          </w:p>
        </w:tc>
        <w:tc>
          <w:tcPr>
            <w:tcW w:w="922" w:type="dxa"/>
            <w:tcBorders>
              <w:left w:val="single" w:sz="6" w:space="0" w:color="auto"/>
              <w:bottom w:val="single" w:sz="6" w:space="0" w:color="auto"/>
              <w:right w:val="single" w:sz="18" w:space="0" w:color="auto"/>
            </w:tcBorders>
            <w:vAlign w:val="center"/>
          </w:tcPr>
          <w:p w:rsidR="006E3AD8" w:rsidRPr="000C53D2" w:rsidRDefault="006E3AD8" w:rsidP="000035FF">
            <w:pPr>
              <w:ind w:right="113"/>
              <w:jc w:val="right"/>
              <w:rPr>
                <w:rFonts w:ascii="Arial Narrow" w:hAnsi="Arial Narrow"/>
                <w:snapToGrid w:val="0"/>
                <w:color w:val="404040" w:themeColor="text1" w:themeTint="BF"/>
                <w:sz w:val="18"/>
              </w:rPr>
            </w:pPr>
            <w:r w:rsidRPr="000C53D2">
              <w:rPr>
                <w:rFonts w:ascii="Arial Narrow" w:hAnsi="Arial Narrow"/>
                <w:snapToGrid w:val="0"/>
                <w:color w:val="404040" w:themeColor="text1" w:themeTint="BF"/>
                <w:sz w:val="18"/>
              </w:rPr>
              <w:t>1. 161</w:t>
            </w:r>
          </w:p>
        </w:tc>
      </w:tr>
      <w:tr w:rsidR="006E3AD8" w:rsidRPr="00487F44" w:rsidTr="009B015B">
        <w:trPr>
          <w:cantSplit/>
          <w:trHeight w:hRule="exact" w:val="227"/>
        </w:trPr>
        <w:tc>
          <w:tcPr>
            <w:tcW w:w="2855" w:type="dxa"/>
            <w:vMerge/>
            <w:tcBorders>
              <w:left w:val="single" w:sz="18" w:space="0" w:color="auto"/>
              <w:right w:val="single" w:sz="6" w:space="0" w:color="auto"/>
            </w:tcBorders>
            <w:vAlign w:val="center"/>
          </w:tcPr>
          <w:p w:rsidR="006E3AD8" w:rsidRPr="000C53D2" w:rsidRDefault="006E3AD8" w:rsidP="000035FF">
            <w:pPr>
              <w:ind w:left="-70" w:right="-70"/>
              <w:rPr>
                <w:rFonts w:ascii="Arial Narrow" w:hAnsi="Arial Narrow"/>
                <w:b/>
                <w:color w:val="404040" w:themeColor="text1" w:themeTint="BF"/>
                <w:sz w:val="18"/>
              </w:rPr>
            </w:pPr>
          </w:p>
        </w:tc>
        <w:tc>
          <w:tcPr>
            <w:tcW w:w="861" w:type="dxa"/>
            <w:gridSpan w:val="2"/>
            <w:vMerge w:val="restart"/>
            <w:tcBorders>
              <w:left w:val="single" w:sz="6" w:space="0" w:color="auto"/>
              <w:right w:val="single" w:sz="6" w:space="0" w:color="auto"/>
            </w:tcBorders>
            <w:vAlign w:val="center"/>
          </w:tcPr>
          <w:p w:rsidR="006E3AD8" w:rsidRPr="000C53D2" w:rsidRDefault="006E3AD8" w:rsidP="006E3AD8">
            <w:pPr>
              <w:ind w:right="113"/>
              <w:jc w:val="right"/>
              <w:rPr>
                <w:rFonts w:ascii="Arial Narrow" w:hAnsi="Arial Narrow"/>
                <w:color w:val="404040" w:themeColor="text1" w:themeTint="BF"/>
                <w:sz w:val="18"/>
              </w:rPr>
            </w:pPr>
            <w:r w:rsidRPr="000C53D2">
              <w:rPr>
                <w:rFonts w:ascii="Arial Narrow" w:hAnsi="Arial Narrow"/>
                <w:snapToGrid w:val="0"/>
                <w:color w:val="404040" w:themeColor="text1" w:themeTint="BF"/>
                <w:sz w:val="18"/>
              </w:rPr>
              <w:t>357/2</w:t>
            </w:r>
          </w:p>
        </w:tc>
        <w:tc>
          <w:tcPr>
            <w:tcW w:w="936" w:type="dxa"/>
            <w:gridSpan w:val="2"/>
            <w:vMerge w:val="restart"/>
            <w:tcBorders>
              <w:left w:val="single" w:sz="6" w:space="0" w:color="auto"/>
              <w:right w:val="single" w:sz="6" w:space="0" w:color="auto"/>
            </w:tcBorders>
            <w:vAlign w:val="center"/>
          </w:tcPr>
          <w:p w:rsidR="006E3AD8" w:rsidRPr="000C53D2" w:rsidRDefault="006E3AD8" w:rsidP="006E3AD8">
            <w:pPr>
              <w:jc w:val="center"/>
              <w:rPr>
                <w:rFonts w:ascii="Arial Narrow" w:hAnsi="Arial Narrow"/>
                <w:color w:val="404040" w:themeColor="text1" w:themeTint="BF"/>
                <w:sz w:val="18"/>
              </w:rPr>
            </w:pPr>
            <w:r w:rsidRPr="000C53D2">
              <w:rPr>
                <w:rFonts w:ascii="Arial Narrow" w:hAnsi="Arial Narrow"/>
                <w:snapToGrid w:val="0"/>
                <w:color w:val="404040" w:themeColor="text1" w:themeTint="BF"/>
                <w:sz w:val="18"/>
              </w:rPr>
              <w:t>Orná půda</w:t>
            </w:r>
          </w:p>
        </w:tc>
        <w:tc>
          <w:tcPr>
            <w:tcW w:w="859" w:type="dxa"/>
            <w:gridSpan w:val="2"/>
            <w:tcBorders>
              <w:top w:val="single" w:sz="6" w:space="0" w:color="auto"/>
              <w:left w:val="single" w:sz="6" w:space="0" w:color="auto"/>
              <w:bottom w:val="single" w:sz="6" w:space="0" w:color="auto"/>
              <w:right w:val="single" w:sz="6" w:space="0" w:color="auto"/>
            </w:tcBorders>
            <w:vAlign w:val="center"/>
          </w:tcPr>
          <w:p w:rsidR="006E3AD8" w:rsidRPr="000C53D2" w:rsidRDefault="006E3AD8" w:rsidP="000035FF">
            <w:pPr>
              <w:tabs>
                <w:tab w:val="left" w:pos="582"/>
              </w:tabs>
              <w:ind w:right="113"/>
              <w:jc w:val="right"/>
              <w:rPr>
                <w:rFonts w:ascii="Arial Narrow" w:hAnsi="Arial Narrow"/>
                <w:snapToGrid w:val="0"/>
                <w:color w:val="404040" w:themeColor="text1" w:themeTint="BF"/>
                <w:sz w:val="18"/>
              </w:rPr>
            </w:pPr>
            <w:r w:rsidRPr="000C53D2">
              <w:rPr>
                <w:rFonts w:ascii="Arial Narrow" w:hAnsi="Arial Narrow"/>
                <w:snapToGrid w:val="0"/>
                <w:color w:val="404040" w:themeColor="text1" w:themeTint="BF"/>
                <w:sz w:val="18"/>
              </w:rPr>
              <w:t>6. 453</w:t>
            </w:r>
          </w:p>
        </w:tc>
        <w:tc>
          <w:tcPr>
            <w:tcW w:w="859" w:type="dxa"/>
            <w:gridSpan w:val="3"/>
            <w:tcBorders>
              <w:left w:val="single" w:sz="6" w:space="0" w:color="auto"/>
              <w:bottom w:val="single" w:sz="6" w:space="0" w:color="auto"/>
              <w:right w:val="single" w:sz="6" w:space="0" w:color="auto"/>
            </w:tcBorders>
            <w:vAlign w:val="center"/>
          </w:tcPr>
          <w:p w:rsidR="006E3AD8" w:rsidRPr="000C53D2" w:rsidRDefault="006E3AD8" w:rsidP="000035FF">
            <w:pPr>
              <w:ind w:right="113"/>
              <w:jc w:val="right"/>
              <w:rPr>
                <w:rFonts w:ascii="Arial Narrow" w:hAnsi="Arial Narrow"/>
                <w:snapToGrid w:val="0"/>
                <w:color w:val="404040" w:themeColor="text1" w:themeTint="BF"/>
                <w:sz w:val="18"/>
              </w:rPr>
            </w:pPr>
            <w:r w:rsidRPr="000C53D2">
              <w:rPr>
                <w:rFonts w:ascii="Arial Narrow" w:hAnsi="Arial Narrow"/>
                <w:snapToGrid w:val="0"/>
                <w:color w:val="404040" w:themeColor="text1" w:themeTint="BF"/>
                <w:sz w:val="18"/>
              </w:rPr>
              <w:t>-</w:t>
            </w:r>
          </w:p>
        </w:tc>
        <w:tc>
          <w:tcPr>
            <w:tcW w:w="859" w:type="dxa"/>
            <w:gridSpan w:val="2"/>
            <w:tcBorders>
              <w:top w:val="single" w:sz="6" w:space="0" w:color="auto"/>
              <w:left w:val="single" w:sz="6" w:space="0" w:color="auto"/>
              <w:bottom w:val="single" w:sz="6" w:space="0" w:color="auto"/>
              <w:right w:val="single" w:sz="6" w:space="0" w:color="auto"/>
            </w:tcBorders>
            <w:vAlign w:val="center"/>
          </w:tcPr>
          <w:p w:rsidR="006E3AD8" w:rsidRPr="000C53D2" w:rsidRDefault="006E3AD8" w:rsidP="000035FF">
            <w:pPr>
              <w:tabs>
                <w:tab w:val="left" w:pos="554"/>
              </w:tabs>
              <w:ind w:right="113"/>
              <w:jc w:val="right"/>
              <w:rPr>
                <w:rFonts w:ascii="Arial Narrow" w:hAnsi="Arial Narrow"/>
                <w:snapToGrid w:val="0"/>
                <w:color w:val="404040" w:themeColor="text1" w:themeTint="BF"/>
                <w:sz w:val="18"/>
              </w:rPr>
            </w:pPr>
            <w:r w:rsidRPr="000C53D2">
              <w:rPr>
                <w:rFonts w:ascii="Arial Narrow" w:hAnsi="Arial Narrow"/>
                <w:snapToGrid w:val="0"/>
                <w:color w:val="404040" w:themeColor="text1" w:themeTint="BF"/>
                <w:sz w:val="18"/>
              </w:rPr>
              <w:t>31000</w:t>
            </w:r>
          </w:p>
        </w:tc>
        <w:tc>
          <w:tcPr>
            <w:tcW w:w="921" w:type="dxa"/>
            <w:gridSpan w:val="2"/>
            <w:tcBorders>
              <w:top w:val="single" w:sz="6" w:space="0" w:color="auto"/>
              <w:left w:val="single" w:sz="6" w:space="0" w:color="auto"/>
              <w:bottom w:val="single" w:sz="6" w:space="0" w:color="auto"/>
              <w:right w:val="single" w:sz="6" w:space="0" w:color="auto"/>
            </w:tcBorders>
            <w:vAlign w:val="center"/>
          </w:tcPr>
          <w:p w:rsidR="006E3AD8" w:rsidRPr="000C53D2" w:rsidRDefault="006E3AD8" w:rsidP="000035FF">
            <w:pPr>
              <w:ind w:right="113"/>
              <w:jc w:val="right"/>
              <w:rPr>
                <w:rFonts w:ascii="Arial Narrow" w:hAnsi="Arial Narrow"/>
                <w:color w:val="404040" w:themeColor="text1" w:themeTint="BF"/>
                <w:sz w:val="18"/>
              </w:rPr>
            </w:pPr>
          </w:p>
        </w:tc>
        <w:tc>
          <w:tcPr>
            <w:tcW w:w="922" w:type="dxa"/>
            <w:tcBorders>
              <w:left w:val="single" w:sz="6" w:space="0" w:color="auto"/>
              <w:bottom w:val="single" w:sz="6" w:space="0" w:color="auto"/>
              <w:right w:val="single" w:sz="18" w:space="0" w:color="auto"/>
            </w:tcBorders>
            <w:vAlign w:val="center"/>
          </w:tcPr>
          <w:p w:rsidR="006E3AD8" w:rsidRPr="000C53D2" w:rsidRDefault="006E3AD8" w:rsidP="000035FF">
            <w:pPr>
              <w:ind w:right="113"/>
              <w:jc w:val="right"/>
              <w:rPr>
                <w:rFonts w:ascii="Arial Narrow" w:hAnsi="Arial Narrow"/>
                <w:snapToGrid w:val="0"/>
                <w:color w:val="404040" w:themeColor="text1" w:themeTint="BF"/>
                <w:sz w:val="18"/>
              </w:rPr>
            </w:pPr>
            <w:r w:rsidRPr="000C53D2">
              <w:rPr>
                <w:rFonts w:ascii="Arial Narrow" w:hAnsi="Arial Narrow"/>
                <w:snapToGrid w:val="0"/>
                <w:color w:val="404040" w:themeColor="text1" w:themeTint="BF"/>
                <w:sz w:val="18"/>
              </w:rPr>
              <w:t>-</w:t>
            </w:r>
          </w:p>
        </w:tc>
      </w:tr>
      <w:tr w:rsidR="006E3AD8" w:rsidRPr="00487F44" w:rsidTr="009B015B">
        <w:trPr>
          <w:cantSplit/>
          <w:trHeight w:hRule="exact" w:val="227"/>
        </w:trPr>
        <w:tc>
          <w:tcPr>
            <w:tcW w:w="2855" w:type="dxa"/>
            <w:vMerge/>
            <w:tcBorders>
              <w:left w:val="single" w:sz="18" w:space="0" w:color="auto"/>
              <w:right w:val="single" w:sz="6" w:space="0" w:color="auto"/>
            </w:tcBorders>
            <w:vAlign w:val="center"/>
          </w:tcPr>
          <w:p w:rsidR="006E3AD8" w:rsidRPr="000C53D2" w:rsidRDefault="006E3AD8" w:rsidP="000035FF">
            <w:pPr>
              <w:ind w:left="-70" w:right="-70"/>
              <w:rPr>
                <w:rFonts w:ascii="Arial Narrow" w:hAnsi="Arial Narrow"/>
                <w:b/>
                <w:color w:val="404040" w:themeColor="text1" w:themeTint="BF"/>
                <w:sz w:val="18"/>
              </w:rPr>
            </w:pPr>
          </w:p>
        </w:tc>
        <w:tc>
          <w:tcPr>
            <w:tcW w:w="861" w:type="dxa"/>
            <w:gridSpan w:val="2"/>
            <w:vMerge/>
            <w:tcBorders>
              <w:left w:val="single" w:sz="6" w:space="0" w:color="auto"/>
              <w:bottom w:val="single" w:sz="6" w:space="0" w:color="auto"/>
              <w:right w:val="single" w:sz="6" w:space="0" w:color="auto"/>
            </w:tcBorders>
            <w:vAlign w:val="center"/>
          </w:tcPr>
          <w:p w:rsidR="006E3AD8" w:rsidRPr="000C53D2" w:rsidRDefault="006E3AD8" w:rsidP="000035FF">
            <w:pPr>
              <w:ind w:right="113"/>
              <w:jc w:val="right"/>
              <w:rPr>
                <w:rFonts w:ascii="Arial Narrow" w:hAnsi="Arial Narrow"/>
                <w:snapToGrid w:val="0"/>
                <w:color w:val="404040" w:themeColor="text1" w:themeTint="BF"/>
                <w:sz w:val="18"/>
              </w:rPr>
            </w:pPr>
          </w:p>
        </w:tc>
        <w:tc>
          <w:tcPr>
            <w:tcW w:w="936" w:type="dxa"/>
            <w:gridSpan w:val="2"/>
            <w:vMerge/>
            <w:tcBorders>
              <w:left w:val="single" w:sz="6" w:space="0" w:color="auto"/>
              <w:bottom w:val="single" w:sz="6" w:space="0" w:color="auto"/>
              <w:right w:val="single" w:sz="6" w:space="0" w:color="auto"/>
            </w:tcBorders>
            <w:vAlign w:val="center"/>
          </w:tcPr>
          <w:p w:rsidR="006E3AD8" w:rsidRPr="000C53D2" w:rsidRDefault="006E3AD8" w:rsidP="000035FF">
            <w:pPr>
              <w:jc w:val="center"/>
              <w:rPr>
                <w:rFonts w:ascii="Arial Narrow" w:hAnsi="Arial Narrow"/>
                <w:snapToGrid w:val="0"/>
                <w:color w:val="404040" w:themeColor="text1" w:themeTint="BF"/>
                <w:sz w:val="18"/>
              </w:rPr>
            </w:pPr>
          </w:p>
        </w:tc>
        <w:tc>
          <w:tcPr>
            <w:tcW w:w="859" w:type="dxa"/>
            <w:gridSpan w:val="2"/>
            <w:tcBorders>
              <w:top w:val="single" w:sz="6" w:space="0" w:color="auto"/>
              <w:left w:val="single" w:sz="6" w:space="0" w:color="auto"/>
              <w:bottom w:val="single" w:sz="6" w:space="0" w:color="auto"/>
              <w:right w:val="single" w:sz="6" w:space="0" w:color="auto"/>
            </w:tcBorders>
            <w:vAlign w:val="center"/>
          </w:tcPr>
          <w:p w:rsidR="006E3AD8" w:rsidRPr="000C53D2" w:rsidRDefault="006E3AD8" w:rsidP="006E3AD8">
            <w:pPr>
              <w:tabs>
                <w:tab w:val="left" w:pos="582"/>
              </w:tabs>
              <w:ind w:right="113"/>
              <w:jc w:val="right"/>
              <w:rPr>
                <w:rFonts w:ascii="Arial Narrow" w:hAnsi="Arial Narrow"/>
                <w:snapToGrid w:val="0"/>
                <w:color w:val="404040" w:themeColor="text1" w:themeTint="BF"/>
                <w:sz w:val="18"/>
              </w:rPr>
            </w:pPr>
            <w:r w:rsidRPr="000C53D2">
              <w:rPr>
                <w:rFonts w:ascii="Arial Narrow" w:hAnsi="Arial Narrow"/>
                <w:snapToGrid w:val="0"/>
                <w:color w:val="404040" w:themeColor="text1" w:themeTint="BF"/>
                <w:sz w:val="18"/>
              </w:rPr>
              <w:t>14. 343</w:t>
            </w:r>
          </w:p>
        </w:tc>
        <w:tc>
          <w:tcPr>
            <w:tcW w:w="859" w:type="dxa"/>
            <w:gridSpan w:val="3"/>
            <w:tcBorders>
              <w:left w:val="single" w:sz="6" w:space="0" w:color="auto"/>
              <w:bottom w:val="single" w:sz="6" w:space="0" w:color="auto"/>
              <w:right w:val="single" w:sz="6" w:space="0" w:color="auto"/>
            </w:tcBorders>
            <w:vAlign w:val="center"/>
          </w:tcPr>
          <w:p w:rsidR="006E3AD8" w:rsidRPr="000C53D2" w:rsidRDefault="006E3AD8" w:rsidP="006E3AD8">
            <w:pPr>
              <w:ind w:right="113"/>
              <w:jc w:val="right"/>
              <w:rPr>
                <w:rFonts w:ascii="Arial Narrow" w:hAnsi="Arial Narrow"/>
                <w:snapToGrid w:val="0"/>
                <w:color w:val="404040" w:themeColor="text1" w:themeTint="BF"/>
                <w:sz w:val="18"/>
              </w:rPr>
            </w:pPr>
            <w:r w:rsidRPr="000C53D2">
              <w:rPr>
                <w:rFonts w:ascii="Arial Narrow" w:hAnsi="Arial Narrow"/>
                <w:snapToGrid w:val="0"/>
                <w:color w:val="404040" w:themeColor="text1" w:themeTint="BF"/>
                <w:sz w:val="18"/>
              </w:rPr>
              <w:t>1. 495</w:t>
            </w:r>
          </w:p>
        </w:tc>
        <w:tc>
          <w:tcPr>
            <w:tcW w:w="859" w:type="dxa"/>
            <w:gridSpan w:val="2"/>
            <w:tcBorders>
              <w:top w:val="single" w:sz="6" w:space="0" w:color="auto"/>
              <w:left w:val="single" w:sz="6" w:space="0" w:color="auto"/>
              <w:bottom w:val="single" w:sz="6" w:space="0" w:color="auto"/>
              <w:right w:val="single" w:sz="6" w:space="0" w:color="auto"/>
            </w:tcBorders>
            <w:vAlign w:val="center"/>
          </w:tcPr>
          <w:p w:rsidR="006E3AD8" w:rsidRPr="000C53D2" w:rsidRDefault="006E3AD8" w:rsidP="006E3AD8">
            <w:pPr>
              <w:tabs>
                <w:tab w:val="left" w:pos="554"/>
              </w:tabs>
              <w:ind w:right="113"/>
              <w:jc w:val="right"/>
              <w:rPr>
                <w:rFonts w:ascii="Arial Narrow" w:hAnsi="Arial Narrow"/>
                <w:snapToGrid w:val="0"/>
                <w:color w:val="404040" w:themeColor="text1" w:themeTint="BF"/>
                <w:sz w:val="18"/>
              </w:rPr>
            </w:pPr>
            <w:r w:rsidRPr="000C53D2">
              <w:rPr>
                <w:rFonts w:ascii="Arial Narrow" w:hAnsi="Arial Narrow"/>
                <w:snapToGrid w:val="0"/>
                <w:color w:val="404040" w:themeColor="text1" w:themeTint="BF"/>
                <w:sz w:val="18"/>
              </w:rPr>
              <w:t>30200</w:t>
            </w:r>
          </w:p>
        </w:tc>
        <w:tc>
          <w:tcPr>
            <w:tcW w:w="921" w:type="dxa"/>
            <w:gridSpan w:val="2"/>
            <w:tcBorders>
              <w:top w:val="single" w:sz="6" w:space="0" w:color="auto"/>
              <w:left w:val="single" w:sz="6" w:space="0" w:color="auto"/>
              <w:bottom w:val="single" w:sz="6" w:space="0" w:color="auto"/>
              <w:right w:val="single" w:sz="6" w:space="0" w:color="auto"/>
            </w:tcBorders>
            <w:vAlign w:val="center"/>
          </w:tcPr>
          <w:p w:rsidR="006E3AD8" w:rsidRPr="000C53D2" w:rsidRDefault="006E3AD8" w:rsidP="000035FF">
            <w:pPr>
              <w:ind w:right="113"/>
              <w:jc w:val="right"/>
              <w:rPr>
                <w:rFonts w:ascii="Arial Narrow" w:hAnsi="Arial Narrow"/>
                <w:color w:val="404040" w:themeColor="text1" w:themeTint="BF"/>
                <w:sz w:val="18"/>
              </w:rPr>
            </w:pPr>
          </w:p>
        </w:tc>
        <w:tc>
          <w:tcPr>
            <w:tcW w:w="922" w:type="dxa"/>
            <w:tcBorders>
              <w:left w:val="single" w:sz="6" w:space="0" w:color="auto"/>
              <w:bottom w:val="single" w:sz="6" w:space="0" w:color="auto"/>
              <w:right w:val="single" w:sz="18" w:space="0" w:color="auto"/>
            </w:tcBorders>
            <w:vAlign w:val="center"/>
          </w:tcPr>
          <w:p w:rsidR="006E3AD8" w:rsidRPr="000C53D2" w:rsidRDefault="006E3AD8" w:rsidP="000035FF">
            <w:pPr>
              <w:ind w:right="113"/>
              <w:jc w:val="right"/>
              <w:rPr>
                <w:rFonts w:ascii="Arial Narrow" w:hAnsi="Arial Narrow"/>
                <w:snapToGrid w:val="0"/>
                <w:color w:val="404040" w:themeColor="text1" w:themeTint="BF"/>
                <w:sz w:val="18"/>
              </w:rPr>
            </w:pPr>
            <w:r w:rsidRPr="000C53D2">
              <w:rPr>
                <w:rFonts w:ascii="Arial Narrow" w:hAnsi="Arial Narrow"/>
                <w:snapToGrid w:val="0"/>
                <w:color w:val="404040" w:themeColor="text1" w:themeTint="BF"/>
                <w:sz w:val="18"/>
              </w:rPr>
              <w:t>1. 495</w:t>
            </w:r>
          </w:p>
        </w:tc>
      </w:tr>
      <w:tr w:rsidR="006E3AD8" w:rsidRPr="00487F44" w:rsidTr="009B015B">
        <w:trPr>
          <w:cantSplit/>
          <w:trHeight w:hRule="exact" w:val="227"/>
        </w:trPr>
        <w:tc>
          <w:tcPr>
            <w:tcW w:w="2855" w:type="dxa"/>
            <w:vMerge/>
            <w:tcBorders>
              <w:left w:val="single" w:sz="18" w:space="0" w:color="auto"/>
              <w:right w:val="single" w:sz="6" w:space="0" w:color="auto"/>
            </w:tcBorders>
            <w:vAlign w:val="center"/>
          </w:tcPr>
          <w:p w:rsidR="006E3AD8" w:rsidRPr="000C53D2" w:rsidRDefault="006E3AD8" w:rsidP="000035FF">
            <w:pPr>
              <w:ind w:left="-70" w:right="-70"/>
              <w:rPr>
                <w:rFonts w:ascii="Arial Narrow" w:hAnsi="Arial Narrow"/>
                <w:b/>
                <w:color w:val="404040" w:themeColor="text1" w:themeTint="BF"/>
                <w:sz w:val="18"/>
              </w:rPr>
            </w:pPr>
          </w:p>
        </w:tc>
        <w:tc>
          <w:tcPr>
            <w:tcW w:w="861" w:type="dxa"/>
            <w:gridSpan w:val="2"/>
            <w:vMerge w:val="restart"/>
            <w:tcBorders>
              <w:left w:val="single" w:sz="6" w:space="0" w:color="auto"/>
              <w:right w:val="single" w:sz="6" w:space="0" w:color="auto"/>
            </w:tcBorders>
            <w:vAlign w:val="center"/>
          </w:tcPr>
          <w:p w:rsidR="006E3AD8" w:rsidRPr="000C53D2" w:rsidRDefault="000379CF" w:rsidP="006E3AD8">
            <w:pPr>
              <w:ind w:right="113"/>
              <w:jc w:val="right"/>
              <w:rPr>
                <w:rFonts w:ascii="Arial Narrow" w:hAnsi="Arial Narrow"/>
                <w:color w:val="404040" w:themeColor="text1" w:themeTint="BF"/>
                <w:sz w:val="18"/>
              </w:rPr>
            </w:pPr>
            <w:r w:rsidRPr="000C53D2">
              <w:rPr>
                <w:rFonts w:ascii="Arial Narrow" w:hAnsi="Arial Narrow"/>
                <w:snapToGrid w:val="0"/>
                <w:color w:val="404040" w:themeColor="text1" w:themeTint="BF"/>
                <w:sz w:val="18"/>
              </w:rPr>
              <w:t>2</w:t>
            </w:r>
            <w:r w:rsidR="006E3AD8" w:rsidRPr="000C53D2">
              <w:rPr>
                <w:rFonts w:ascii="Arial Narrow" w:hAnsi="Arial Narrow"/>
                <w:snapToGrid w:val="0"/>
                <w:color w:val="404040" w:themeColor="text1" w:themeTint="BF"/>
                <w:sz w:val="18"/>
              </w:rPr>
              <w:t>57/</w:t>
            </w:r>
            <w:r w:rsidRPr="000C53D2">
              <w:rPr>
                <w:rFonts w:ascii="Arial Narrow" w:hAnsi="Arial Narrow"/>
                <w:snapToGrid w:val="0"/>
                <w:color w:val="404040" w:themeColor="text1" w:themeTint="BF"/>
                <w:sz w:val="18"/>
              </w:rPr>
              <w:t>3</w:t>
            </w:r>
          </w:p>
        </w:tc>
        <w:tc>
          <w:tcPr>
            <w:tcW w:w="936" w:type="dxa"/>
            <w:gridSpan w:val="2"/>
            <w:vMerge w:val="restart"/>
            <w:tcBorders>
              <w:left w:val="single" w:sz="6" w:space="0" w:color="auto"/>
              <w:right w:val="single" w:sz="6" w:space="0" w:color="auto"/>
            </w:tcBorders>
            <w:vAlign w:val="center"/>
          </w:tcPr>
          <w:p w:rsidR="006E3AD8" w:rsidRPr="000C53D2" w:rsidRDefault="006E3AD8" w:rsidP="006E3AD8">
            <w:pPr>
              <w:jc w:val="center"/>
              <w:rPr>
                <w:rFonts w:ascii="Arial Narrow" w:hAnsi="Arial Narrow"/>
                <w:color w:val="404040" w:themeColor="text1" w:themeTint="BF"/>
                <w:sz w:val="18"/>
              </w:rPr>
            </w:pPr>
            <w:r w:rsidRPr="000C53D2">
              <w:rPr>
                <w:rFonts w:ascii="Arial Narrow" w:hAnsi="Arial Narrow"/>
                <w:snapToGrid w:val="0"/>
                <w:color w:val="404040" w:themeColor="text1" w:themeTint="BF"/>
                <w:sz w:val="18"/>
              </w:rPr>
              <w:t>Orná půda</w:t>
            </w:r>
          </w:p>
        </w:tc>
        <w:tc>
          <w:tcPr>
            <w:tcW w:w="859" w:type="dxa"/>
            <w:gridSpan w:val="2"/>
            <w:tcBorders>
              <w:top w:val="single" w:sz="6" w:space="0" w:color="auto"/>
              <w:left w:val="single" w:sz="6" w:space="0" w:color="auto"/>
              <w:bottom w:val="single" w:sz="6" w:space="0" w:color="auto"/>
              <w:right w:val="single" w:sz="6" w:space="0" w:color="auto"/>
            </w:tcBorders>
            <w:vAlign w:val="center"/>
          </w:tcPr>
          <w:p w:rsidR="006E3AD8" w:rsidRPr="000C53D2" w:rsidRDefault="000379CF" w:rsidP="006E3AD8">
            <w:pPr>
              <w:tabs>
                <w:tab w:val="left" w:pos="582"/>
              </w:tabs>
              <w:ind w:right="113"/>
              <w:jc w:val="right"/>
              <w:rPr>
                <w:rFonts w:ascii="Arial Narrow" w:hAnsi="Arial Narrow"/>
                <w:snapToGrid w:val="0"/>
                <w:color w:val="404040" w:themeColor="text1" w:themeTint="BF"/>
                <w:sz w:val="18"/>
              </w:rPr>
            </w:pPr>
            <w:r w:rsidRPr="000C53D2">
              <w:rPr>
                <w:rFonts w:ascii="Arial Narrow" w:hAnsi="Arial Narrow"/>
                <w:snapToGrid w:val="0"/>
                <w:color w:val="404040" w:themeColor="text1" w:themeTint="BF"/>
                <w:sz w:val="18"/>
              </w:rPr>
              <w:t>6. 064</w:t>
            </w:r>
          </w:p>
        </w:tc>
        <w:tc>
          <w:tcPr>
            <w:tcW w:w="859" w:type="dxa"/>
            <w:gridSpan w:val="3"/>
            <w:tcBorders>
              <w:left w:val="single" w:sz="6" w:space="0" w:color="auto"/>
              <w:bottom w:val="single" w:sz="6" w:space="0" w:color="auto"/>
              <w:right w:val="single" w:sz="6" w:space="0" w:color="auto"/>
            </w:tcBorders>
            <w:vAlign w:val="center"/>
          </w:tcPr>
          <w:p w:rsidR="006E3AD8" w:rsidRPr="000C53D2" w:rsidRDefault="006E3AD8" w:rsidP="006E3AD8">
            <w:pPr>
              <w:ind w:right="113"/>
              <w:jc w:val="right"/>
              <w:rPr>
                <w:rFonts w:ascii="Arial Narrow" w:hAnsi="Arial Narrow"/>
                <w:snapToGrid w:val="0"/>
                <w:color w:val="404040" w:themeColor="text1" w:themeTint="BF"/>
                <w:sz w:val="18"/>
              </w:rPr>
            </w:pPr>
          </w:p>
        </w:tc>
        <w:tc>
          <w:tcPr>
            <w:tcW w:w="859" w:type="dxa"/>
            <w:gridSpan w:val="2"/>
            <w:tcBorders>
              <w:top w:val="single" w:sz="6" w:space="0" w:color="auto"/>
              <w:left w:val="single" w:sz="6" w:space="0" w:color="auto"/>
              <w:bottom w:val="single" w:sz="6" w:space="0" w:color="auto"/>
              <w:right w:val="single" w:sz="6" w:space="0" w:color="auto"/>
            </w:tcBorders>
            <w:vAlign w:val="center"/>
          </w:tcPr>
          <w:p w:rsidR="006E3AD8" w:rsidRPr="000C53D2" w:rsidRDefault="000379CF" w:rsidP="006E3AD8">
            <w:pPr>
              <w:tabs>
                <w:tab w:val="left" w:pos="554"/>
              </w:tabs>
              <w:ind w:right="113"/>
              <w:jc w:val="right"/>
              <w:rPr>
                <w:rFonts w:ascii="Arial Narrow" w:hAnsi="Arial Narrow"/>
                <w:snapToGrid w:val="0"/>
                <w:color w:val="404040" w:themeColor="text1" w:themeTint="BF"/>
                <w:sz w:val="18"/>
              </w:rPr>
            </w:pPr>
            <w:r w:rsidRPr="000C53D2">
              <w:rPr>
                <w:rFonts w:ascii="Arial Narrow" w:hAnsi="Arial Narrow"/>
                <w:snapToGrid w:val="0"/>
                <w:color w:val="404040" w:themeColor="text1" w:themeTint="BF"/>
                <w:sz w:val="18"/>
              </w:rPr>
              <w:t>31000</w:t>
            </w:r>
          </w:p>
        </w:tc>
        <w:tc>
          <w:tcPr>
            <w:tcW w:w="921" w:type="dxa"/>
            <w:gridSpan w:val="2"/>
            <w:tcBorders>
              <w:top w:val="single" w:sz="6" w:space="0" w:color="auto"/>
              <w:left w:val="single" w:sz="6" w:space="0" w:color="auto"/>
              <w:bottom w:val="single" w:sz="6" w:space="0" w:color="auto"/>
              <w:right w:val="single" w:sz="6" w:space="0" w:color="auto"/>
            </w:tcBorders>
            <w:vAlign w:val="center"/>
          </w:tcPr>
          <w:p w:rsidR="006E3AD8" w:rsidRPr="000C53D2" w:rsidRDefault="006E3AD8" w:rsidP="000035FF">
            <w:pPr>
              <w:ind w:right="113"/>
              <w:jc w:val="right"/>
              <w:rPr>
                <w:rFonts w:ascii="Arial Narrow" w:hAnsi="Arial Narrow"/>
                <w:color w:val="404040" w:themeColor="text1" w:themeTint="BF"/>
                <w:sz w:val="18"/>
              </w:rPr>
            </w:pPr>
          </w:p>
        </w:tc>
        <w:tc>
          <w:tcPr>
            <w:tcW w:w="922" w:type="dxa"/>
            <w:tcBorders>
              <w:left w:val="single" w:sz="6" w:space="0" w:color="auto"/>
              <w:bottom w:val="single" w:sz="6" w:space="0" w:color="auto"/>
              <w:right w:val="single" w:sz="18" w:space="0" w:color="auto"/>
            </w:tcBorders>
            <w:vAlign w:val="center"/>
          </w:tcPr>
          <w:p w:rsidR="006E3AD8" w:rsidRPr="000C53D2" w:rsidRDefault="000379CF" w:rsidP="000035FF">
            <w:pPr>
              <w:ind w:right="113"/>
              <w:jc w:val="right"/>
              <w:rPr>
                <w:rFonts w:ascii="Arial Narrow" w:hAnsi="Arial Narrow"/>
                <w:snapToGrid w:val="0"/>
                <w:color w:val="404040" w:themeColor="text1" w:themeTint="BF"/>
                <w:sz w:val="18"/>
              </w:rPr>
            </w:pPr>
            <w:r w:rsidRPr="000C53D2">
              <w:rPr>
                <w:rFonts w:ascii="Arial Narrow" w:hAnsi="Arial Narrow"/>
                <w:snapToGrid w:val="0"/>
                <w:color w:val="404040" w:themeColor="text1" w:themeTint="BF"/>
                <w:sz w:val="18"/>
              </w:rPr>
              <w:t>-</w:t>
            </w:r>
          </w:p>
        </w:tc>
      </w:tr>
      <w:tr w:rsidR="006E3AD8" w:rsidRPr="00487F44" w:rsidTr="009B015B">
        <w:trPr>
          <w:cantSplit/>
          <w:trHeight w:hRule="exact" w:val="227"/>
        </w:trPr>
        <w:tc>
          <w:tcPr>
            <w:tcW w:w="2855" w:type="dxa"/>
            <w:vMerge/>
            <w:tcBorders>
              <w:left w:val="single" w:sz="18" w:space="0" w:color="auto"/>
              <w:bottom w:val="double" w:sz="4" w:space="0" w:color="auto"/>
              <w:right w:val="single" w:sz="6" w:space="0" w:color="auto"/>
            </w:tcBorders>
            <w:vAlign w:val="center"/>
          </w:tcPr>
          <w:p w:rsidR="006E3AD8" w:rsidRPr="000C53D2" w:rsidRDefault="006E3AD8" w:rsidP="000035FF">
            <w:pPr>
              <w:ind w:left="-70" w:right="-70"/>
              <w:rPr>
                <w:rFonts w:ascii="Arial Narrow" w:hAnsi="Arial Narrow"/>
                <w:b/>
                <w:color w:val="404040" w:themeColor="text1" w:themeTint="BF"/>
                <w:sz w:val="18"/>
              </w:rPr>
            </w:pPr>
          </w:p>
        </w:tc>
        <w:tc>
          <w:tcPr>
            <w:tcW w:w="861" w:type="dxa"/>
            <w:gridSpan w:val="2"/>
            <w:vMerge/>
            <w:tcBorders>
              <w:left w:val="single" w:sz="6" w:space="0" w:color="auto"/>
              <w:bottom w:val="single" w:sz="6" w:space="0" w:color="auto"/>
              <w:right w:val="single" w:sz="6" w:space="0" w:color="auto"/>
            </w:tcBorders>
            <w:vAlign w:val="center"/>
          </w:tcPr>
          <w:p w:rsidR="006E3AD8" w:rsidRPr="000C53D2" w:rsidRDefault="006E3AD8" w:rsidP="006E3AD8">
            <w:pPr>
              <w:ind w:right="113"/>
              <w:jc w:val="right"/>
              <w:rPr>
                <w:rFonts w:ascii="Arial Narrow" w:hAnsi="Arial Narrow"/>
                <w:snapToGrid w:val="0"/>
                <w:color w:val="404040" w:themeColor="text1" w:themeTint="BF"/>
                <w:sz w:val="18"/>
              </w:rPr>
            </w:pPr>
          </w:p>
        </w:tc>
        <w:tc>
          <w:tcPr>
            <w:tcW w:w="936" w:type="dxa"/>
            <w:gridSpan w:val="2"/>
            <w:vMerge/>
            <w:tcBorders>
              <w:left w:val="single" w:sz="6" w:space="0" w:color="auto"/>
              <w:bottom w:val="single" w:sz="6" w:space="0" w:color="auto"/>
              <w:right w:val="single" w:sz="6" w:space="0" w:color="auto"/>
            </w:tcBorders>
            <w:vAlign w:val="center"/>
          </w:tcPr>
          <w:p w:rsidR="006E3AD8" w:rsidRPr="000C53D2" w:rsidRDefault="006E3AD8" w:rsidP="006E3AD8">
            <w:pPr>
              <w:jc w:val="center"/>
              <w:rPr>
                <w:rFonts w:ascii="Arial Narrow" w:hAnsi="Arial Narrow"/>
                <w:snapToGrid w:val="0"/>
                <w:color w:val="404040" w:themeColor="text1" w:themeTint="BF"/>
                <w:sz w:val="18"/>
              </w:rPr>
            </w:pPr>
          </w:p>
        </w:tc>
        <w:tc>
          <w:tcPr>
            <w:tcW w:w="859" w:type="dxa"/>
            <w:gridSpan w:val="2"/>
            <w:tcBorders>
              <w:top w:val="single" w:sz="6" w:space="0" w:color="auto"/>
              <w:left w:val="single" w:sz="6" w:space="0" w:color="auto"/>
              <w:bottom w:val="single" w:sz="6" w:space="0" w:color="auto"/>
              <w:right w:val="single" w:sz="6" w:space="0" w:color="auto"/>
            </w:tcBorders>
            <w:vAlign w:val="center"/>
          </w:tcPr>
          <w:p w:rsidR="006E3AD8" w:rsidRPr="000C53D2" w:rsidRDefault="000379CF" w:rsidP="006E3AD8">
            <w:pPr>
              <w:tabs>
                <w:tab w:val="left" w:pos="582"/>
              </w:tabs>
              <w:ind w:right="113"/>
              <w:jc w:val="right"/>
              <w:rPr>
                <w:rFonts w:ascii="Arial Narrow" w:hAnsi="Arial Narrow"/>
                <w:snapToGrid w:val="0"/>
                <w:color w:val="404040" w:themeColor="text1" w:themeTint="BF"/>
                <w:sz w:val="18"/>
              </w:rPr>
            </w:pPr>
            <w:r w:rsidRPr="000C53D2">
              <w:rPr>
                <w:rFonts w:ascii="Arial Narrow" w:hAnsi="Arial Narrow"/>
                <w:snapToGrid w:val="0"/>
                <w:color w:val="404040" w:themeColor="text1" w:themeTint="BF"/>
                <w:sz w:val="18"/>
              </w:rPr>
              <w:t>12. 259</w:t>
            </w:r>
          </w:p>
        </w:tc>
        <w:tc>
          <w:tcPr>
            <w:tcW w:w="859" w:type="dxa"/>
            <w:gridSpan w:val="3"/>
            <w:tcBorders>
              <w:left w:val="single" w:sz="6" w:space="0" w:color="auto"/>
              <w:bottom w:val="single" w:sz="6" w:space="0" w:color="auto"/>
              <w:right w:val="single" w:sz="6" w:space="0" w:color="auto"/>
            </w:tcBorders>
            <w:vAlign w:val="center"/>
          </w:tcPr>
          <w:p w:rsidR="006E3AD8" w:rsidRPr="000C53D2" w:rsidRDefault="000379CF" w:rsidP="006E3AD8">
            <w:pPr>
              <w:ind w:right="113"/>
              <w:jc w:val="right"/>
              <w:rPr>
                <w:rFonts w:ascii="Arial Narrow" w:hAnsi="Arial Narrow"/>
                <w:snapToGrid w:val="0"/>
                <w:color w:val="404040" w:themeColor="text1" w:themeTint="BF"/>
                <w:sz w:val="18"/>
              </w:rPr>
            </w:pPr>
            <w:r w:rsidRPr="000C53D2">
              <w:rPr>
                <w:rFonts w:ascii="Arial Narrow" w:hAnsi="Arial Narrow"/>
                <w:snapToGrid w:val="0"/>
                <w:color w:val="404040" w:themeColor="text1" w:themeTint="BF"/>
                <w:sz w:val="18"/>
              </w:rPr>
              <w:t>129</w:t>
            </w:r>
          </w:p>
        </w:tc>
        <w:tc>
          <w:tcPr>
            <w:tcW w:w="859" w:type="dxa"/>
            <w:gridSpan w:val="2"/>
            <w:tcBorders>
              <w:top w:val="single" w:sz="6" w:space="0" w:color="auto"/>
              <w:left w:val="single" w:sz="6" w:space="0" w:color="auto"/>
              <w:bottom w:val="single" w:sz="6" w:space="0" w:color="auto"/>
              <w:right w:val="single" w:sz="6" w:space="0" w:color="auto"/>
            </w:tcBorders>
            <w:vAlign w:val="center"/>
          </w:tcPr>
          <w:p w:rsidR="006E3AD8" w:rsidRPr="000C53D2" w:rsidRDefault="000379CF" w:rsidP="006E3AD8">
            <w:pPr>
              <w:tabs>
                <w:tab w:val="left" w:pos="554"/>
              </w:tabs>
              <w:ind w:right="113"/>
              <w:jc w:val="right"/>
              <w:rPr>
                <w:rFonts w:ascii="Arial Narrow" w:hAnsi="Arial Narrow"/>
                <w:snapToGrid w:val="0"/>
                <w:color w:val="404040" w:themeColor="text1" w:themeTint="BF"/>
                <w:sz w:val="18"/>
              </w:rPr>
            </w:pPr>
            <w:r w:rsidRPr="000C53D2">
              <w:rPr>
                <w:rFonts w:ascii="Arial Narrow" w:hAnsi="Arial Narrow"/>
                <w:snapToGrid w:val="0"/>
                <w:color w:val="404040" w:themeColor="text1" w:themeTint="BF"/>
                <w:sz w:val="18"/>
              </w:rPr>
              <w:t>30200</w:t>
            </w:r>
          </w:p>
        </w:tc>
        <w:tc>
          <w:tcPr>
            <w:tcW w:w="921" w:type="dxa"/>
            <w:gridSpan w:val="2"/>
            <w:tcBorders>
              <w:top w:val="single" w:sz="6" w:space="0" w:color="auto"/>
              <w:left w:val="single" w:sz="6" w:space="0" w:color="auto"/>
              <w:bottom w:val="single" w:sz="6" w:space="0" w:color="auto"/>
              <w:right w:val="single" w:sz="6" w:space="0" w:color="auto"/>
            </w:tcBorders>
            <w:vAlign w:val="center"/>
          </w:tcPr>
          <w:p w:rsidR="006E3AD8" w:rsidRPr="000C53D2" w:rsidRDefault="006E3AD8" w:rsidP="000035FF">
            <w:pPr>
              <w:ind w:right="113"/>
              <w:jc w:val="right"/>
              <w:rPr>
                <w:rFonts w:ascii="Arial Narrow" w:hAnsi="Arial Narrow"/>
                <w:color w:val="404040" w:themeColor="text1" w:themeTint="BF"/>
                <w:sz w:val="18"/>
              </w:rPr>
            </w:pPr>
          </w:p>
        </w:tc>
        <w:tc>
          <w:tcPr>
            <w:tcW w:w="922" w:type="dxa"/>
            <w:tcBorders>
              <w:left w:val="single" w:sz="6" w:space="0" w:color="auto"/>
              <w:bottom w:val="single" w:sz="6" w:space="0" w:color="auto"/>
              <w:right w:val="single" w:sz="18" w:space="0" w:color="auto"/>
            </w:tcBorders>
            <w:vAlign w:val="center"/>
          </w:tcPr>
          <w:p w:rsidR="006E3AD8" w:rsidRPr="000C53D2" w:rsidRDefault="000379CF" w:rsidP="000035FF">
            <w:pPr>
              <w:ind w:right="113"/>
              <w:jc w:val="right"/>
              <w:rPr>
                <w:rFonts w:ascii="Arial Narrow" w:hAnsi="Arial Narrow"/>
                <w:snapToGrid w:val="0"/>
                <w:color w:val="404040" w:themeColor="text1" w:themeTint="BF"/>
                <w:sz w:val="18"/>
              </w:rPr>
            </w:pPr>
            <w:r w:rsidRPr="000C53D2">
              <w:rPr>
                <w:rFonts w:ascii="Arial Narrow" w:hAnsi="Arial Narrow"/>
                <w:snapToGrid w:val="0"/>
                <w:color w:val="404040" w:themeColor="text1" w:themeTint="BF"/>
                <w:sz w:val="18"/>
              </w:rPr>
              <w:t>129</w:t>
            </w:r>
          </w:p>
        </w:tc>
      </w:tr>
      <w:tr w:rsidR="000035FF" w:rsidRPr="00487F44" w:rsidTr="009B015B">
        <w:trPr>
          <w:cantSplit/>
          <w:trHeight w:hRule="exact" w:val="284"/>
        </w:trPr>
        <w:tc>
          <w:tcPr>
            <w:tcW w:w="2855" w:type="dxa"/>
            <w:tcBorders>
              <w:top w:val="double" w:sz="4" w:space="0" w:color="auto"/>
              <w:left w:val="single" w:sz="18" w:space="0" w:color="auto"/>
              <w:bottom w:val="double" w:sz="4" w:space="0" w:color="auto"/>
              <w:right w:val="single" w:sz="6" w:space="0" w:color="auto"/>
            </w:tcBorders>
            <w:shd w:val="clear" w:color="auto" w:fill="D9D9D9"/>
            <w:vAlign w:val="center"/>
          </w:tcPr>
          <w:p w:rsidR="000035FF" w:rsidRPr="000C53D2" w:rsidRDefault="000035FF" w:rsidP="000035FF">
            <w:pPr>
              <w:ind w:left="-70" w:right="-70"/>
              <w:jc w:val="center"/>
              <w:rPr>
                <w:rFonts w:ascii="Arial Narrow" w:hAnsi="Arial Narrow"/>
                <w:b/>
                <w:color w:val="404040" w:themeColor="text1" w:themeTint="BF"/>
                <w:sz w:val="18"/>
              </w:rPr>
            </w:pPr>
            <w:r w:rsidRPr="000C53D2">
              <w:rPr>
                <w:rFonts w:ascii="Arial Narrow" w:hAnsi="Arial Narrow"/>
                <w:b/>
                <w:color w:val="404040" w:themeColor="text1" w:themeTint="BF"/>
                <w:sz w:val="18"/>
              </w:rPr>
              <w:t>C e l k e m</w:t>
            </w:r>
          </w:p>
        </w:tc>
        <w:tc>
          <w:tcPr>
            <w:tcW w:w="861" w:type="dxa"/>
            <w:gridSpan w:val="2"/>
            <w:tcBorders>
              <w:top w:val="double" w:sz="4" w:space="0" w:color="auto"/>
              <w:left w:val="single" w:sz="6" w:space="0" w:color="auto"/>
              <w:bottom w:val="double" w:sz="4" w:space="0" w:color="auto"/>
              <w:right w:val="single" w:sz="6" w:space="0" w:color="auto"/>
            </w:tcBorders>
            <w:shd w:val="clear" w:color="auto" w:fill="D9D9D9"/>
            <w:vAlign w:val="center"/>
          </w:tcPr>
          <w:p w:rsidR="000035FF" w:rsidRPr="000C53D2" w:rsidRDefault="000035FF" w:rsidP="000035FF">
            <w:pPr>
              <w:ind w:right="113"/>
              <w:jc w:val="right"/>
              <w:rPr>
                <w:rFonts w:ascii="Arial Narrow" w:hAnsi="Arial Narrow"/>
                <w:color w:val="404040" w:themeColor="text1" w:themeTint="BF"/>
              </w:rPr>
            </w:pPr>
          </w:p>
        </w:tc>
        <w:tc>
          <w:tcPr>
            <w:tcW w:w="936" w:type="dxa"/>
            <w:gridSpan w:val="2"/>
            <w:tcBorders>
              <w:top w:val="double" w:sz="4" w:space="0" w:color="auto"/>
              <w:left w:val="single" w:sz="6" w:space="0" w:color="auto"/>
              <w:bottom w:val="double" w:sz="4" w:space="0" w:color="auto"/>
              <w:right w:val="single" w:sz="6" w:space="0" w:color="auto"/>
            </w:tcBorders>
            <w:shd w:val="clear" w:color="auto" w:fill="D9D9D9"/>
            <w:vAlign w:val="center"/>
          </w:tcPr>
          <w:p w:rsidR="000035FF" w:rsidRPr="000C53D2" w:rsidRDefault="000035FF" w:rsidP="000035FF">
            <w:pPr>
              <w:jc w:val="right"/>
              <w:rPr>
                <w:rFonts w:ascii="Arial Narrow" w:hAnsi="Arial Narrow"/>
                <w:color w:val="404040" w:themeColor="text1" w:themeTint="BF"/>
              </w:rPr>
            </w:pPr>
          </w:p>
        </w:tc>
        <w:tc>
          <w:tcPr>
            <w:tcW w:w="859" w:type="dxa"/>
            <w:gridSpan w:val="2"/>
            <w:tcBorders>
              <w:top w:val="double" w:sz="4" w:space="0" w:color="auto"/>
              <w:left w:val="single" w:sz="6" w:space="0" w:color="auto"/>
              <w:bottom w:val="double" w:sz="4" w:space="0" w:color="auto"/>
              <w:right w:val="single" w:sz="6" w:space="0" w:color="auto"/>
            </w:tcBorders>
            <w:shd w:val="clear" w:color="auto" w:fill="D9D9D9"/>
            <w:vAlign w:val="center"/>
          </w:tcPr>
          <w:p w:rsidR="000035FF" w:rsidRPr="000C53D2" w:rsidRDefault="000035FF" w:rsidP="000035FF">
            <w:pPr>
              <w:tabs>
                <w:tab w:val="left" w:pos="582"/>
              </w:tabs>
              <w:ind w:right="113"/>
              <w:jc w:val="right"/>
              <w:rPr>
                <w:rFonts w:ascii="Arial Narrow" w:hAnsi="Arial Narrow"/>
                <w:color w:val="404040" w:themeColor="text1" w:themeTint="BF"/>
              </w:rPr>
            </w:pPr>
          </w:p>
        </w:tc>
        <w:tc>
          <w:tcPr>
            <w:tcW w:w="859" w:type="dxa"/>
            <w:gridSpan w:val="3"/>
            <w:tcBorders>
              <w:top w:val="double" w:sz="4" w:space="0" w:color="auto"/>
              <w:left w:val="single" w:sz="6" w:space="0" w:color="auto"/>
              <w:bottom w:val="double" w:sz="4" w:space="0" w:color="auto"/>
              <w:right w:val="single" w:sz="6" w:space="0" w:color="auto"/>
            </w:tcBorders>
            <w:shd w:val="clear" w:color="auto" w:fill="D9D9D9"/>
            <w:vAlign w:val="center"/>
          </w:tcPr>
          <w:p w:rsidR="000035FF" w:rsidRPr="000C53D2" w:rsidRDefault="00C26415" w:rsidP="000035FF">
            <w:pPr>
              <w:ind w:right="113"/>
              <w:jc w:val="right"/>
              <w:rPr>
                <w:rFonts w:ascii="Arial Narrow" w:hAnsi="Arial Narrow"/>
                <w:b/>
                <w:snapToGrid w:val="0"/>
                <w:color w:val="404040" w:themeColor="text1" w:themeTint="BF"/>
              </w:rPr>
            </w:pPr>
            <w:r w:rsidRPr="000C53D2">
              <w:rPr>
                <w:rFonts w:ascii="Arial Narrow" w:hAnsi="Arial Narrow"/>
                <w:b/>
                <w:snapToGrid w:val="0"/>
                <w:color w:val="404040" w:themeColor="text1" w:themeTint="BF"/>
              </w:rPr>
              <w:t xml:space="preserve">2. </w:t>
            </w:r>
            <w:r w:rsidR="000379CF" w:rsidRPr="000C53D2">
              <w:rPr>
                <w:rFonts w:ascii="Arial Narrow" w:hAnsi="Arial Narrow"/>
                <w:b/>
                <w:snapToGrid w:val="0"/>
                <w:color w:val="404040" w:themeColor="text1" w:themeTint="BF"/>
              </w:rPr>
              <w:t>785</w:t>
            </w:r>
          </w:p>
        </w:tc>
        <w:tc>
          <w:tcPr>
            <w:tcW w:w="859" w:type="dxa"/>
            <w:gridSpan w:val="2"/>
            <w:tcBorders>
              <w:top w:val="double" w:sz="4" w:space="0" w:color="auto"/>
              <w:left w:val="single" w:sz="6" w:space="0" w:color="auto"/>
              <w:bottom w:val="double" w:sz="4" w:space="0" w:color="auto"/>
              <w:right w:val="single" w:sz="6" w:space="0" w:color="auto"/>
            </w:tcBorders>
            <w:shd w:val="clear" w:color="auto" w:fill="D9D9D9"/>
            <w:vAlign w:val="center"/>
          </w:tcPr>
          <w:p w:rsidR="000035FF" w:rsidRPr="000C53D2" w:rsidRDefault="000035FF" w:rsidP="000035FF">
            <w:pPr>
              <w:tabs>
                <w:tab w:val="left" w:pos="554"/>
              </w:tabs>
              <w:ind w:right="113"/>
              <w:jc w:val="right"/>
              <w:rPr>
                <w:rFonts w:ascii="Arial Narrow" w:hAnsi="Arial Narrow"/>
                <w:color w:val="404040" w:themeColor="text1" w:themeTint="BF"/>
              </w:rPr>
            </w:pPr>
          </w:p>
        </w:tc>
        <w:tc>
          <w:tcPr>
            <w:tcW w:w="921" w:type="dxa"/>
            <w:gridSpan w:val="2"/>
            <w:tcBorders>
              <w:top w:val="double" w:sz="4" w:space="0" w:color="auto"/>
              <w:left w:val="single" w:sz="6" w:space="0" w:color="auto"/>
              <w:bottom w:val="double" w:sz="4" w:space="0" w:color="auto"/>
              <w:right w:val="single" w:sz="6" w:space="0" w:color="auto"/>
            </w:tcBorders>
            <w:shd w:val="clear" w:color="auto" w:fill="D9D9D9"/>
            <w:vAlign w:val="center"/>
          </w:tcPr>
          <w:p w:rsidR="000035FF" w:rsidRPr="000C53D2" w:rsidRDefault="000035FF" w:rsidP="000035FF">
            <w:pPr>
              <w:ind w:right="113"/>
              <w:jc w:val="right"/>
              <w:rPr>
                <w:rFonts w:ascii="Arial Narrow" w:hAnsi="Arial Narrow"/>
                <w:color w:val="404040" w:themeColor="text1" w:themeTint="BF"/>
              </w:rPr>
            </w:pPr>
            <w:r w:rsidRPr="000C53D2">
              <w:rPr>
                <w:rFonts w:ascii="Arial Narrow" w:hAnsi="Arial Narrow"/>
                <w:color w:val="404040" w:themeColor="text1" w:themeTint="BF"/>
              </w:rPr>
              <w:t>-</w:t>
            </w:r>
          </w:p>
        </w:tc>
        <w:tc>
          <w:tcPr>
            <w:tcW w:w="922" w:type="dxa"/>
            <w:tcBorders>
              <w:top w:val="double" w:sz="4" w:space="0" w:color="auto"/>
              <w:left w:val="single" w:sz="6" w:space="0" w:color="auto"/>
              <w:bottom w:val="double" w:sz="4" w:space="0" w:color="auto"/>
              <w:right w:val="single" w:sz="18" w:space="0" w:color="auto"/>
            </w:tcBorders>
            <w:shd w:val="clear" w:color="auto" w:fill="D9D9D9"/>
            <w:vAlign w:val="center"/>
          </w:tcPr>
          <w:p w:rsidR="000035FF" w:rsidRPr="000C53D2" w:rsidRDefault="00C26415" w:rsidP="000035FF">
            <w:pPr>
              <w:ind w:right="113"/>
              <w:jc w:val="right"/>
              <w:rPr>
                <w:rFonts w:ascii="Arial Narrow" w:hAnsi="Arial Narrow"/>
                <w:b/>
                <w:snapToGrid w:val="0"/>
                <w:color w:val="404040" w:themeColor="text1" w:themeTint="BF"/>
              </w:rPr>
            </w:pPr>
            <w:r w:rsidRPr="000C53D2">
              <w:rPr>
                <w:rFonts w:ascii="Arial Narrow" w:hAnsi="Arial Narrow"/>
                <w:b/>
                <w:snapToGrid w:val="0"/>
                <w:color w:val="404040" w:themeColor="text1" w:themeTint="BF"/>
              </w:rPr>
              <w:t xml:space="preserve">2. </w:t>
            </w:r>
            <w:r w:rsidR="000379CF" w:rsidRPr="000C53D2">
              <w:rPr>
                <w:rFonts w:ascii="Arial Narrow" w:hAnsi="Arial Narrow"/>
                <w:b/>
                <w:snapToGrid w:val="0"/>
                <w:color w:val="404040" w:themeColor="text1" w:themeTint="BF"/>
              </w:rPr>
              <w:t>785</w:t>
            </w:r>
          </w:p>
        </w:tc>
      </w:tr>
      <w:tr w:rsidR="00C7119D" w:rsidRPr="00487F44" w:rsidTr="009B015B">
        <w:trPr>
          <w:cantSplit/>
          <w:trHeight w:hRule="exact" w:val="340"/>
        </w:trPr>
        <w:tc>
          <w:tcPr>
            <w:tcW w:w="2855" w:type="dxa"/>
            <w:vMerge w:val="restart"/>
            <w:tcBorders>
              <w:top w:val="double" w:sz="4" w:space="0" w:color="auto"/>
              <w:left w:val="single" w:sz="18" w:space="0" w:color="auto"/>
              <w:right w:val="single" w:sz="6" w:space="0" w:color="auto"/>
            </w:tcBorders>
            <w:vAlign w:val="center"/>
          </w:tcPr>
          <w:p w:rsidR="00C7119D" w:rsidRPr="000C53D2" w:rsidRDefault="00C7119D" w:rsidP="00C26415">
            <w:pPr>
              <w:ind w:left="-70" w:right="-70"/>
              <w:jc w:val="center"/>
              <w:rPr>
                <w:rFonts w:ascii="Arial Black" w:hAnsi="Arial Black"/>
                <w:b/>
                <w:snapToGrid w:val="0"/>
                <w:color w:val="404040" w:themeColor="text1" w:themeTint="BF"/>
                <w:sz w:val="24"/>
                <w:szCs w:val="24"/>
              </w:rPr>
            </w:pPr>
            <w:r w:rsidRPr="000C53D2">
              <w:rPr>
                <w:rFonts w:ascii="Arial Black" w:hAnsi="Arial Black"/>
                <w:b/>
                <w:snapToGrid w:val="0"/>
                <w:color w:val="404040" w:themeColor="text1" w:themeTint="BF"/>
                <w:sz w:val="24"/>
                <w:szCs w:val="24"/>
              </w:rPr>
              <w:t xml:space="preserve">Z 2 </w:t>
            </w:r>
          </w:p>
          <w:p w:rsidR="00C7119D" w:rsidRPr="000C53D2" w:rsidRDefault="00C7119D" w:rsidP="000035FF">
            <w:pPr>
              <w:ind w:left="-70" w:right="-70"/>
              <w:jc w:val="center"/>
              <w:rPr>
                <w:rFonts w:ascii="Arial Black" w:hAnsi="Arial Black"/>
                <w:b/>
                <w:snapToGrid w:val="0"/>
                <w:color w:val="404040" w:themeColor="text1" w:themeTint="BF"/>
                <w:sz w:val="24"/>
                <w:szCs w:val="24"/>
              </w:rPr>
            </w:pPr>
            <w:r w:rsidRPr="000C53D2">
              <w:rPr>
                <w:rFonts w:ascii="Arial Narrow" w:hAnsi="Arial Narrow"/>
                <w:b/>
                <w:snapToGrid w:val="0"/>
                <w:color w:val="404040" w:themeColor="text1" w:themeTint="BF"/>
                <w:sz w:val="24"/>
                <w:szCs w:val="24"/>
              </w:rPr>
              <w:t>Pod kravínem</w:t>
            </w:r>
          </w:p>
        </w:tc>
        <w:tc>
          <w:tcPr>
            <w:tcW w:w="6217" w:type="dxa"/>
            <w:gridSpan w:val="14"/>
            <w:tcBorders>
              <w:top w:val="double" w:sz="4" w:space="0" w:color="auto"/>
              <w:left w:val="single" w:sz="6" w:space="0" w:color="auto"/>
              <w:bottom w:val="single" w:sz="6" w:space="0" w:color="auto"/>
              <w:right w:val="single" w:sz="18" w:space="0" w:color="auto"/>
            </w:tcBorders>
            <w:shd w:val="clear" w:color="99CCFF" w:fill="C4BC96" w:themeFill="background2" w:themeFillShade="BF"/>
            <w:vAlign w:val="center"/>
          </w:tcPr>
          <w:p w:rsidR="00C7119D" w:rsidRPr="000C53D2" w:rsidRDefault="00C7119D" w:rsidP="00C26415">
            <w:pPr>
              <w:ind w:left="-70" w:right="-70"/>
              <w:jc w:val="center"/>
              <w:rPr>
                <w:rFonts w:ascii="Arial Narrow" w:hAnsi="Arial Narrow"/>
                <w:snapToGrid w:val="0"/>
                <w:color w:val="404040" w:themeColor="text1" w:themeTint="BF"/>
              </w:rPr>
            </w:pPr>
            <w:r w:rsidRPr="000C53D2">
              <w:rPr>
                <w:rFonts w:ascii="Arial Narrow" w:hAnsi="Arial Narrow"/>
                <w:b/>
                <w:snapToGrid w:val="0"/>
                <w:color w:val="404040" w:themeColor="text1" w:themeTint="BF"/>
                <w:sz w:val="24"/>
                <w:szCs w:val="24"/>
              </w:rPr>
              <w:t xml:space="preserve">- plocha výroby </w:t>
            </w:r>
            <w:r w:rsidR="00D436DA" w:rsidRPr="000C53D2">
              <w:rPr>
                <w:rFonts w:ascii="Arial Narrow" w:hAnsi="Arial Narrow"/>
                <w:b/>
                <w:snapToGrid w:val="0"/>
                <w:color w:val="404040" w:themeColor="text1" w:themeTint="BF"/>
              </w:rPr>
              <w:t>celková výměra 1,4245</w:t>
            </w:r>
            <w:r w:rsidRPr="000C53D2">
              <w:rPr>
                <w:rFonts w:ascii="Arial Narrow" w:hAnsi="Arial Narrow"/>
                <w:b/>
                <w:snapToGrid w:val="0"/>
                <w:color w:val="404040" w:themeColor="text1" w:themeTint="BF"/>
              </w:rPr>
              <w:t xml:space="preserve"> ha</w:t>
            </w:r>
          </w:p>
        </w:tc>
      </w:tr>
      <w:tr w:rsidR="00C7119D" w:rsidRPr="00487F44" w:rsidTr="009B015B">
        <w:trPr>
          <w:cantSplit/>
          <w:trHeight w:hRule="exact" w:val="227"/>
        </w:trPr>
        <w:tc>
          <w:tcPr>
            <w:tcW w:w="2855" w:type="dxa"/>
            <w:vMerge/>
            <w:tcBorders>
              <w:left w:val="single" w:sz="18" w:space="0" w:color="auto"/>
              <w:right w:val="single" w:sz="6" w:space="0" w:color="auto"/>
            </w:tcBorders>
            <w:vAlign w:val="center"/>
          </w:tcPr>
          <w:p w:rsidR="00C7119D" w:rsidRPr="000C53D2" w:rsidRDefault="00C7119D" w:rsidP="000035FF">
            <w:pPr>
              <w:ind w:left="-70" w:right="-70"/>
              <w:rPr>
                <w:rFonts w:ascii="Arial Narrow" w:hAnsi="Arial Narrow"/>
                <w:b/>
                <w:color w:val="404040" w:themeColor="text1" w:themeTint="BF"/>
                <w:sz w:val="18"/>
              </w:rPr>
            </w:pPr>
          </w:p>
        </w:tc>
        <w:tc>
          <w:tcPr>
            <w:tcW w:w="861" w:type="dxa"/>
            <w:gridSpan w:val="2"/>
            <w:vMerge w:val="restart"/>
            <w:tcBorders>
              <w:top w:val="single" w:sz="6" w:space="0" w:color="auto"/>
              <w:left w:val="single" w:sz="6" w:space="0" w:color="auto"/>
              <w:right w:val="single" w:sz="6" w:space="0" w:color="auto"/>
            </w:tcBorders>
            <w:vAlign w:val="center"/>
          </w:tcPr>
          <w:p w:rsidR="00C7119D" w:rsidRPr="000C53D2" w:rsidRDefault="00C7119D" w:rsidP="000035FF">
            <w:pPr>
              <w:ind w:right="113"/>
              <w:jc w:val="right"/>
              <w:rPr>
                <w:rFonts w:ascii="Arial Narrow" w:hAnsi="Arial Narrow"/>
                <w:color w:val="404040" w:themeColor="text1" w:themeTint="BF"/>
                <w:sz w:val="18"/>
              </w:rPr>
            </w:pPr>
            <w:r w:rsidRPr="000C53D2">
              <w:rPr>
                <w:rFonts w:ascii="Arial Narrow" w:hAnsi="Arial Narrow"/>
                <w:snapToGrid w:val="0"/>
                <w:color w:val="404040" w:themeColor="text1" w:themeTint="BF"/>
                <w:sz w:val="18"/>
              </w:rPr>
              <w:t>472/3</w:t>
            </w:r>
          </w:p>
        </w:tc>
        <w:tc>
          <w:tcPr>
            <w:tcW w:w="936" w:type="dxa"/>
            <w:gridSpan w:val="2"/>
            <w:vMerge w:val="restart"/>
            <w:tcBorders>
              <w:top w:val="single" w:sz="6" w:space="0" w:color="auto"/>
              <w:left w:val="single" w:sz="6" w:space="0" w:color="auto"/>
              <w:right w:val="single" w:sz="6" w:space="0" w:color="auto"/>
            </w:tcBorders>
            <w:vAlign w:val="center"/>
          </w:tcPr>
          <w:p w:rsidR="00C7119D" w:rsidRPr="000C53D2" w:rsidRDefault="00966BCE" w:rsidP="000035FF">
            <w:pPr>
              <w:ind w:left="79" w:right="-51" w:hanging="136"/>
              <w:jc w:val="center"/>
              <w:rPr>
                <w:rFonts w:ascii="Arial Narrow" w:hAnsi="Arial Narrow"/>
                <w:snapToGrid w:val="0"/>
                <w:color w:val="404040" w:themeColor="text1" w:themeTint="BF"/>
                <w:sz w:val="18"/>
              </w:rPr>
            </w:pPr>
            <w:r w:rsidRPr="000C53D2">
              <w:rPr>
                <w:rFonts w:ascii="Arial Narrow" w:hAnsi="Arial Narrow"/>
                <w:snapToGrid w:val="0"/>
                <w:color w:val="404040" w:themeColor="text1" w:themeTint="BF"/>
                <w:sz w:val="18"/>
              </w:rPr>
              <w:t>o</w:t>
            </w:r>
            <w:r w:rsidR="00C7119D" w:rsidRPr="000C53D2">
              <w:rPr>
                <w:rFonts w:ascii="Arial Narrow" w:hAnsi="Arial Narrow"/>
                <w:snapToGrid w:val="0"/>
                <w:color w:val="404040" w:themeColor="text1" w:themeTint="BF"/>
                <w:sz w:val="18"/>
              </w:rPr>
              <w:t>rná půda</w:t>
            </w:r>
          </w:p>
        </w:tc>
        <w:tc>
          <w:tcPr>
            <w:tcW w:w="859" w:type="dxa"/>
            <w:gridSpan w:val="2"/>
            <w:vMerge w:val="restart"/>
            <w:tcBorders>
              <w:top w:val="single" w:sz="6" w:space="0" w:color="auto"/>
              <w:left w:val="single" w:sz="6" w:space="0" w:color="auto"/>
              <w:right w:val="single" w:sz="6" w:space="0" w:color="auto"/>
            </w:tcBorders>
            <w:vAlign w:val="center"/>
          </w:tcPr>
          <w:p w:rsidR="00C7119D" w:rsidRPr="000C53D2" w:rsidRDefault="00C7119D" w:rsidP="000035FF">
            <w:pPr>
              <w:tabs>
                <w:tab w:val="left" w:pos="582"/>
              </w:tabs>
              <w:ind w:right="113"/>
              <w:jc w:val="right"/>
              <w:rPr>
                <w:rFonts w:ascii="Arial Narrow" w:hAnsi="Arial Narrow"/>
                <w:color w:val="404040" w:themeColor="text1" w:themeTint="BF"/>
                <w:sz w:val="18"/>
              </w:rPr>
            </w:pPr>
            <w:r w:rsidRPr="000C53D2">
              <w:rPr>
                <w:rFonts w:ascii="Arial Narrow" w:hAnsi="Arial Narrow"/>
                <w:snapToGrid w:val="0"/>
                <w:color w:val="404040" w:themeColor="text1" w:themeTint="BF"/>
                <w:sz w:val="18"/>
              </w:rPr>
              <w:t>4. 083</w:t>
            </w:r>
          </w:p>
        </w:tc>
        <w:tc>
          <w:tcPr>
            <w:tcW w:w="859" w:type="dxa"/>
            <w:gridSpan w:val="3"/>
            <w:tcBorders>
              <w:top w:val="single" w:sz="6" w:space="0" w:color="auto"/>
              <w:left w:val="single" w:sz="6" w:space="0" w:color="auto"/>
              <w:bottom w:val="single" w:sz="6" w:space="0" w:color="auto"/>
              <w:right w:val="single" w:sz="6" w:space="0" w:color="auto"/>
            </w:tcBorders>
            <w:vAlign w:val="center"/>
          </w:tcPr>
          <w:p w:rsidR="00C7119D" w:rsidRPr="000C53D2" w:rsidRDefault="00C7119D" w:rsidP="000035FF">
            <w:pPr>
              <w:ind w:right="113"/>
              <w:jc w:val="right"/>
              <w:rPr>
                <w:rFonts w:ascii="Arial Narrow" w:hAnsi="Arial Narrow"/>
                <w:snapToGrid w:val="0"/>
                <w:color w:val="404040" w:themeColor="text1" w:themeTint="BF"/>
                <w:sz w:val="18"/>
              </w:rPr>
            </w:pPr>
            <w:r w:rsidRPr="000C53D2">
              <w:rPr>
                <w:rFonts w:ascii="Arial Narrow" w:hAnsi="Arial Narrow"/>
                <w:snapToGrid w:val="0"/>
                <w:color w:val="404040" w:themeColor="text1" w:themeTint="BF"/>
                <w:sz w:val="18"/>
              </w:rPr>
              <w:t>24</w:t>
            </w:r>
          </w:p>
        </w:tc>
        <w:tc>
          <w:tcPr>
            <w:tcW w:w="859" w:type="dxa"/>
            <w:gridSpan w:val="2"/>
            <w:tcBorders>
              <w:top w:val="single" w:sz="6" w:space="0" w:color="auto"/>
              <w:left w:val="single" w:sz="6" w:space="0" w:color="auto"/>
              <w:bottom w:val="single" w:sz="6" w:space="0" w:color="auto"/>
              <w:right w:val="single" w:sz="6" w:space="0" w:color="auto"/>
            </w:tcBorders>
            <w:vAlign w:val="center"/>
          </w:tcPr>
          <w:p w:rsidR="00C7119D" w:rsidRPr="000C53D2" w:rsidRDefault="00C7119D" w:rsidP="000035FF">
            <w:pPr>
              <w:ind w:right="113"/>
              <w:jc w:val="right"/>
              <w:rPr>
                <w:rFonts w:ascii="Arial Narrow" w:hAnsi="Arial Narrow"/>
                <w:snapToGrid w:val="0"/>
                <w:color w:val="404040" w:themeColor="text1" w:themeTint="BF"/>
                <w:sz w:val="18"/>
              </w:rPr>
            </w:pPr>
            <w:r w:rsidRPr="000C53D2">
              <w:rPr>
                <w:rFonts w:ascii="Arial Narrow" w:hAnsi="Arial Narrow"/>
                <w:snapToGrid w:val="0"/>
                <w:color w:val="404040" w:themeColor="text1" w:themeTint="BF"/>
                <w:sz w:val="18"/>
              </w:rPr>
              <w:t>30200</w:t>
            </w:r>
          </w:p>
        </w:tc>
        <w:tc>
          <w:tcPr>
            <w:tcW w:w="921" w:type="dxa"/>
            <w:gridSpan w:val="2"/>
            <w:tcBorders>
              <w:top w:val="single" w:sz="6" w:space="0" w:color="auto"/>
              <w:left w:val="single" w:sz="6" w:space="0" w:color="auto"/>
              <w:bottom w:val="single" w:sz="6" w:space="0" w:color="auto"/>
              <w:right w:val="single" w:sz="6" w:space="0" w:color="auto"/>
            </w:tcBorders>
            <w:vAlign w:val="center"/>
          </w:tcPr>
          <w:p w:rsidR="00C7119D" w:rsidRPr="000C53D2" w:rsidRDefault="00C7119D" w:rsidP="000035FF">
            <w:pPr>
              <w:ind w:right="113"/>
              <w:jc w:val="right"/>
              <w:rPr>
                <w:rFonts w:ascii="Arial Narrow" w:hAnsi="Arial Narrow"/>
                <w:color w:val="404040" w:themeColor="text1" w:themeTint="BF"/>
                <w:sz w:val="18"/>
              </w:rPr>
            </w:pPr>
            <w:r w:rsidRPr="000C53D2">
              <w:rPr>
                <w:rFonts w:ascii="Arial Narrow" w:hAnsi="Arial Narrow"/>
                <w:color w:val="404040" w:themeColor="text1" w:themeTint="BF"/>
                <w:sz w:val="18"/>
              </w:rPr>
              <w:t>-</w:t>
            </w:r>
          </w:p>
        </w:tc>
        <w:tc>
          <w:tcPr>
            <w:tcW w:w="922" w:type="dxa"/>
            <w:tcBorders>
              <w:top w:val="single" w:sz="6" w:space="0" w:color="auto"/>
              <w:left w:val="single" w:sz="6" w:space="0" w:color="auto"/>
              <w:bottom w:val="single" w:sz="6" w:space="0" w:color="auto"/>
              <w:right w:val="single" w:sz="18" w:space="0" w:color="auto"/>
            </w:tcBorders>
            <w:vAlign w:val="center"/>
          </w:tcPr>
          <w:p w:rsidR="00C7119D" w:rsidRPr="000C53D2" w:rsidRDefault="00C7119D" w:rsidP="000122C4">
            <w:pPr>
              <w:ind w:right="113"/>
              <w:jc w:val="right"/>
              <w:rPr>
                <w:rFonts w:ascii="Arial Narrow" w:hAnsi="Arial Narrow"/>
                <w:snapToGrid w:val="0"/>
                <w:color w:val="404040" w:themeColor="text1" w:themeTint="BF"/>
                <w:sz w:val="18"/>
              </w:rPr>
            </w:pPr>
            <w:r w:rsidRPr="000C53D2">
              <w:rPr>
                <w:rFonts w:ascii="Arial Narrow" w:hAnsi="Arial Narrow"/>
                <w:snapToGrid w:val="0"/>
                <w:color w:val="404040" w:themeColor="text1" w:themeTint="BF"/>
                <w:sz w:val="18"/>
              </w:rPr>
              <w:t>24</w:t>
            </w:r>
          </w:p>
        </w:tc>
      </w:tr>
      <w:tr w:rsidR="00C7119D" w:rsidRPr="00487F44" w:rsidTr="009B015B">
        <w:trPr>
          <w:cantSplit/>
          <w:trHeight w:hRule="exact" w:val="227"/>
        </w:trPr>
        <w:tc>
          <w:tcPr>
            <w:tcW w:w="2855" w:type="dxa"/>
            <w:vMerge/>
            <w:tcBorders>
              <w:left w:val="single" w:sz="18" w:space="0" w:color="auto"/>
              <w:right w:val="single" w:sz="6" w:space="0" w:color="auto"/>
            </w:tcBorders>
            <w:vAlign w:val="center"/>
          </w:tcPr>
          <w:p w:rsidR="00C7119D" w:rsidRPr="000C53D2" w:rsidRDefault="00C7119D" w:rsidP="000035FF">
            <w:pPr>
              <w:ind w:left="-70" w:right="-70"/>
              <w:rPr>
                <w:rFonts w:ascii="Arial Narrow" w:hAnsi="Arial Narrow"/>
                <w:b/>
                <w:color w:val="404040" w:themeColor="text1" w:themeTint="BF"/>
                <w:sz w:val="18"/>
              </w:rPr>
            </w:pPr>
          </w:p>
        </w:tc>
        <w:tc>
          <w:tcPr>
            <w:tcW w:w="861" w:type="dxa"/>
            <w:gridSpan w:val="2"/>
            <w:vMerge/>
            <w:tcBorders>
              <w:left w:val="single" w:sz="6" w:space="0" w:color="auto"/>
              <w:right w:val="single" w:sz="6" w:space="0" w:color="auto"/>
            </w:tcBorders>
            <w:vAlign w:val="center"/>
          </w:tcPr>
          <w:p w:rsidR="00C7119D" w:rsidRPr="000C53D2" w:rsidRDefault="00C7119D" w:rsidP="000035FF">
            <w:pPr>
              <w:ind w:right="113"/>
              <w:jc w:val="right"/>
              <w:rPr>
                <w:rFonts w:ascii="Arial Narrow" w:hAnsi="Arial Narrow"/>
                <w:snapToGrid w:val="0"/>
                <w:color w:val="404040" w:themeColor="text1" w:themeTint="BF"/>
                <w:sz w:val="18"/>
              </w:rPr>
            </w:pPr>
          </w:p>
        </w:tc>
        <w:tc>
          <w:tcPr>
            <w:tcW w:w="936" w:type="dxa"/>
            <w:gridSpan w:val="2"/>
            <w:vMerge/>
            <w:tcBorders>
              <w:left w:val="single" w:sz="6" w:space="0" w:color="auto"/>
              <w:right w:val="single" w:sz="6" w:space="0" w:color="auto"/>
            </w:tcBorders>
            <w:vAlign w:val="center"/>
          </w:tcPr>
          <w:p w:rsidR="00C7119D" w:rsidRPr="000C53D2" w:rsidRDefault="00C7119D" w:rsidP="000035FF">
            <w:pPr>
              <w:ind w:left="79" w:right="-51" w:hanging="136"/>
              <w:jc w:val="center"/>
              <w:rPr>
                <w:rFonts w:ascii="Arial Narrow" w:hAnsi="Arial Narrow"/>
                <w:snapToGrid w:val="0"/>
                <w:color w:val="404040" w:themeColor="text1" w:themeTint="BF"/>
                <w:sz w:val="18"/>
              </w:rPr>
            </w:pPr>
          </w:p>
        </w:tc>
        <w:tc>
          <w:tcPr>
            <w:tcW w:w="859" w:type="dxa"/>
            <w:gridSpan w:val="2"/>
            <w:vMerge/>
            <w:tcBorders>
              <w:left w:val="single" w:sz="6" w:space="0" w:color="auto"/>
              <w:right w:val="single" w:sz="6" w:space="0" w:color="auto"/>
            </w:tcBorders>
            <w:vAlign w:val="center"/>
          </w:tcPr>
          <w:p w:rsidR="00C7119D" w:rsidRPr="000C53D2" w:rsidRDefault="00C7119D" w:rsidP="000035FF">
            <w:pPr>
              <w:tabs>
                <w:tab w:val="left" w:pos="582"/>
              </w:tabs>
              <w:ind w:right="113"/>
              <w:jc w:val="right"/>
              <w:rPr>
                <w:rFonts w:ascii="Arial Narrow" w:hAnsi="Arial Narrow"/>
                <w:snapToGrid w:val="0"/>
                <w:color w:val="404040" w:themeColor="text1" w:themeTint="BF"/>
                <w:sz w:val="18"/>
              </w:rPr>
            </w:pPr>
          </w:p>
        </w:tc>
        <w:tc>
          <w:tcPr>
            <w:tcW w:w="859" w:type="dxa"/>
            <w:gridSpan w:val="3"/>
            <w:tcBorders>
              <w:top w:val="single" w:sz="6" w:space="0" w:color="auto"/>
              <w:left w:val="single" w:sz="6" w:space="0" w:color="auto"/>
              <w:bottom w:val="single" w:sz="6" w:space="0" w:color="auto"/>
              <w:right w:val="single" w:sz="6" w:space="0" w:color="auto"/>
            </w:tcBorders>
            <w:vAlign w:val="center"/>
          </w:tcPr>
          <w:p w:rsidR="00C7119D" w:rsidRPr="000C53D2" w:rsidRDefault="00C7119D" w:rsidP="000035FF">
            <w:pPr>
              <w:ind w:right="113"/>
              <w:jc w:val="right"/>
              <w:rPr>
                <w:rFonts w:ascii="Arial Narrow" w:hAnsi="Arial Narrow"/>
                <w:snapToGrid w:val="0"/>
                <w:color w:val="404040" w:themeColor="text1" w:themeTint="BF"/>
                <w:sz w:val="18"/>
              </w:rPr>
            </w:pPr>
            <w:r w:rsidRPr="000C53D2">
              <w:rPr>
                <w:rFonts w:ascii="Arial Narrow" w:hAnsi="Arial Narrow"/>
                <w:snapToGrid w:val="0"/>
                <w:color w:val="404040" w:themeColor="text1" w:themeTint="BF"/>
                <w:sz w:val="18"/>
              </w:rPr>
              <w:t>2. 625</w:t>
            </w:r>
          </w:p>
        </w:tc>
        <w:tc>
          <w:tcPr>
            <w:tcW w:w="859" w:type="dxa"/>
            <w:gridSpan w:val="2"/>
            <w:tcBorders>
              <w:top w:val="single" w:sz="6" w:space="0" w:color="auto"/>
              <w:left w:val="single" w:sz="6" w:space="0" w:color="auto"/>
              <w:bottom w:val="single" w:sz="6" w:space="0" w:color="auto"/>
              <w:right w:val="single" w:sz="6" w:space="0" w:color="auto"/>
            </w:tcBorders>
            <w:vAlign w:val="center"/>
          </w:tcPr>
          <w:p w:rsidR="00C7119D" w:rsidRPr="000C53D2" w:rsidRDefault="00C7119D" w:rsidP="000035FF">
            <w:pPr>
              <w:ind w:right="113"/>
              <w:jc w:val="right"/>
              <w:rPr>
                <w:rFonts w:ascii="Arial Narrow" w:hAnsi="Arial Narrow"/>
                <w:snapToGrid w:val="0"/>
                <w:color w:val="404040" w:themeColor="text1" w:themeTint="BF"/>
                <w:sz w:val="18"/>
              </w:rPr>
            </w:pPr>
            <w:r w:rsidRPr="000C53D2">
              <w:rPr>
                <w:rFonts w:ascii="Arial Narrow" w:hAnsi="Arial Narrow"/>
                <w:snapToGrid w:val="0"/>
                <w:color w:val="404040" w:themeColor="text1" w:themeTint="BF"/>
                <w:sz w:val="18"/>
              </w:rPr>
              <w:t>35700</w:t>
            </w:r>
          </w:p>
        </w:tc>
        <w:tc>
          <w:tcPr>
            <w:tcW w:w="921" w:type="dxa"/>
            <w:gridSpan w:val="2"/>
            <w:tcBorders>
              <w:top w:val="single" w:sz="6" w:space="0" w:color="auto"/>
              <w:left w:val="single" w:sz="6" w:space="0" w:color="auto"/>
              <w:bottom w:val="single" w:sz="6" w:space="0" w:color="auto"/>
              <w:right w:val="single" w:sz="6" w:space="0" w:color="auto"/>
            </w:tcBorders>
            <w:vAlign w:val="center"/>
          </w:tcPr>
          <w:p w:rsidR="00C7119D" w:rsidRPr="000C53D2" w:rsidRDefault="00C7119D" w:rsidP="000035FF">
            <w:pPr>
              <w:ind w:right="113"/>
              <w:jc w:val="right"/>
              <w:rPr>
                <w:rFonts w:ascii="Arial Narrow" w:hAnsi="Arial Narrow"/>
                <w:color w:val="404040" w:themeColor="text1" w:themeTint="BF"/>
                <w:sz w:val="18"/>
              </w:rPr>
            </w:pPr>
            <w:r w:rsidRPr="000C53D2">
              <w:rPr>
                <w:rFonts w:ascii="Arial Narrow" w:hAnsi="Arial Narrow"/>
                <w:color w:val="404040" w:themeColor="text1" w:themeTint="BF"/>
                <w:sz w:val="18"/>
              </w:rPr>
              <w:t>-</w:t>
            </w:r>
          </w:p>
        </w:tc>
        <w:tc>
          <w:tcPr>
            <w:tcW w:w="922" w:type="dxa"/>
            <w:tcBorders>
              <w:top w:val="single" w:sz="6" w:space="0" w:color="auto"/>
              <w:left w:val="single" w:sz="6" w:space="0" w:color="auto"/>
              <w:bottom w:val="single" w:sz="6" w:space="0" w:color="auto"/>
              <w:right w:val="single" w:sz="18" w:space="0" w:color="auto"/>
            </w:tcBorders>
            <w:vAlign w:val="center"/>
          </w:tcPr>
          <w:p w:rsidR="00C7119D" w:rsidRPr="000C53D2" w:rsidRDefault="00C7119D" w:rsidP="000122C4">
            <w:pPr>
              <w:ind w:right="113"/>
              <w:jc w:val="right"/>
              <w:rPr>
                <w:rFonts w:ascii="Arial Narrow" w:hAnsi="Arial Narrow"/>
                <w:snapToGrid w:val="0"/>
                <w:color w:val="404040" w:themeColor="text1" w:themeTint="BF"/>
                <w:sz w:val="18"/>
              </w:rPr>
            </w:pPr>
            <w:r w:rsidRPr="000C53D2">
              <w:rPr>
                <w:rFonts w:ascii="Arial Narrow" w:hAnsi="Arial Narrow"/>
                <w:snapToGrid w:val="0"/>
                <w:color w:val="404040" w:themeColor="text1" w:themeTint="BF"/>
                <w:sz w:val="18"/>
              </w:rPr>
              <w:t>2. 625</w:t>
            </w:r>
          </w:p>
        </w:tc>
      </w:tr>
      <w:tr w:rsidR="00C7119D" w:rsidRPr="00487F44" w:rsidTr="009B015B">
        <w:trPr>
          <w:cantSplit/>
          <w:trHeight w:hRule="exact" w:val="227"/>
        </w:trPr>
        <w:tc>
          <w:tcPr>
            <w:tcW w:w="2855" w:type="dxa"/>
            <w:vMerge/>
            <w:tcBorders>
              <w:left w:val="single" w:sz="18" w:space="0" w:color="auto"/>
              <w:right w:val="single" w:sz="6" w:space="0" w:color="auto"/>
            </w:tcBorders>
            <w:vAlign w:val="center"/>
          </w:tcPr>
          <w:p w:rsidR="00C7119D" w:rsidRPr="000C53D2" w:rsidRDefault="00C7119D" w:rsidP="000035FF">
            <w:pPr>
              <w:ind w:left="-70" w:right="-70"/>
              <w:rPr>
                <w:rFonts w:ascii="Arial Narrow" w:hAnsi="Arial Narrow"/>
                <w:b/>
                <w:color w:val="404040" w:themeColor="text1" w:themeTint="BF"/>
                <w:sz w:val="18"/>
              </w:rPr>
            </w:pPr>
          </w:p>
        </w:tc>
        <w:tc>
          <w:tcPr>
            <w:tcW w:w="861" w:type="dxa"/>
            <w:gridSpan w:val="2"/>
            <w:vMerge/>
            <w:tcBorders>
              <w:left w:val="single" w:sz="6" w:space="0" w:color="auto"/>
              <w:bottom w:val="single" w:sz="6" w:space="0" w:color="auto"/>
              <w:right w:val="single" w:sz="6" w:space="0" w:color="auto"/>
            </w:tcBorders>
            <w:vAlign w:val="center"/>
          </w:tcPr>
          <w:p w:rsidR="00C7119D" w:rsidRPr="000C53D2" w:rsidRDefault="00C7119D" w:rsidP="000035FF">
            <w:pPr>
              <w:ind w:right="113"/>
              <w:jc w:val="right"/>
              <w:rPr>
                <w:rFonts w:ascii="Arial Narrow" w:hAnsi="Arial Narrow"/>
                <w:snapToGrid w:val="0"/>
                <w:color w:val="404040" w:themeColor="text1" w:themeTint="BF"/>
                <w:sz w:val="18"/>
              </w:rPr>
            </w:pPr>
          </w:p>
        </w:tc>
        <w:tc>
          <w:tcPr>
            <w:tcW w:w="936" w:type="dxa"/>
            <w:gridSpan w:val="2"/>
            <w:vMerge/>
            <w:tcBorders>
              <w:left w:val="single" w:sz="6" w:space="0" w:color="auto"/>
              <w:bottom w:val="single" w:sz="6" w:space="0" w:color="auto"/>
              <w:right w:val="single" w:sz="6" w:space="0" w:color="auto"/>
            </w:tcBorders>
            <w:vAlign w:val="center"/>
          </w:tcPr>
          <w:p w:rsidR="00C7119D" w:rsidRPr="000C53D2" w:rsidRDefault="00C7119D" w:rsidP="000035FF">
            <w:pPr>
              <w:ind w:left="79" w:right="-51" w:hanging="136"/>
              <w:jc w:val="center"/>
              <w:rPr>
                <w:rFonts w:ascii="Arial Narrow" w:hAnsi="Arial Narrow"/>
                <w:snapToGrid w:val="0"/>
                <w:color w:val="404040" w:themeColor="text1" w:themeTint="BF"/>
                <w:sz w:val="18"/>
              </w:rPr>
            </w:pPr>
          </w:p>
        </w:tc>
        <w:tc>
          <w:tcPr>
            <w:tcW w:w="859" w:type="dxa"/>
            <w:gridSpan w:val="2"/>
            <w:vMerge/>
            <w:tcBorders>
              <w:left w:val="single" w:sz="6" w:space="0" w:color="auto"/>
              <w:bottom w:val="single" w:sz="6" w:space="0" w:color="auto"/>
              <w:right w:val="single" w:sz="6" w:space="0" w:color="auto"/>
            </w:tcBorders>
            <w:vAlign w:val="center"/>
          </w:tcPr>
          <w:p w:rsidR="00C7119D" w:rsidRPr="000C53D2" w:rsidRDefault="00C7119D" w:rsidP="000035FF">
            <w:pPr>
              <w:tabs>
                <w:tab w:val="left" w:pos="582"/>
              </w:tabs>
              <w:ind w:right="113"/>
              <w:jc w:val="right"/>
              <w:rPr>
                <w:rFonts w:ascii="Arial Narrow" w:hAnsi="Arial Narrow"/>
                <w:snapToGrid w:val="0"/>
                <w:color w:val="404040" w:themeColor="text1" w:themeTint="BF"/>
                <w:sz w:val="18"/>
              </w:rPr>
            </w:pPr>
          </w:p>
        </w:tc>
        <w:tc>
          <w:tcPr>
            <w:tcW w:w="859" w:type="dxa"/>
            <w:gridSpan w:val="3"/>
            <w:tcBorders>
              <w:top w:val="single" w:sz="6" w:space="0" w:color="auto"/>
              <w:left w:val="single" w:sz="6" w:space="0" w:color="auto"/>
              <w:bottom w:val="single" w:sz="6" w:space="0" w:color="auto"/>
              <w:right w:val="single" w:sz="6" w:space="0" w:color="auto"/>
            </w:tcBorders>
            <w:vAlign w:val="center"/>
          </w:tcPr>
          <w:p w:rsidR="00C7119D" w:rsidRPr="000C53D2" w:rsidRDefault="00C7119D" w:rsidP="000035FF">
            <w:pPr>
              <w:ind w:right="113"/>
              <w:jc w:val="right"/>
              <w:rPr>
                <w:rFonts w:ascii="Arial Narrow" w:hAnsi="Arial Narrow"/>
                <w:snapToGrid w:val="0"/>
                <w:color w:val="404040" w:themeColor="text1" w:themeTint="BF"/>
                <w:sz w:val="18"/>
              </w:rPr>
            </w:pPr>
            <w:r w:rsidRPr="000C53D2">
              <w:rPr>
                <w:rFonts w:ascii="Arial Narrow" w:hAnsi="Arial Narrow"/>
                <w:snapToGrid w:val="0"/>
                <w:color w:val="404040" w:themeColor="text1" w:themeTint="BF"/>
                <w:sz w:val="18"/>
              </w:rPr>
              <w:t>1. 434</w:t>
            </w:r>
          </w:p>
        </w:tc>
        <w:tc>
          <w:tcPr>
            <w:tcW w:w="859" w:type="dxa"/>
            <w:gridSpan w:val="2"/>
            <w:tcBorders>
              <w:top w:val="single" w:sz="6" w:space="0" w:color="auto"/>
              <w:left w:val="single" w:sz="6" w:space="0" w:color="auto"/>
              <w:bottom w:val="single" w:sz="6" w:space="0" w:color="auto"/>
              <w:right w:val="single" w:sz="6" w:space="0" w:color="auto"/>
            </w:tcBorders>
            <w:vAlign w:val="center"/>
          </w:tcPr>
          <w:p w:rsidR="00C7119D" w:rsidRPr="000C53D2" w:rsidRDefault="00C7119D" w:rsidP="000035FF">
            <w:pPr>
              <w:ind w:right="113"/>
              <w:jc w:val="right"/>
              <w:rPr>
                <w:rFonts w:ascii="Arial Narrow" w:hAnsi="Arial Narrow"/>
                <w:snapToGrid w:val="0"/>
                <w:color w:val="404040" w:themeColor="text1" w:themeTint="BF"/>
                <w:sz w:val="18"/>
              </w:rPr>
            </w:pPr>
            <w:r w:rsidRPr="000C53D2">
              <w:rPr>
                <w:rFonts w:ascii="Arial Narrow" w:hAnsi="Arial Narrow"/>
                <w:snapToGrid w:val="0"/>
                <w:color w:val="404040" w:themeColor="text1" w:themeTint="BF"/>
                <w:sz w:val="18"/>
              </w:rPr>
              <w:t>31000</w:t>
            </w:r>
          </w:p>
        </w:tc>
        <w:tc>
          <w:tcPr>
            <w:tcW w:w="921" w:type="dxa"/>
            <w:gridSpan w:val="2"/>
            <w:tcBorders>
              <w:top w:val="single" w:sz="6" w:space="0" w:color="auto"/>
              <w:left w:val="single" w:sz="6" w:space="0" w:color="auto"/>
              <w:bottom w:val="single" w:sz="6" w:space="0" w:color="auto"/>
              <w:right w:val="single" w:sz="6" w:space="0" w:color="auto"/>
            </w:tcBorders>
            <w:vAlign w:val="center"/>
          </w:tcPr>
          <w:p w:rsidR="00C7119D" w:rsidRPr="000C53D2" w:rsidRDefault="00C7119D" w:rsidP="000035FF">
            <w:pPr>
              <w:ind w:right="113"/>
              <w:jc w:val="right"/>
              <w:rPr>
                <w:rFonts w:ascii="Arial Narrow" w:hAnsi="Arial Narrow"/>
                <w:color w:val="404040" w:themeColor="text1" w:themeTint="BF"/>
                <w:sz w:val="18"/>
              </w:rPr>
            </w:pPr>
            <w:r w:rsidRPr="000C53D2">
              <w:rPr>
                <w:rFonts w:ascii="Arial Narrow" w:hAnsi="Arial Narrow"/>
                <w:color w:val="404040" w:themeColor="text1" w:themeTint="BF"/>
                <w:sz w:val="18"/>
              </w:rPr>
              <w:t>-</w:t>
            </w:r>
          </w:p>
        </w:tc>
        <w:tc>
          <w:tcPr>
            <w:tcW w:w="922" w:type="dxa"/>
            <w:tcBorders>
              <w:top w:val="single" w:sz="6" w:space="0" w:color="auto"/>
              <w:left w:val="single" w:sz="6" w:space="0" w:color="auto"/>
              <w:bottom w:val="single" w:sz="6" w:space="0" w:color="auto"/>
              <w:right w:val="single" w:sz="18" w:space="0" w:color="auto"/>
            </w:tcBorders>
            <w:vAlign w:val="center"/>
          </w:tcPr>
          <w:p w:rsidR="00C7119D" w:rsidRPr="000C53D2" w:rsidRDefault="00C7119D" w:rsidP="000122C4">
            <w:pPr>
              <w:ind w:right="113"/>
              <w:jc w:val="right"/>
              <w:rPr>
                <w:rFonts w:ascii="Arial Narrow" w:hAnsi="Arial Narrow"/>
                <w:snapToGrid w:val="0"/>
                <w:color w:val="404040" w:themeColor="text1" w:themeTint="BF"/>
                <w:sz w:val="18"/>
              </w:rPr>
            </w:pPr>
            <w:r w:rsidRPr="000C53D2">
              <w:rPr>
                <w:rFonts w:ascii="Arial Narrow" w:hAnsi="Arial Narrow"/>
                <w:snapToGrid w:val="0"/>
                <w:color w:val="404040" w:themeColor="text1" w:themeTint="BF"/>
                <w:sz w:val="18"/>
              </w:rPr>
              <w:t>1. 434</w:t>
            </w:r>
          </w:p>
        </w:tc>
      </w:tr>
      <w:tr w:rsidR="00C7119D" w:rsidRPr="00487F44" w:rsidTr="009B015B">
        <w:trPr>
          <w:cantSplit/>
          <w:trHeight w:hRule="exact" w:val="227"/>
        </w:trPr>
        <w:tc>
          <w:tcPr>
            <w:tcW w:w="2855" w:type="dxa"/>
            <w:vMerge/>
            <w:tcBorders>
              <w:left w:val="single" w:sz="18" w:space="0" w:color="auto"/>
              <w:right w:val="single" w:sz="6" w:space="0" w:color="auto"/>
            </w:tcBorders>
            <w:vAlign w:val="center"/>
          </w:tcPr>
          <w:p w:rsidR="00C7119D" w:rsidRPr="000C53D2" w:rsidRDefault="00C7119D" w:rsidP="000035FF">
            <w:pPr>
              <w:ind w:left="-70" w:right="-70"/>
              <w:rPr>
                <w:rFonts w:ascii="Arial Narrow" w:hAnsi="Arial Narrow"/>
                <w:b/>
                <w:color w:val="404040" w:themeColor="text1" w:themeTint="BF"/>
                <w:sz w:val="18"/>
              </w:rPr>
            </w:pPr>
          </w:p>
        </w:tc>
        <w:tc>
          <w:tcPr>
            <w:tcW w:w="861" w:type="dxa"/>
            <w:gridSpan w:val="2"/>
            <w:vMerge w:val="restart"/>
            <w:tcBorders>
              <w:left w:val="single" w:sz="6" w:space="0" w:color="auto"/>
              <w:right w:val="single" w:sz="6" w:space="0" w:color="auto"/>
            </w:tcBorders>
            <w:vAlign w:val="center"/>
          </w:tcPr>
          <w:p w:rsidR="00C7119D" w:rsidRPr="000C53D2" w:rsidRDefault="00C7119D" w:rsidP="000035FF">
            <w:pPr>
              <w:ind w:right="113"/>
              <w:jc w:val="right"/>
              <w:rPr>
                <w:rFonts w:ascii="Arial Narrow" w:hAnsi="Arial Narrow"/>
                <w:snapToGrid w:val="0"/>
                <w:color w:val="404040" w:themeColor="text1" w:themeTint="BF"/>
                <w:sz w:val="18"/>
              </w:rPr>
            </w:pPr>
            <w:r w:rsidRPr="000C53D2">
              <w:rPr>
                <w:rFonts w:ascii="Arial Narrow" w:hAnsi="Arial Narrow"/>
                <w:snapToGrid w:val="0"/>
                <w:color w:val="404040" w:themeColor="text1" w:themeTint="BF"/>
                <w:sz w:val="18"/>
              </w:rPr>
              <w:t>472/4</w:t>
            </w:r>
          </w:p>
        </w:tc>
        <w:tc>
          <w:tcPr>
            <w:tcW w:w="936" w:type="dxa"/>
            <w:gridSpan w:val="2"/>
            <w:vMerge w:val="restart"/>
            <w:tcBorders>
              <w:left w:val="single" w:sz="6" w:space="0" w:color="auto"/>
              <w:right w:val="single" w:sz="6" w:space="0" w:color="auto"/>
            </w:tcBorders>
            <w:vAlign w:val="center"/>
          </w:tcPr>
          <w:p w:rsidR="00C7119D" w:rsidRPr="000C53D2" w:rsidRDefault="00966BCE" w:rsidP="000035FF">
            <w:pPr>
              <w:ind w:left="79" w:right="-51" w:hanging="136"/>
              <w:jc w:val="center"/>
              <w:rPr>
                <w:rFonts w:ascii="Arial Narrow" w:hAnsi="Arial Narrow"/>
                <w:snapToGrid w:val="0"/>
                <w:color w:val="404040" w:themeColor="text1" w:themeTint="BF"/>
                <w:sz w:val="18"/>
              </w:rPr>
            </w:pPr>
            <w:r w:rsidRPr="000C53D2">
              <w:rPr>
                <w:rFonts w:ascii="Arial Narrow" w:hAnsi="Arial Narrow"/>
                <w:snapToGrid w:val="0"/>
                <w:color w:val="404040" w:themeColor="text1" w:themeTint="BF"/>
                <w:sz w:val="18"/>
              </w:rPr>
              <w:t>o</w:t>
            </w:r>
            <w:r w:rsidR="00C7119D" w:rsidRPr="000C53D2">
              <w:rPr>
                <w:rFonts w:ascii="Arial Narrow" w:hAnsi="Arial Narrow"/>
                <w:snapToGrid w:val="0"/>
                <w:color w:val="404040" w:themeColor="text1" w:themeTint="BF"/>
                <w:sz w:val="18"/>
              </w:rPr>
              <w:t>rná půda</w:t>
            </w:r>
          </w:p>
        </w:tc>
        <w:tc>
          <w:tcPr>
            <w:tcW w:w="859" w:type="dxa"/>
            <w:gridSpan w:val="2"/>
            <w:vMerge w:val="restart"/>
            <w:tcBorders>
              <w:left w:val="single" w:sz="6" w:space="0" w:color="auto"/>
              <w:right w:val="single" w:sz="6" w:space="0" w:color="auto"/>
            </w:tcBorders>
            <w:vAlign w:val="center"/>
          </w:tcPr>
          <w:p w:rsidR="00C7119D" w:rsidRPr="000C53D2" w:rsidRDefault="00C7119D" w:rsidP="000035FF">
            <w:pPr>
              <w:tabs>
                <w:tab w:val="left" w:pos="582"/>
              </w:tabs>
              <w:ind w:right="113"/>
              <w:jc w:val="right"/>
              <w:rPr>
                <w:rFonts w:ascii="Arial Narrow" w:hAnsi="Arial Narrow"/>
                <w:snapToGrid w:val="0"/>
                <w:color w:val="404040" w:themeColor="text1" w:themeTint="BF"/>
                <w:sz w:val="18"/>
              </w:rPr>
            </w:pPr>
            <w:r w:rsidRPr="000C53D2">
              <w:rPr>
                <w:rFonts w:ascii="Arial Narrow" w:hAnsi="Arial Narrow"/>
                <w:snapToGrid w:val="0"/>
                <w:color w:val="404040" w:themeColor="text1" w:themeTint="BF"/>
                <w:sz w:val="18"/>
              </w:rPr>
              <w:t>3. 442</w:t>
            </w:r>
          </w:p>
        </w:tc>
        <w:tc>
          <w:tcPr>
            <w:tcW w:w="859" w:type="dxa"/>
            <w:gridSpan w:val="3"/>
            <w:tcBorders>
              <w:top w:val="single" w:sz="6" w:space="0" w:color="auto"/>
              <w:left w:val="single" w:sz="6" w:space="0" w:color="auto"/>
              <w:bottom w:val="single" w:sz="6" w:space="0" w:color="auto"/>
              <w:right w:val="single" w:sz="6" w:space="0" w:color="auto"/>
            </w:tcBorders>
            <w:vAlign w:val="center"/>
          </w:tcPr>
          <w:p w:rsidR="00C7119D" w:rsidRPr="000C53D2" w:rsidRDefault="00C7119D" w:rsidP="000035FF">
            <w:pPr>
              <w:ind w:right="113"/>
              <w:jc w:val="right"/>
              <w:rPr>
                <w:rFonts w:ascii="Arial Narrow" w:hAnsi="Arial Narrow"/>
                <w:snapToGrid w:val="0"/>
                <w:color w:val="404040" w:themeColor="text1" w:themeTint="BF"/>
                <w:sz w:val="18"/>
              </w:rPr>
            </w:pPr>
            <w:r w:rsidRPr="000C53D2">
              <w:rPr>
                <w:rFonts w:ascii="Arial Narrow" w:hAnsi="Arial Narrow"/>
                <w:snapToGrid w:val="0"/>
                <w:color w:val="404040" w:themeColor="text1" w:themeTint="BF"/>
                <w:sz w:val="18"/>
              </w:rPr>
              <w:t>971</w:t>
            </w:r>
          </w:p>
        </w:tc>
        <w:tc>
          <w:tcPr>
            <w:tcW w:w="859" w:type="dxa"/>
            <w:gridSpan w:val="2"/>
            <w:tcBorders>
              <w:top w:val="single" w:sz="6" w:space="0" w:color="auto"/>
              <w:left w:val="single" w:sz="6" w:space="0" w:color="auto"/>
              <w:bottom w:val="single" w:sz="6" w:space="0" w:color="auto"/>
              <w:right w:val="single" w:sz="6" w:space="0" w:color="auto"/>
            </w:tcBorders>
            <w:vAlign w:val="center"/>
          </w:tcPr>
          <w:p w:rsidR="00C7119D" w:rsidRPr="000C53D2" w:rsidRDefault="00C7119D" w:rsidP="000035FF">
            <w:pPr>
              <w:ind w:right="113"/>
              <w:jc w:val="right"/>
              <w:rPr>
                <w:rFonts w:ascii="Arial Narrow" w:hAnsi="Arial Narrow"/>
                <w:snapToGrid w:val="0"/>
                <w:color w:val="404040" w:themeColor="text1" w:themeTint="BF"/>
                <w:sz w:val="18"/>
              </w:rPr>
            </w:pPr>
            <w:r w:rsidRPr="000C53D2">
              <w:rPr>
                <w:rFonts w:ascii="Arial Narrow" w:hAnsi="Arial Narrow"/>
                <w:snapToGrid w:val="0"/>
                <w:color w:val="404040" w:themeColor="text1" w:themeTint="BF"/>
                <w:sz w:val="18"/>
              </w:rPr>
              <w:t>31000</w:t>
            </w:r>
          </w:p>
        </w:tc>
        <w:tc>
          <w:tcPr>
            <w:tcW w:w="921" w:type="dxa"/>
            <w:gridSpan w:val="2"/>
            <w:tcBorders>
              <w:top w:val="single" w:sz="6" w:space="0" w:color="auto"/>
              <w:left w:val="single" w:sz="6" w:space="0" w:color="auto"/>
              <w:bottom w:val="single" w:sz="6" w:space="0" w:color="auto"/>
              <w:right w:val="single" w:sz="6" w:space="0" w:color="auto"/>
            </w:tcBorders>
            <w:vAlign w:val="center"/>
          </w:tcPr>
          <w:p w:rsidR="00C7119D" w:rsidRPr="000C53D2" w:rsidRDefault="00C7119D" w:rsidP="000035FF">
            <w:pPr>
              <w:ind w:right="113"/>
              <w:jc w:val="right"/>
              <w:rPr>
                <w:rFonts w:ascii="Arial Narrow" w:hAnsi="Arial Narrow"/>
                <w:color w:val="404040" w:themeColor="text1" w:themeTint="BF"/>
                <w:sz w:val="18"/>
              </w:rPr>
            </w:pPr>
            <w:r w:rsidRPr="000C53D2">
              <w:rPr>
                <w:rFonts w:ascii="Arial Narrow" w:hAnsi="Arial Narrow"/>
                <w:color w:val="404040" w:themeColor="text1" w:themeTint="BF"/>
                <w:sz w:val="18"/>
              </w:rPr>
              <w:t>-</w:t>
            </w:r>
          </w:p>
        </w:tc>
        <w:tc>
          <w:tcPr>
            <w:tcW w:w="922" w:type="dxa"/>
            <w:tcBorders>
              <w:top w:val="single" w:sz="6" w:space="0" w:color="auto"/>
              <w:left w:val="single" w:sz="6" w:space="0" w:color="auto"/>
              <w:bottom w:val="single" w:sz="6" w:space="0" w:color="auto"/>
              <w:right w:val="single" w:sz="18" w:space="0" w:color="auto"/>
            </w:tcBorders>
            <w:vAlign w:val="center"/>
          </w:tcPr>
          <w:p w:rsidR="00C7119D" w:rsidRPr="000C53D2" w:rsidRDefault="00C7119D" w:rsidP="000122C4">
            <w:pPr>
              <w:ind w:right="113"/>
              <w:jc w:val="right"/>
              <w:rPr>
                <w:rFonts w:ascii="Arial Narrow" w:hAnsi="Arial Narrow"/>
                <w:snapToGrid w:val="0"/>
                <w:color w:val="404040" w:themeColor="text1" w:themeTint="BF"/>
                <w:sz w:val="18"/>
              </w:rPr>
            </w:pPr>
            <w:r w:rsidRPr="000C53D2">
              <w:rPr>
                <w:rFonts w:ascii="Arial Narrow" w:hAnsi="Arial Narrow"/>
                <w:snapToGrid w:val="0"/>
                <w:color w:val="404040" w:themeColor="text1" w:themeTint="BF"/>
                <w:sz w:val="18"/>
              </w:rPr>
              <w:t>971</w:t>
            </w:r>
          </w:p>
        </w:tc>
      </w:tr>
      <w:tr w:rsidR="00C7119D" w:rsidRPr="00487F44" w:rsidTr="0079458E">
        <w:trPr>
          <w:cantSplit/>
          <w:trHeight w:hRule="exact" w:val="227"/>
        </w:trPr>
        <w:tc>
          <w:tcPr>
            <w:tcW w:w="2855" w:type="dxa"/>
            <w:vMerge/>
            <w:tcBorders>
              <w:left w:val="single" w:sz="18" w:space="0" w:color="auto"/>
              <w:right w:val="single" w:sz="6" w:space="0" w:color="auto"/>
            </w:tcBorders>
            <w:vAlign w:val="center"/>
          </w:tcPr>
          <w:p w:rsidR="00C7119D" w:rsidRPr="000C53D2" w:rsidRDefault="00C7119D" w:rsidP="000035FF">
            <w:pPr>
              <w:ind w:left="-70" w:right="-70"/>
              <w:rPr>
                <w:rFonts w:ascii="Arial Narrow" w:hAnsi="Arial Narrow"/>
                <w:b/>
                <w:color w:val="404040" w:themeColor="text1" w:themeTint="BF"/>
                <w:sz w:val="18"/>
              </w:rPr>
            </w:pPr>
          </w:p>
        </w:tc>
        <w:tc>
          <w:tcPr>
            <w:tcW w:w="861" w:type="dxa"/>
            <w:gridSpan w:val="2"/>
            <w:vMerge/>
            <w:tcBorders>
              <w:left w:val="single" w:sz="6" w:space="0" w:color="auto"/>
              <w:bottom w:val="single" w:sz="6" w:space="0" w:color="auto"/>
              <w:right w:val="single" w:sz="6" w:space="0" w:color="auto"/>
            </w:tcBorders>
            <w:vAlign w:val="center"/>
          </w:tcPr>
          <w:p w:rsidR="00C7119D" w:rsidRPr="000C53D2" w:rsidRDefault="00C7119D" w:rsidP="000035FF">
            <w:pPr>
              <w:ind w:right="113"/>
              <w:jc w:val="right"/>
              <w:rPr>
                <w:rFonts w:ascii="Arial Narrow" w:hAnsi="Arial Narrow"/>
                <w:snapToGrid w:val="0"/>
                <w:color w:val="404040" w:themeColor="text1" w:themeTint="BF"/>
                <w:sz w:val="18"/>
              </w:rPr>
            </w:pPr>
          </w:p>
        </w:tc>
        <w:tc>
          <w:tcPr>
            <w:tcW w:w="936" w:type="dxa"/>
            <w:gridSpan w:val="2"/>
            <w:vMerge/>
            <w:tcBorders>
              <w:left w:val="single" w:sz="6" w:space="0" w:color="auto"/>
              <w:bottom w:val="single" w:sz="6" w:space="0" w:color="auto"/>
              <w:right w:val="single" w:sz="6" w:space="0" w:color="auto"/>
            </w:tcBorders>
            <w:vAlign w:val="center"/>
          </w:tcPr>
          <w:p w:rsidR="00C7119D" w:rsidRPr="000C53D2" w:rsidRDefault="00C7119D" w:rsidP="000035FF">
            <w:pPr>
              <w:ind w:left="79" w:right="-51" w:hanging="136"/>
              <w:jc w:val="center"/>
              <w:rPr>
                <w:rFonts w:ascii="Arial Narrow" w:hAnsi="Arial Narrow"/>
                <w:snapToGrid w:val="0"/>
                <w:color w:val="404040" w:themeColor="text1" w:themeTint="BF"/>
                <w:sz w:val="18"/>
              </w:rPr>
            </w:pPr>
          </w:p>
        </w:tc>
        <w:tc>
          <w:tcPr>
            <w:tcW w:w="859" w:type="dxa"/>
            <w:gridSpan w:val="2"/>
            <w:vMerge/>
            <w:tcBorders>
              <w:left w:val="single" w:sz="6" w:space="0" w:color="auto"/>
              <w:bottom w:val="single" w:sz="6" w:space="0" w:color="auto"/>
              <w:right w:val="single" w:sz="6" w:space="0" w:color="auto"/>
            </w:tcBorders>
            <w:vAlign w:val="center"/>
          </w:tcPr>
          <w:p w:rsidR="00C7119D" w:rsidRPr="000C53D2" w:rsidRDefault="00C7119D" w:rsidP="000035FF">
            <w:pPr>
              <w:tabs>
                <w:tab w:val="left" w:pos="582"/>
              </w:tabs>
              <w:ind w:right="113"/>
              <w:jc w:val="right"/>
              <w:rPr>
                <w:rFonts w:ascii="Arial Narrow" w:hAnsi="Arial Narrow"/>
                <w:snapToGrid w:val="0"/>
                <w:color w:val="404040" w:themeColor="text1" w:themeTint="BF"/>
                <w:sz w:val="18"/>
              </w:rPr>
            </w:pPr>
          </w:p>
        </w:tc>
        <w:tc>
          <w:tcPr>
            <w:tcW w:w="859" w:type="dxa"/>
            <w:gridSpan w:val="3"/>
            <w:tcBorders>
              <w:top w:val="single" w:sz="6" w:space="0" w:color="auto"/>
              <w:left w:val="single" w:sz="6" w:space="0" w:color="auto"/>
              <w:bottom w:val="single" w:sz="6" w:space="0" w:color="auto"/>
              <w:right w:val="single" w:sz="6" w:space="0" w:color="auto"/>
            </w:tcBorders>
            <w:vAlign w:val="center"/>
          </w:tcPr>
          <w:p w:rsidR="00C7119D" w:rsidRPr="000C53D2" w:rsidRDefault="00C7119D" w:rsidP="000035FF">
            <w:pPr>
              <w:ind w:right="113"/>
              <w:jc w:val="right"/>
              <w:rPr>
                <w:rFonts w:ascii="Arial Narrow" w:hAnsi="Arial Narrow"/>
                <w:snapToGrid w:val="0"/>
                <w:color w:val="404040" w:themeColor="text1" w:themeTint="BF"/>
                <w:sz w:val="18"/>
              </w:rPr>
            </w:pPr>
            <w:r w:rsidRPr="000C53D2">
              <w:rPr>
                <w:rFonts w:ascii="Arial Narrow" w:hAnsi="Arial Narrow"/>
                <w:snapToGrid w:val="0"/>
                <w:color w:val="404040" w:themeColor="text1" w:themeTint="BF"/>
                <w:sz w:val="18"/>
              </w:rPr>
              <w:t>2. 471</w:t>
            </w:r>
          </w:p>
        </w:tc>
        <w:tc>
          <w:tcPr>
            <w:tcW w:w="859" w:type="dxa"/>
            <w:gridSpan w:val="2"/>
            <w:tcBorders>
              <w:top w:val="single" w:sz="6" w:space="0" w:color="auto"/>
              <w:left w:val="single" w:sz="6" w:space="0" w:color="auto"/>
              <w:bottom w:val="single" w:sz="6" w:space="0" w:color="auto"/>
              <w:right w:val="single" w:sz="6" w:space="0" w:color="auto"/>
            </w:tcBorders>
            <w:vAlign w:val="center"/>
          </w:tcPr>
          <w:p w:rsidR="00C7119D" w:rsidRPr="000C53D2" w:rsidRDefault="00C7119D" w:rsidP="000035FF">
            <w:pPr>
              <w:ind w:right="113"/>
              <w:jc w:val="right"/>
              <w:rPr>
                <w:rFonts w:ascii="Arial Narrow" w:hAnsi="Arial Narrow"/>
                <w:snapToGrid w:val="0"/>
                <w:color w:val="404040" w:themeColor="text1" w:themeTint="BF"/>
                <w:sz w:val="18"/>
              </w:rPr>
            </w:pPr>
            <w:r w:rsidRPr="000C53D2">
              <w:rPr>
                <w:rFonts w:ascii="Arial Narrow" w:hAnsi="Arial Narrow"/>
                <w:snapToGrid w:val="0"/>
                <w:color w:val="404040" w:themeColor="text1" w:themeTint="BF"/>
                <w:sz w:val="18"/>
              </w:rPr>
              <w:t>35700</w:t>
            </w:r>
          </w:p>
        </w:tc>
        <w:tc>
          <w:tcPr>
            <w:tcW w:w="921" w:type="dxa"/>
            <w:gridSpan w:val="2"/>
            <w:tcBorders>
              <w:top w:val="single" w:sz="6" w:space="0" w:color="auto"/>
              <w:left w:val="single" w:sz="6" w:space="0" w:color="auto"/>
              <w:bottom w:val="single" w:sz="6" w:space="0" w:color="auto"/>
              <w:right w:val="single" w:sz="6" w:space="0" w:color="auto"/>
            </w:tcBorders>
            <w:vAlign w:val="center"/>
          </w:tcPr>
          <w:p w:rsidR="00C7119D" w:rsidRPr="000C53D2" w:rsidRDefault="00C7119D" w:rsidP="000035FF">
            <w:pPr>
              <w:ind w:right="113"/>
              <w:jc w:val="right"/>
              <w:rPr>
                <w:rFonts w:ascii="Arial Narrow" w:hAnsi="Arial Narrow"/>
                <w:color w:val="404040" w:themeColor="text1" w:themeTint="BF"/>
                <w:sz w:val="18"/>
              </w:rPr>
            </w:pPr>
            <w:r w:rsidRPr="000C53D2">
              <w:rPr>
                <w:rFonts w:ascii="Arial Narrow" w:hAnsi="Arial Narrow"/>
                <w:color w:val="404040" w:themeColor="text1" w:themeTint="BF"/>
                <w:sz w:val="18"/>
              </w:rPr>
              <w:t>-</w:t>
            </w:r>
          </w:p>
        </w:tc>
        <w:tc>
          <w:tcPr>
            <w:tcW w:w="922" w:type="dxa"/>
            <w:tcBorders>
              <w:top w:val="single" w:sz="6" w:space="0" w:color="auto"/>
              <w:left w:val="single" w:sz="6" w:space="0" w:color="auto"/>
              <w:bottom w:val="single" w:sz="6" w:space="0" w:color="auto"/>
              <w:right w:val="single" w:sz="18" w:space="0" w:color="auto"/>
            </w:tcBorders>
            <w:vAlign w:val="center"/>
          </w:tcPr>
          <w:p w:rsidR="00C7119D" w:rsidRPr="000C53D2" w:rsidRDefault="00C7119D" w:rsidP="000122C4">
            <w:pPr>
              <w:ind w:right="113"/>
              <w:jc w:val="right"/>
              <w:rPr>
                <w:rFonts w:ascii="Arial Narrow" w:hAnsi="Arial Narrow"/>
                <w:snapToGrid w:val="0"/>
                <w:color w:val="404040" w:themeColor="text1" w:themeTint="BF"/>
                <w:sz w:val="18"/>
              </w:rPr>
            </w:pPr>
            <w:r w:rsidRPr="000C53D2">
              <w:rPr>
                <w:rFonts w:ascii="Arial Narrow" w:hAnsi="Arial Narrow"/>
                <w:snapToGrid w:val="0"/>
                <w:color w:val="404040" w:themeColor="text1" w:themeTint="BF"/>
                <w:sz w:val="18"/>
              </w:rPr>
              <w:t>2. 471</w:t>
            </w:r>
          </w:p>
        </w:tc>
      </w:tr>
      <w:tr w:rsidR="00C7119D" w:rsidRPr="00487F44" w:rsidTr="009B015B">
        <w:trPr>
          <w:cantSplit/>
          <w:trHeight w:hRule="exact" w:val="227"/>
        </w:trPr>
        <w:tc>
          <w:tcPr>
            <w:tcW w:w="2855" w:type="dxa"/>
            <w:vMerge/>
            <w:tcBorders>
              <w:left w:val="single" w:sz="18" w:space="0" w:color="auto"/>
              <w:right w:val="single" w:sz="6" w:space="0" w:color="auto"/>
            </w:tcBorders>
            <w:vAlign w:val="center"/>
          </w:tcPr>
          <w:p w:rsidR="00C7119D" w:rsidRPr="000C53D2" w:rsidRDefault="00C7119D" w:rsidP="000035FF">
            <w:pPr>
              <w:ind w:left="-70" w:right="-70"/>
              <w:rPr>
                <w:rFonts w:ascii="Arial Narrow" w:hAnsi="Arial Narrow"/>
                <w:b/>
                <w:color w:val="404040" w:themeColor="text1" w:themeTint="BF"/>
                <w:sz w:val="18"/>
              </w:rPr>
            </w:pPr>
          </w:p>
        </w:tc>
        <w:tc>
          <w:tcPr>
            <w:tcW w:w="861" w:type="dxa"/>
            <w:gridSpan w:val="2"/>
            <w:vMerge w:val="restart"/>
            <w:tcBorders>
              <w:top w:val="single" w:sz="6" w:space="0" w:color="auto"/>
              <w:left w:val="single" w:sz="6" w:space="0" w:color="auto"/>
              <w:bottom w:val="single" w:sz="6" w:space="0" w:color="auto"/>
              <w:right w:val="single" w:sz="6" w:space="0" w:color="auto"/>
            </w:tcBorders>
            <w:vAlign w:val="center"/>
          </w:tcPr>
          <w:p w:rsidR="00C7119D" w:rsidRPr="000C53D2" w:rsidRDefault="00C7119D" w:rsidP="000035FF">
            <w:pPr>
              <w:ind w:right="113"/>
              <w:jc w:val="right"/>
              <w:rPr>
                <w:rFonts w:ascii="Arial Narrow" w:hAnsi="Arial Narrow"/>
                <w:snapToGrid w:val="0"/>
                <w:color w:val="404040" w:themeColor="text1" w:themeTint="BF"/>
                <w:sz w:val="18"/>
              </w:rPr>
            </w:pPr>
            <w:r w:rsidRPr="000C53D2">
              <w:rPr>
                <w:rFonts w:ascii="Arial Narrow" w:hAnsi="Arial Narrow"/>
                <w:snapToGrid w:val="0"/>
                <w:color w:val="404040" w:themeColor="text1" w:themeTint="BF"/>
                <w:sz w:val="18"/>
              </w:rPr>
              <w:t>472/5</w:t>
            </w:r>
          </w:p>
        </w:tc>
        <w:tc>
          <w:tcPr>
            <w:tcW w:w="936" w:type="dxa"/>
            <w:gridSpan w:val="2"/>
            <w:vMerge w:val="restart"/>
            <w:tcBorders>
              <w:top w:val="single" w:sz="6" w:space="0" w:color="auto"/>
              <w:left w:val="single" w:sz="6" w:space="0" w:color="auto"/>
              <w:bottom w:val="single" w:sz="6" w:space="0" w:color="auto"/>
              <w:right w:val="single" w:sz="6" w:space="0" w:color="auto"/>
            </w:tcBorders>
            <w:vAlign w:val="center"/>
          </w:tcPr>
          <w:p w:rsidR="00C7119D" w:rsidRPr="000C53D2" w:rsidRDefault="00966BCE" w:rsidP="000035FF">
            <w:pPr>
              <w:ind w:left="79" w:right="-51" w:hanging="136"/>
              <w:jc w:val="center"/>
              <w:rPr>
                <w:rFonts w:ascii="Arial Narrow" w:hAnsi="Arial Narrow"/>
                <w:snapToGrid w:val="0"/>
                <w:color w:val="404040" w:themeColor="text1" w:themeTint="BF"/>
                <w:sz w:val="18"/>
              </w:rPr>
            </w:pPr>
            <w:r w:rsidRPr="000C53D2">
              <w:rPr>
                <w:rFonts w:ascii="Arial Narrow" w:hAnsi="Arial Narrow"/>
                <w:snapToGrid w:val="0"/>
                <w:color w:val="404040" w:themeColor="text1" w:themeTint="BF"/>
                <w:sz w:val="18"/>
              </w:rPr>
              <w:t>o</w:t>
            </w:r>
            <w:r w:rsidR="00C7119D" w:rsidRPr="000C53D2">
              <w:rPr>
                <w:rFonts w:ascii="Arial Narrow" w:hAnsi="Arial Narrow"/>
                <w:snapToGrid w:val="0"/>
                <w:color w:val="404040" w:themeColor="text1" w:themeTint="BF"/>
                <w:sz w:val="18"/>
              </w:rPr>
              <w:t>rná půda</w:t>
            </w:r>
          </w:p>
        </w:tc>
        <w:tc>
          <w:tcPr>
            <w:tcW w:w="859" w:type="dxa"/>
            <w:gridSpan w:val="2"/>
            <w:vMerge w:val="restart"/>
            <w:tcBorders>
              <w:top w:val="single" w:sz="6" w:space="0" w:color="auto"/>
              <w:left w:val="single" w:sz="6" w:space="0" w:color="auto"/>
              <w:bottom w:val="single" w:sz="6" w:space="0" w:color="auto"/>
              <w:right w:val="single" w:sz="6" w:space="0" w:color="auto"/>
            </w:tcBorders>
            <w:vAlign w:val="center"/>
          </w:tcPr>
          <w:p w:rsidR="00C7119D" w:rsidRPr="000C53D2" w:rsidRDefault="00C7119D" w:rsidP="000035FF">
            <w:pPr>
              <w:tabs>
                <w:tab w:val="left" w:pos="582"/>
              </w:tabs>
              <w:ind w:right="113"/>
              <w:jc w:val="right"/>
              <w:rPr>
                <w:rFonts w:ascii="Arial Narrow" w:hAnsi="Arial Narrow"/>
                <w:snapToGrid w:val="0"/>
                <w:color w:val="404040" w:themeColor="text1" w:themeTint="BF"/>
                <w:sz w:val="18"/>
              </w:rPr>
            </w:pPr>
            <w:r w:rsidRPr="000C53D2">
              <w:rPr>
                <w:rFonts w:ascii="Arial Narrow" w:hAnsi="Arial Narrow"/>
                <w:snapToGrid w:val="0"/>
                <w:color w:val="404040" w:themeColor="text1" w:themeTint="BF"/>
                <w:sz w:val="18"/>
              </w:rPr>
              <w:t>3. 311</w:t>
            </w:r>
          </w:p>
        </w:tc>
        <w:tc>
          <w:tcPr>
            <w:tcW w:w="859" w:type="dxa"/>
            <w:gridSpan w:val="3"/>
            <w:tcBorders>
              <w:top w:val="single" w:sz="6" w:space="0" w:color="auto"/>
              <w:left w:val="single" w:sz="6" w:space="0" w:color="auto"/>
              <w:bottom w:val="single" w:sz="6" w:space="0" w:color="auto"/>
              <w:right w:val="single" w:sz="6" w:space="0" w:color="auto"/>
            </w:tcBorders>
            <w:vAlign w:val="center"/>
          </w:tcPr>
          <w:p w:rsidR="00C7119D" w:rsidRPr="000C53D2" w:rsidRDefault="00C7119D" w:rsidP="000035FF">
            <w:pPr>
              <w:ind w:right="113"/>
              <w:jc w:val="right"/>
              <w:rPr>
                <w:rFonts w:ascii="Arial Narrow" w:hAnsi="Arial Narrow"/>
                <w:snapToGrid w:val="0"/>
                <w:color w:val="404040" w:themeColor="text1" w:themeTint="BF"/>
                <w:sz w:val="18"/>
              </w:rPr>
            </w:pPr>
            <w:r w:rsidRPr="000C53D2">
              <w:rPr>
                <w:rFonts w:ascii="Arial Narrow" w:hAnsi="Arial Narrow"/>
                <w:snapToGrid w:val="0"/>
                <w:color w:val="404040" w:themeColor="text1" w:themeTint="BF"/>
                <w:sz w:val="18"/>
              </w:rPr>
              <w:t>2. 264</w:t>
            </w:r>
          </w:p>
        </w:tc>
        <w:tc>
          <w:tcPr>
            <w:tcW w:w="859" w:type="dxa"/>
            <w:gridSpan w:val="2"/>
            <w:tcBorders>
              <w:top w:val="single" w:sz="6" w:space="0" w:color="auto"/>
              <w:left w:val="single" w:sz="6" w:space="0" w:color="auto"/>
              <w:bottom w:val="single" w:sz="6" w:space="0" w:color="auto"/>
              <w:right w:val="single" w:sz="6" w:space="0" w:color="auto"/>
            </w:tcBorders>
            <w:vAlign w:val="center"/>
          </w:tcPr>
          <w:p w:rsidR="00C7119D" w:rsidRPr="000C53D2" w:rsidRDefault="00C7119D" w:rsidP="000035FF">
            <w:pPr>
              <w:ind w:right="113"/>
              <w:jc w:val="right"/>
              <w:rPr>
                <w:rFonts w:ascii="Arial Narrow" w:hAnsi="Arial Narrow"/>
                <w:snapToGrid w:val="0"/>
                <w:color w:val="404040" w:themeColor="text1" w:themeTint="BF"/>
                <w:sz w:val="18"/>
              </w:rPr>
            </w:pPr>
            <w:r w:rsidRPr="000C53D2">
              <w:rPr>
                <w:rFonts w:ascii="Arial Narrow" w:hAnsi="Arial Narrow"/>
                <w:snapToGrid w:val="0"/>
                <w:color w:val="404040" w:themeColor="text1" w:themeTint="BF"/>
                <w:sz w:val="18"/>
              </w:rPr>
              <w:t>35700</w:t>
            </w:r>
          </w:p>
        </w:tc>
        <w:tc>
          <w:tcPr>
            <w:tcW w:w="921" w:type="dxa"/>
            <w:gridSpan w:val="2"/>
            <w:tcBorders>
              <w:top w:val="single" w:sz="6" w:space="0" w:color="auto"/>
              <w:left w:val="single" w:sz="6" w:space="0" w:color="auto"/>
              <w:bottom w:val="single" w:sz="6" w:space="0" w:color="auto"/>
              <w:right w:val="single" w:sz="6" w:space="0" w:color="auto"/>
            </w:tcBorders>
            <w:vAlign w:val="center"/>
          </w:tcPr>
          <w:p w:rsidR="00C7119D" w:rsidRPr="000C53D2" w:rsidRDefault="00C7119D" w:rsidP="000035FF">
            <w:pPr>
              <w:ind w:right="113"/>
              <w:jc w:val="right"/>
              <w:rPr>
                <w:rFonts w:ascii="Arial Narrow" w:hAnsi="Arial Narrow"/>
                <w:color w:val="404040" w:themeColor="text1" w:themeTint="BF"/>
                <w:sz w:val="18"/>
              </w:rPr>
            </w:pPr>
          </w:p>
        </w:tc>
        <w:tc>
          <w:tcPr>
            <w:tcW w:w="922" w:type="dxa"/>
            <w:tcBorders>
              <w:top w:val="single" w:sz="6" w:space="0" w:color="auto"/>
              <w:left w:val="single" w:sz="6" w:space="0" w:color="auto"/>
              <w:bottom w:val="single" w:sz="6" w:space="0" w:color="auto"/>
              <w:right w:val="single" w:sz="18" w:space="0" w:color="auto"/>
            </w:tcBorders>
            <w:vAlign w:val="center"/>
          </w:tcPr>
          <w:p w:rsidR="00C7119D" w:rsidRPr="000C53D2" w:rsidRDefault="00C7119D" w:rsidP="000122C4">
            <w:pPr>
              <w:ind w:right="113"/>
              <w:jc w:val="right"/>
              <w:rPr>
                <w:rFonts w:ascii="Arial Narrow" w:hAnsi="Arial Narrow"/>
                <w:snapToGrid w:val="0"/>
                <w:color w:val="404040" w:themeColor="text1" w:themeTint="BF"/>
                <w:sz w:val="18"/>
              </w:rPr>
            </w:pPr>
            <w:r w:rsidRPr="000C53D2">
              <w:rPr>
                <w:rFonts w:ascii="Arial Narrow" w:hAnsi="Arial Narrow"/>
                <w:snapToGrid w:val="0"/>
                <w:color w:val="404040" w:themeColor="text1" w:themeTint="BF"/>
                <w:sz w:val="18"/>
              </w:rPr>
              <w:t>2. 264</w:t>
            </w:r>
          </w:p>
        </w:tc>
      </w:tr>
      <w:tr w:rsidR="00C7119D" w:rsidRPr="00487F44" w:rsidTr="0079458E">
        <w:trPr>
          <w:cantSplit/>
          <w:trHeight w:hRule="exact" w:val="227"/>
        </w:trPr>
        <w:tc>
          <w:tcPr>
            <w:tcW w:w="2855" w:type="dxa"/>
            <w:vMerge/>
            <w:tcBorders>
              <w:left w:val="single" w:sz="18" w:space="0" w:color="auto"/>
              <w:right w:val="single" w:sz="6" w:space="0" w:color="auto"/>
            </w:tcBorders>
            <w:vAlign w:val="center"/>
          </w:tcPr>
          <w:p w:rsidR="00C7119D" w:rsidRPr="000C53D2" w:rsidRDefault="00C7119D" w:rsidP="000035FF">
            <w:pPr>
              <w:ind w:left="-70" w:right="-70"/>
              <w:rPr>
                <w:rFonts w:ascii="Arial Narrow" w:hAnsi="Arial Narrow"/>
                <w:b/>
                <w:color w:val="404040" w:themeColor="text1" w:themeTint="BF"/>
                <w:sz w:val="18"/>
              </w:rPr>
            </w:pPr>
          </w:p>
        </w:tc>
        <w:tc>
          <w:tcPr>
            <w:tcW w:w="861" w:type="dxa"/>
            <w:gridSpan w:val="2"/>
            <w:vMerge/>
            <w:tcBorders>
              <w:top w:val="single" w:sz="6" w:space="0" w:color="auto"/>
              <w:left w:val="single" w:sz="6" w:space="0" w:color="auto"/>
              <w:bottom w:val="single" w:sz="6" w:space="0" w:color="auto"/>
              <w:right w:val="single" w:sz="6" w:space="0" w:color="auto"/>
            </w:tcBorders>
            <w:vAlign w:val="center"/>
          </w:tcPr>
          <w:p w:rsidR="00C7119D" w:rsidRPr="000C53D2" w:rsidRDefault="00C7119D" w:rsidP="000035FF">
            <w:pPr>
              <w:ind w:right="113"/>
              <w:jc w:val="right"/>
              <w:rPr>
                <w:rFonts w:ascii="Arial Narrow" w:hAnsi="Arial Narrow"/>
                <w:snapToGrid w:val="0"/>
                <w:color w:val="404040" w:themeColor="text1" w:themeTint="BF"/>
                <w:sz w:val="18"/>
              </w:rPr>
            </w:pPr>
          </w:p>
        </w:tc>
        <w:tc>
          <w:tcPr>
            <w:tcW w:w="936" w:type="dxa"/>
            <w:gridSpan w:val="2"/>
            <w:vMerge/>
            <w:tcBorders>
              <w:top w:val="single" w:sz="6" w:space="0" w:color="auto"/>
              <w:left w:val="single" w:sz="6" w:space="0" w:color="auto"/>
              <w:bottom w:val="single" w:sz="6" w:space="0" w:color="auto"/>
              <w:right w:val="single" w:sz="6" w:space="0" w:color="auto"/>
            </w:tcBorders>
            <w:vAlign w:val="center"/>
          </w:tcPr>
          <w:p w:rsidR="00C7119D" w:rsidRPr="000C53D2" w:rsidRDefault="00C7119D" w:rsidP="000035FF">
            <w:pPr>
              <w:ind w:left="79" w:right="-51" w:hanging="136"/>
              <w:jc w:val="center"/>
              <w:rPr>
                <w:rFonts w:ascii="Arial Narrow" w:hAnsi="Arial Narrow"/>
                <w:snapToGrid w:val="0"/>
                <w:color w:val="404040" w:themeColor="text1" w:themeTint="BF"/>
                <w:sz w:val="18"/>
              </w:rPr>
            </w:pPr>
          </w:p>
        </w:tc>
        <w:tc>
          <w:tcPr>
            <w:tcW w:w="859" w:type="dxa"/>
            <w:gridSpan w:val="2"/>
            <w:vMerge/>
            <w:tcBorders>
              <w:top w:val="single" w:sz="6" w:space="0" w:color="auto"/>
              <w:left w:val="single" w:sz="6" w:space="0" w:color="auto"/>
              <w:bottom w:val="single" w:sz="6" w:space="0" w:color="auto"/>
              <w:right w:val="single" w:sz="6" w:space="0" w:color="auto"/>
            </w:tcBorders>
            <w:vAlign w:val="center"/>
          </w:tcPr>
          <w:p w:rsidR="00C7119D" w:rsidRPr="000C53D2" w:rsidRDefault="00C7119D" w:rsidP="000035FF">
            <w:pPr>
              <w:tabs>
                <w:tab w:val="left" w:pos="582"/>
              </w:tabs>
              <w:ind w:right="113"/>
              <w:jc w:val="right"/>
              <w:rPr>
                <w:rFonts w:ascii="Arial Narrow" w:hAnsi="Arial Narrow"/>
                <w:snapToGrid w:val="0"/>
                <w:color w:val="404040" w:themeColor="text1" w:themeTint="BF"/>
                <w:sz w:val="18"/>
              </w:rPr>
            </w:pPr>
          </w:p>
        </w:tc>
        <w:tc>
          <w:tcPr>
            <w:tcW w:w="859" w:type="dxa"/>
            <w:gridSpan w:val="3"/>
            <w:tcBorders>
              <w:top w:val="single" w:sz="6" w:space="0" w:color="auto"/>
              <w:left w:val="single" w:sz="6" w:space="0" w:color="auto"/>
              <w:bottom w:val="single" w:sz="6" w:space="0" w:color="auto"/>
              <w:right w:val="single" w:sz="6" w:space="0" w:color="auto"/>
            </w:tcBorders>
            <w:vAlign w:val="center"/>
          </w:tcPr>
          <w:p w:rsidR="00C7119D" w:rsidRPr="000C53D2" w:rsidRDefault="00C7119D" w:rsidP="000035FF">
            <w:pPr>
              <w:ind w:right="113"/>
              <w:jc w:val="right"/>
              <w:rPr>
                <w:rFonts w:ascii="Arial Narrow" w:hAnsi="Arial Narrow"/>
                <w:snapToGrid w:val="0"/>
                <w:color w:val="404040" w:themeColor="text1" w:themeTint="BF"/>
                <w:sz w:val="18"/>
              </w:rPr>
            </w:pPr>
            <w:r w:rsidRPr="000C53D2">
              <w:rPr>
                <w:rFonts w:ascii="Arial Narrow" w:hAnsi="Arial Narrow"/>
                <w:snapToGrid w:val="0"/>
                <w:color w:val="404040" w:themeColor="text1" w:themeTint="BF"/>
                <w:sz w:val="18"/>
              </w:rPr>
              <w:t>1. 018</w:t>
            </w:r>
          </w:p>
        </w:tc>
        <w:tc>
          <w:tcPr>
            <w:tcW w:w="859" w:type="dxa"/>
            <w:gridSpan w:val="2"/>
            <w:tcBorders>
              <w:top w:val="single" w:sz="6" w:space="0" w:color="auto"/>
              <w:left w:val="single" w:sz="6" w:space="0" w:color="auto"/>
              <w:bottom w:val="single" w:sz="6" w:space="0" w:color="auto"/>
              <w:right w:val="single" w:sz="6" w:space="0" w:color="auto"/>
            </w:tcBorders>
            <w:vAlign w:val="center"/>
          </w:tcPr>
          <w:p w:rsidR="00C7119D" w:rsidRPr="000C53D2" w:rsidRDefault="00C7119D" w:rsidP="000035FF">
            <w:pPr>
              <w:ind w:right="113"/>
              <w:jc w:val="right"/>
              <w:rPr>
                <w:rFonts w:ascii="Arial Narrow" w:hAnsi="Arial Narrow"/>
                <w:snapToGrid w:val="0"/>
                <w:color w:val="404040" w:themeColor="text1" w:themeTint="BF"/>
                <w:sz w:val="18"/>
              </w:rPr>
            </w:pPr>
            <w:r w:rsidRPr="000C53D2">
              <w:rPr>
                <w:rFonts w:ascii="Arial Narrow" w:hAnsi="Arial Narrow"/>
                <w:snapToGrid w:val="0"/>
                <w:color w:val="404040" w:themeColor="text1" w:themeTint="BF"/>
                <w:sz w:val="18"/>
              </w:rPr>
              <w:t>31000</w:t>
            </w:r>
          </w:p>
        </w:tc>
        <w:tc>
          <w:tcPr>
            <w:tcW w:w="921" w:type="dxa"/>
            <w:gridSpan w:val="2"/>
            <w:tcBorders>
              <w:top w:val="single" w:sz="6" w:space="0" w:color="auto"/>
              <w:left w:val="single" w:sz="6" w:space="0" w:color="auto"/>
              <w:bottom w:val="single" w:sz="6" w:space="0" w:color="auto"/>
              <w:right w:val="single" w:sz="6" w:space="0" w:color="auto"/>
            </w:tcBorders>
            <w:vAlign w:val="center"/>
          </w:tcPr>
          <w:p w:rsidR="00C7119D" w:rsidRPr="000C53D2" w:rsidRDefault="00C7119D" w:rsidP="000035FF">
            <w:pPr>
              <w:ind w:right="113"/>
              <w:jc w:val="right"/>
              <w:rPr>
                <w:rFonts w:ascii="Arial Narrow" w:hAnsi="Arial Narrow"/>
                <w:color w:val="404040" w:themeColor="text1" w:themeTint="BF"/>
                <w:sz w:val="18"/>
              </w:rPr>
            </w:pPr>
          </w:p>
        </w:tc>
        <w:tc>
          <w:tcPr>
            <w:tcW w:w="922" w:type="dxa"/>
            <w:tcBorders>
              <w:top w:val="single" w:sz="6" w:space="0" w:color="auto"/>
              <w:left w:val="single" w:sz="6" w:space="0" w:color="auto"/>
              <w:bottom w:val="single" w:sz="6" w:space="0" w:color="auto"/>
              <w:right w:val="single" w:sz="18" w:space="0" w:color="auto"/>
            </w:tcBorders>
            <w:vAlign w:val="center"/>
          </w:tcPr>
          <w:p w:rsidR="00C7119D" w:rsidRPr="000C53D2" w:rsidRDefault="00C7119D" w:rsidP="000122C4">
            <w:pPr>
              <w:ind w:right="113"/>
              <w:jc w:val="right"/>
              <w:rPr>
                <w:rFonts w:ascii="Arial Narrow" w:hAnsi="Arial Narrow"/>
                <w:snapToGrid w:val="0"/>
                <w:color w:val="404040" w:themeColor="text1" w:themeTint="BF"/>
                <w:sz w:val="18"/>
              </w:rPr>
            </w:pPr>
            <w:r w:rsidRPr="000C53D2">
              <w:rPr>
                <w:rFonts w:ascii="Arial Narrow" w:hAnsi="Arial Narrow"/>
                <w:snapToGrid w:val="0"/>
                <w:color w:val="404040" w:themeColor="text1" w:themeTint="BF"/>
                <w:sz w:val="18"/>
              </w:rPr>
              <w:t>1. 018</w:t>
            </w:r>
          </w:p>
        </w:tc>
      </w:tr>
      <w:tr w:rsidR="00C7119D" w:rsidRPr="00487F44" w:rsidTr="0079458E">
        <w:trPr>
          <w:cantSplit/>
          <w:trHeight w:hRule="exact" w:val="227"/>
        </w:trPr>
        <w:tc>
          <w:tcPr>
            <w:tcW w:w="2855" w:type="dxa"/>
            <w:vMerge/>
            <w:tcBorders>
              <w:left w:val="single" w:sz="18" w:space="0" w:color="auto"/>
              <w:right w:val="single" w:sz="6" w:space="0" w:color="auto"/>
            </w:tcBorders>
            <w:vAlign w:val="center"/>
          </w:tcPr>
          <w:p w:rsidR="00C7119D" w:rsidRPr="000C53D2" w:rsidRDefault="00C7119D" w:rsidP="000035FF">
            <w:pPr>
              <w:ind w:left="-70" w:right="-70"/>
              <w:rPr>
                <w:rFonts w:ascii="Arial Narrow" w:hAnsi="Arial Narrow"/>
                <w:b/>
                <w:color w:val="404040" w:themeColor="text1" w:themeTint="BF"/>
                <w:sz w:val="18"/>
              </w:rPr>
            </w:pPr>
          </w:p>
        </w:tc>
        <w:tc>
          <w:tcPr>
            <w:tcW w:w="861" w:type="dxa"/>
            <w:gridSpan w:val="2"/>
            <w:vMerge/>
            <w:tcBorders>
              <w:top w:val="single" w:sz="6" w:space="0" w:color="auto"/>
              <w:left w:val="single" w:sz="6" w:space="0" w:color="auto"/>
              <w:bottom w:val="single" w:sz="6" w:space="0" w:color="auto"/>
              <w:right w:val="single" w:sz="6" w:space="0" w:color="auto"/>
            </w:tcBorders>
            <w:vAlign w:val="center"/>
          </w:tcPr>
          <w:p w:rsidR="00C7119D" w:rsidRPr="000C53D2" w:rsidRDefault="00C7119D" w:rsidP="000035FF">
            <w:pPr>
              <w:ind w:right="113"/>
              <w:jc w:val="right"/>
              <w:rPr>
                <w:rFonts w:ascii="Arial Narrow" w:hAnsi="Arial Narrow"/>
                <w:snapToGrid w:val="0"/>
                <w:color w:val="404040" w:themeColor="text1" w:themeTint="BF"/>
                <w:sz w:val="18"/>
              </w:rPr>
            </w:pPr>
          </w:p>
        </w:tc>
        <w:tc>
          <w:tcPr>
            <w:tcW w:w="936" w:type="dxa"/>
            <w:gridSpan w:val="2"/>
            <w:vMerge/>
            <w:tcBorders>
              <w:top w:val="single" w:sz="6" w:space="0" w:color="auto"/>
              <w:left w:val="single" w:sz="6" w:space="0" w:color="auto"/>
              <w:bottom w:val="single" w:sz="6" w:space="0" w:color="auto"/>
              <w:right w:val="single" w:sz="6" w:space="0" w:color="auto"/>
            </w:tcBorders>
            <w:vAlign w:val="center"/>
          </w:tcPr>
          <w:p w:rsidR="00C7119D" w:rsidRPr="000C53D2" w:rsidRDefault="00C7119D" w:rsidP="000035FF">
            <w:pPr>
              <w:ind w:left="79" w:right="-51" w:hanging="136"/>
              <w:jc w:val="center"/>
              <w:rPr>
                <w:rFonts w:ascii="Arial Narrow" w:hAnsi="Arial Narrow"/>
                <w:snapToGrid w:val="0"/>
                <w:color w:val="404040" w:themeColor="text1" w:themeTint="BF"/>
                <w:sz w:val="18"/>
              </w:rPr>
            </w:pPr>
          </w:p>
        </w:tc>
        <w:tc>
          <w:tcPr>
            <w:tcW w:w="859" w:type="dxa"/>
            <w:gridSpan w:val="2"/>
            <w:vMerge/>
            <w:tcBorders>
              <w:top w:val="single" w:sz="6" w:space="0" w:color="auto"/>
              <w:left w:val="single" w:sz="6" w:space="0" w:color="auto"/>
              <w:bottom w:val="single" w:sz="6" w:space="0" w:color="auto"/>
              <w:right w:val="single" w:sz="6" w:space="0" w:color="auto"/>
            </w:tcBorders>
            <w:vAlign w:val="center"/>
          </w:tcPr>
          <w:p w:rsidR="00C7119D" w:rsidRPr="000C53D2" w:rsidRDefault="00C7119D" w:rsidP="000035FF">
            <w:pPr>
              <w:tabs>
                <w:tab w:val="left" w:pos="582"/>
              </w:tabs>
              <w:ind w:right="113"/>
              <w:jc w:val="right"/>
              <w:rPr>
                <w:rFonts w:ascii="Arial Narrow" w:hAnsi="Arial Narrow"/>
                <w:snapToGrid w:val="0"/>
                <w:color w:val="404040" w:themeColor="text1" w:themeTint="BF"/>
                <w:sz w:val="18"/>
              </w:rPr>
            </w:pPr>
          </w:p>
        </w:tc>
        <w:tc>
          <w:tcPr>
            <w:tcW w:w="859" w:type="dxa"/>
            <w:gridSpan w:val="3"/>
            <w:tcBorders>
              <w:top w:val="single" w:sz="6" w:space="0" w:color="auto"/>
              <w:left w:val="single" w:sz="6" w:space="0" w:color="auto"/>
              <w:bottom w:val="single" w:sz="6" w:space="0" w:color="auto"/>
              <w:right w:val="single" w:sz="6" w:space="0" w:color="auto"/>
            </w:tcBorders>
            <w:vAlign w:val="center"/>
          </w:tcPr>
          <w:p w:rsidR="00C7119D" w:rsidRPr="000C53D2" w:rsidRDefault="00C7119D" w:rsidP="000035FF">
            <w:pPr>
              <w:ind w:right="113"/>
              <w:jc w:val="right"/>
              <w:rPr>
                <w:rFonts w:ascii="Arial Narrow" w:hAnsi="Arial Narrow"/>
                <w:snapToGrid w:val="0"/>
                <w:color w:val="404040" w:themeColor="text1" w:themeTint="BF"/>
                <w:sz w:val="18"/>
              </w:rPr>
            </w:pPr>
            <w:r w:rsidRPr="000C53D2">
              <w:rPr>
                <w:rFonts w:ascii="Arial Narrow" w:hAnsi="Arial Narrow"/>
                <w:snapToGrid w:val="0"/>
                <w:color w:val="404040" w:themeColor="text1" w:themeTint="BF"/>
                <w:sz w:val="18"/>
              </w:rPr>
              <w:t>29</w:t>
            </w:r>
          </w:p>
        </w:tc>
        <w:tc>
          <w:tcPr>
            <w:tcW w:w="859" w:type="dxa"/>
            <w:gridSpan w:val="2"/>
            <w:tcBorders>
              <w:top w:val="single" w:sz="6" w:space="0" w:color="auto"/>
              <w:left w:val="single" w:sz="6" w:space="0" w:color="auto"/>
              <w:bottom w:val="single" w:sz="6" w:space="0" w:color="auto"/>
              <w:right w:val="single" w:sz="6" w:space="0" w:color="auto"/>
            </w:tcBorders>
            <w:vAlign w:val="center"/>
          </w:tcPr>
          <w:p w:rsidR="00C7119D" w:rsidRPr="000C53D2" w:rsidRDefault="00C7119D" w:rsidP="000035FF">
            <w:pPr>
              <w:ind w:right="113"/>
              <w:jc w:val="right"/>
              <w:rPr>
                <w:rFonts w:ascii="Arial Narrow" w:hAnsi="Arial Narrow"/>
                <w:snapToGrid w:val="0"/>
                <w:color w:val="404040" w:themeColor="text1" w:themeTint="BF"/>
                <w:sz w:val="18"/>
              </w:rPr>
            </w:pPr>
            <w:r w:rsidRPr="000C53D2">
              <w:rPr>
                <w:rFonts w:ascii="Arial Narrow" w:hAnsi="Arial Narrow"/>
                <w:snapToGrid w:val="0"/>
                <w:color w:val="404040" w:themeColor="text1" w:themeTint="BF"/>
                <w:sz w:val="18"/>
              </w:rPr>
              <w:t>30200</w:t>
            </w:r>
          </w:p>
        </w:tc>
        <w:tc>
          <w:tcPr>
            <w:tcW w:w="921" w:type="dxa"/>
            <w:gridSpan w:val="2"/>
            <w:tcBorders>
              <w:top w:val="single" w:sz="6" w:space="0" w:color="auto"/>
              <w:left w:val="single" w:sz="6" w:space="0" w:color="auto"/>
              <w:bottom w:val="single" w:sz="6" w:space="0" w:color="auto"/>
              <w:right w:val="single" w:sz="6" w:space="0" w:color="auto"/>
            </w:tcBorders>
            <w:vAlign w:val="center"/>
          </w:tcPr>
          <w:p w:rsidR="00C7119D" w:rsidRPr="000C53D2" w:rsidRDefault="00C7119D" w:rsidP="000035FF">
            <w:pPr>
              <w:ind w:right="113"/>
              <w:jc w:val="right"/>
              <w:rPr>
                <w:rFonts w:ascii="Arial Narrow" w:hAnsi="Arial Narrow"/>
                <w:color w:val="404040" w:themeColor="text1" w:themeTint="BF"/>
                <w:sz w:val="18"/>
              </w:rPr>
            </w:pPr>
          </w:p>
        </w:tc>
        <w:tc>
          <w:tcPr>
            <w:tcW w:w="922" w:type="dxa"/>
            <w:tcBorders>
              <w:top w:val="single" w:sz="6" w:space="0" w:color="auto"/>
              <w:left w:val="single" w:sz="6" w:space="0" w:color="auto"/>
              <w:bottom w:val="single" w:sz="6" w:space="0" w:color="auto"/>
              <w:right w:val="single" w:sz="18" w:space="0" w:color="auto"/>
            </w:tcBorders>
            <w:vAlign w:val="center"/>
          </w:tcPr>
          <w:p w:rsidR="00C7119D" w:rsidRPr="000C53D2" w:rsidRDefault="00C7119D" w:rsidP="000122C4">
            <w:pPr>
              <w:ind w:right="113"/>
              <w:jc w:val="right"/>
              <w:rPr>
                <w:rFonts w:ascii="Arial Narrow" w:hAnsi="Arial Narrow"/>
                <w:snapToGrid w:val="0"/>
                <w:color w:val="404040" w:themeColor="text1" w:themeTint="BF"/>
                <w:sz w:val="18"/>
              </w:rPr>
            </w:pPr>
            <w:r w:rsidRPr="000C53D2">
              <w:rPr>
                <w:rFonts w:ascii="Arial Narrow" w:hAnsi="Arial Narrow"/>
                <w:snapToGrid w:val="0"/>
                <w:color w:val="404040" w:themeColor="text1" w:themeTint="BF"/>
                <w:sz w:val="18"/>
              </w:rPr>
              <w:t>29</w:t>
            </w:r>
          </w:p>
        </w:tc>
      </w:tr>
      <w:tr w:rsidR="00C7119D" w:rsidRPr="00487F44" w:rsidTr="0079458E">
        <w:trPr>
          <w:cantSplit/>
          <w:trHeight w:hRule="exact" w:val="227"/>
        </w:trPr>
        <w:tc>
          <w:tcPr>
            <w:tcW w:w="2855" w:type="dxa"/>
            <w:vMerge/>
            <w:tcBorders>
              <w:left w:val="single" w:sz="18" w:space="0" w:color="auto"/>
              <w:right w:val="single" w:sz="6" w:space="0" w:color="auto"/>
            </w:tcBorders>
            <w:vAlign w:val="center"/>
          </w:tcPr>
          <w:p w:rsidR="00C7119D" w:rsidRPr="000C53D2" w:rsidRDefault="00C7119D" w:rsidP="000035FF">
            <w:pPr>
              <w:ind w:left="-70" w:right="-70"/>
              <w:rPr>
                <w:rFonts w:ascii="Arial Narrow" w:hAnsi="Arial Narrow"/>
                <w:b/>
                <w:color w:val="404040" w:themeColor="text1" w:themeTint="BF"/>
                <w:sz w:val="18"/>
              </w:rPr>
            </w:pPr>
          </w:p>
        </w:tc>
        <w:tc>
          <w:tcPr>
            <w:tcW w:w="861" w:type="dxa"/>
            <w:gridSpan w:val="2"/>
            <w:vMerge w:val="restart"/>
            <w:tcBorders>
              <w:top w:val="single" w:sz="6" w:space="0" w:color="auto"/>
              <w:left w:val="single" w:sz="6" w:space="0" w:color="auto"/>
              <w:right w:val="single" w:sz="6" w:space="0" w:color="auto"/>
            </w:tcBorders>
            <w:vAlign w:val="center"/>
          </w:tcPr>
          <w:p w:rsidR="00C7119D" w:rsidRPr="000C53D2" w:rsidRDefault="00C7119D" w:rsidP="000035FF">
            <w:pPr>
              <w:ind w:right="113"/>
              <w:jc w:val="right"/>
              <w:rPr>
                <w:rFonts w:ascii="Arial Narrow" w:hAnsi="Arial Narrow"/>
                <w:snapToGrid w:val="0"/>
                <w:color w:val="404040" w:themeColor="text1" w:themeTint="BF"/>
                <w:sz w:val="18"/>
              </w:rPr>
            </w:pPr>
            <w:r w:rsidRPr="000C53D2">
              <w:rPr>
                <w:rFonts w:ascii="Arial Narrow" w:hAnsi="Arial Narrow"/>
                <w:snapToGrid w:val="0"/>
                <w:color w:val="404040" w:themeColor="text1" w:themeTint="BF"/>
                <w:sz w:val="18"/>
              </w:rPr>
              <w:t>472/6</w:t>
            </w:r>
          </w:p>
        </w:tc>
        <w:tc>
          <w:tcPr>
            <w:tcW w:w="936" w:type="dxa"/>
            <w:gridSpan w:val="2"/>
            <w:vMerge w:val="restart"/>
            <w:tcBorders>
              <w:top w:val="single" w:sz="6" w:space="0" w:color="auto"/>
              <w:left w:val="single" w:sz="6" w:space="0" w:color="auto"/>
              <w:right w:val="single" w:sz="6" w:space="0" w:color="auto"/>
            </w:tcBorders>
            <w:vAlign w:val="center"/>
          </w:tcPr>
          <w:p w:rsidR="00C7119D" w:rsidRPr="000C53D2" w:rsidRDefault="00966BCE" w:rsidP="000035FF">
            <w:pPr>
              <w:ind w:left="79" w:right="-51" w:hanging="136"/>
              <w:jc w:val="center"/>
              <w:rPr>
                <w:rFonts w:ascii="Arial Narrow" w:hAnsi="Arial Narrow"/>
                <w:snapToGrid w:val="0"/>
                <w:color w:val="404040" w:themeColor="text1" w:themeTint="BF"/>
                <w:sz w:val="18"/>
              </w:rPr>
            </w:pPr>
            <w:r w:rsidRPr="000C53D2">
              <w:rPr>
                <w:rFonts w:ascii="Arial Narrow" w:hAnsi="Arial Narrow"/>
                <w:snapToGrid w:val="0"/>
                <w:color w:val="404040" w:themeColor="text1" w:themeTint="BF"/>
                <w:sz w:val="18"/>
              </w:rPr>
              <w:t>o</w:t>
            </w:r>
            <w:r w:rsidR="00C7119D" w:rsidRPr="000C53D2">
              <w:rPr>
                <w:rFonts w:ascii="Arial Narrow" w:hAnsi="Arial Narrow"/>
                <w:snapToGrid w:val="0"/>
                <w:color w:val="404040" w:themeColor="text1" w:themeTint="BF"/>
                <w:sz w:val="18"/>
              </w:rPr>
              <w:t>rná půda</w:t>
            </w:r>
          </w:p>
        </w:tc>
        <w:tc>
          <w:tcPr>
            <w:tcW w:w="859" w:type="dxa"/>
            <w:gridSpan w:val="2"/>
            <w:vMerge w:val="restart"/>
            <w:tcBorders>
              <w:top w:val="single" w:sz="6" w:space="0" w:color="auto"/>
              <w:left w:val="single" w:sz="6" w:space="0" w:color="auto"/>
              <w:right w:val="single" w:sz="6" w:space="0" w:color="auto"/>
            </w:tcBorders>
            <w:vAlign w:val="center"/>
          </w:tcPr>
          <w:p w:rsidR="00C7119D" w:rsidRPr="000C53D2" w:rsidRDefault="00C7119D" w:rsidP="000035FF">
            <w:pPr>
              <w:tabs>
                <w:tab w:val="left" w:pos="582"/>
              </w:tabs>
              <w:ind w:right="113"/>
              <w:jc w:val="right"/>
              <w:rPr>
                <w:rFonts w:ascii="Arial Narrow" w:hAnsi="Arial Narrow"/>
                <w:snapToGrid w:val="0"/>
                <w:color w:val="404040" w:themeColor="text1" w:themeTint="BF"/>
                <w:sz w:val="18"/>
              </w:rPr>
            </w:pPr>
            <w:r w:rsidRPr="000C53D2">
              <w:rPr>
                <w:rFonts w:ascii="Arial Narrow" w:hAnsi="Arial Narrow"/>
                <w:snapToGrid w:val="0"/>
                <w:color w:val="404040" w:themeColor="text1" w:themeTint="BF"/>
                <w:sz w:val="18"/>
              </w:rPr>
              <w:t>3. 407</w:t>
            </w:r>
          </w:p>
        </w:tc>
        <w:tc>
          <w:tcPr>
            <w:tcW w:w="859" w:type="dxa"/>
            <w:gridSpan w:val="3"/>
            <w:tcBorders>
              <w:top w:val="single" w:sz="6" w:space="0" w:color="auto"/>
              <w:left w:val="single" w:sz="6" w:space="0" w:color="auto"/>
              <w:bottom w:val="single" w:sz="6" w:space="0" w:color="auto"/>
              <w:right w:val="single" w:sz="6" w:space="0" w:color="auto"/>
            </w:tcBorders>
            <w:vAlign w:val="center"/>
          </w:tcPr>
          <w:p w:rsidR="00C7119D" w:rsidRPr="000C53D2" w:rsidRDefault="00C7119D" w:rsidP="000035FF">
            <w:pPr>
              <w:ind w:right="113"/>
              <w:jc w:val="right"/>
              <w:rPr>
                <w:rFonts w:ascii="Arial Narrow" w:hAnsi="Arial Narrow"/>
                <w:snapToGrid w:val="0"/>
                <w:color w:val="404040" w:themeColor="text1" w:themeTint="BF"/>
                <w:sz w:val="18"/>
              </w:rPr>
            </w:pPr>
            <w:r w:rsidRPr="000C53D2">
              <w:rPr>
                <w:rFonts w:ascii="Arial Narrow" w:hAnsi="Arial Narrow"/>
                <w:snapToGrid w:val="0"/>
                <w:color w:val="404040" w:themeColor="text1" w:themeTint="BF"/>
                <w:sz w:val="18"/>
              </w:rPr>
              <w:t>681</w:t>
            </w:r>
          </w:p>
        </w:tc>
        <w:tc>
          <w:tcPr>
            <w:tcW w:w="859" w:type="dxa"/>
            <w:gridSpan w:val="2"/>
            <w:tcBorders>
              <w:top w:val="single" w:sz="6" w:space="0" w:color="auto"/>
              <w:left w:val="single" w:sz="6" w:space="0" w:color="auto"/>
              <w:bottom w:val="single" w:sz="6" w:space="0" w:color="auto"/>
              <w:right w:val="single" w:sz="6" w:space="0" w:color="auto"/>
            </w:tcBorders>
            <w:vAlign w:val="center"/>
          </w:tcPr>
          <w:p w:rsidR="00C7119D" w:rsidRPr="000C53D2" w:rsidRDefault="00C7119D" w:rsidP="000035FF">
            <w:pPr>
              <w:ind w:right="113"/>
              <w:jc w:val="right"/>
              <w:rPr>
                <w:rFonts w:ascii="Arial Narrow" w:hAnsi="Arial Narrow"/>
                <w:snapToGrid w:val="0"/>
                <w:color w:val="404040" w:themeColor="text1" w:themeTint="BF"/>
                <w:sz w:val="18"/>
              </w:rPr>
            </w:pPr>
            <w:r w:rsidRPr="000C53D2">
              <w:rPr>
                <w:rFonts w:ascii="Arial Narrow" w:hAnsi="Arial Narrow"/>
                <w:snapToGrid w:val="0"/>
                <w:color w:val="404040" w:themeColor="text1" w:themeTint="BF"/>
                <w:sz w:val="18"/>
              </w:rPr>
              <w:t>30200</w:t>
            </w:r>
          </w:p>
        </w:tc>
        <w:tc>
          <w:tcPr>
            <w:tcW w:w="921" w:type="dxa"/>
            <w:gridSpan w:val="2"/>
            <w:tcBorders>
              <w:top w:val="single" w:sz="6" w:space="0" w:color="auto"/>
              <w:left w:val="single" w:sz="6" w:space="0" w:color="auto"/>
              <w:bottom w:val="single" w:sz="6" w:space="0" w:color="auto"/>
              <w:right w:val="single" w:sz="6" w:space="0" w:color="auto"/>
            </w:tcBorders>
            <w:vAlign w:val="center"/>
          </w:tcPr>
          <w:p w:rsidR="00C7119D" w:rsidRPr="000C53D2" w:rsidRDefault="00C7119D" w:rsidP="000035FF">
            <w:pPr>
              <w:ind w:right="113"/>
              <w:jc w:val="right"/>
              <w:rPr>
                <w:rFonts w:ascii="Arial Narrow" w:hAnsi="Arial Narrow"/>
                <w:color w:val="404040" w:themeColor="text1" w:themeTint="BF"/>
                <w:sz w:val="18"/>
              </w:rPr>
            </w:pPr>
          </w:p>
        </w:tc>
        <w:tc>
          <w:tcPr>
            <w:tcW w:w="922" w:type="dxa"/>
            <w:tcBorders>
              <w:top w:val="single" w:sz="6" w:space="0" w:color="auto"/>
              <w:left w:val="single" w:sz="6" w:space="0" w:color="auto"/>
              <w:bottom w:val="single" w:sz="6" w:space="0" w:color="auto"/>
              <w:right w:val="single" w:sz="18" w:space="0" w:color="auto"/>
            </w:tcBorders>
            <w:vAlign w:val="center"/>
          </w:tcPr>
          <w:p w:rsidR="00C7119D" w:rsidRPr="000C53D2" w:rsidRDefault="00C7119D" w:rsidP="000122C4">
            <w:pPr>
              <w:ind w:right="113"/>
              <w:jc w:val="right"/>
              <w:rPr>
                <w:rFonts w:ascii="Arial Narrow" w:hAnsi="Arial Narrow"/>
                <w:snapToGrid w:val="0"/>
                <w:color w:val="404040" w:themeColor="text1" w:themeTint="BF"/>
                <w:sz w:val="18"/>
              </w:rPr>
            </w:pPr>
            <w:r w:rsidRPr="000C53D2">
              <w:rPr>
                <w:rFonts w:ascii="Arial Narrow" w:hAnsi="Arial Narrow"/>
                <w:snapToGrid w:val="0"/>
                <w:color w:val="404040" w:themeColor="text1" w:themeTint="BF"/>
                <w:sz w:val="18"/>
              </w:rPr>
              <w:t>681</w:t>
            </w:r>
          </w:p>
        </w:tc>
      </w:tr>
      <w:tr w:rsidR="00C7119D" w:rsidRPr="00487F44" w:rsidTr="009B015B">
        <w:trPr>
          <w:cantSplit/>
          <w:trHeight w:hRule="exact" w:val="227"/>
        </w:trPr>
        <w:tc>
          <w:tcPr>
            <w:tcW w:w="2855" w:type="dxa"/>
            <w:vMerge/>
            <w:tcBorders>
              <w:left w:val="single" w:sz="18" w:space="0" w:color="auto"/>
              <w:right w:val="single" w:sz="6" w:space="0" w:color="auto"/>
            </w:tcBorders>
            <w:vAlign w:val="center"/>
          </w:tcPr>
          <w:p w:rsidR="00C7119D" w:rsidRPr="000C53D2" w:rsidRDefault="00C7119D" w:rsidP="000035FF">
            <w:pPr>
              <w:ind w:left="-70" w:right="-70"/>
              <w:rPr>
                <w:rFonts w:ascii="Arial Narrow" w:hAnsi="Arial Narrow"/>
                <w:b/>
                <w:color w:val="404040" w:themeColor="text1" w:themeTint="BF"/>
                <w:sz w:val="18"/>
              </w:rPr>
            </w:pPr>
          </w:p>
        </w:tc>
        <w:tc>
          <w:tcPr>
            <w:tcW w:w="861" w:type="dxa"/>
            <w:gridSpan w:val="2"/>
            <w:vMerge/>
            <w:tcBorders>
              <w:left w:val="single" w:sz="6" w:space="0" w:color="auto"/>
              <w:right w:val="single" w:sz="6" w:space="0" w:color="auto"/>
            </w:tcBorders>
            <w:vAlign w:val="center"/>
          </w:tcPr>
          <w:p w:rsidR="00C7119D" w:rsidRPr="000C53D2" w:rsidRDefault="00C7119D" w:rsidP="000035FF">
            <w:pPr>
              <w:ind w:right="113"/>
              <w:jc w:val="right"/>
              <w:rPr>
                <w:rFonts w:ascii="Arial Narrow" w:hAnsi="Arial Narrow"/>
                <w:snapToGrid w:val="0"/>
                <w:color w:val="404040" w:themeColor="text1" w:themeTint="BF"/>
                <w:sz w:val="18"/>
              </w:rPr>
            </w:pPr>
          </w:p>
        </w:tc>
        <w:tc>
          <w:tcPr>
            <w:tcW w:w="936" w:type="dxa"/>
            <w:gridSpan w:val="2"/>
            <w:vMerge/>
            <w:tcBorders>
              <w:left w:val="single" w:sz="6" w:space="0" w:color="auto"/>
              <w:right w:val="single" w:sz="6" w:space="0" w:color="auto"/>
            </w:tcBorders>
            <w:vAlign w:val="center"/>
          </w:tcPr>
          <w:p w:rsidR="00C7119D" w:rsidRPr="000C53D2" w:rsidRDefault="00C7119D" w:rsidP="000035FF">
            <w:pPr>
              <w:ind w:left="79" w:right="-51" w:hanging="136"/>
              <w:jc w:val="center"/>
              <w:rPr>
                <w:rFonts w:ascii="Arial Narrow" w:hAnsi="Arial Narrow"/>
                <w:snapToGrid w:val="0"/>
                <w:color w:val="404040" w:themeColor="text1" w:themeTint="BF"/>
                <w:sz w:val="18"/>
              </w:rPr>
            </w:pPr>
          </w:p>
        </w:tc>
        <w:tc>
          <w:tcPr>
            <w:tcW w:w="859" w:type="dxa"/>
            <w:gridSpan w:val="2"/>
            <w:vMerge/>
            <w:tcBorders>
              <w:left w:val="single" w:sz="6" w:space="0" w:color="auto"/>
              <w:right w:val="single" w:sz="6" w:space="0" w:color="auto"/>
            </w:tcBorders>
            <w:vAlign w:val="center"/>
          </w:tcPr>
          <w:p w:rsidR="00C7119D" w:rsidRPr="000C53D2" w:rsidRDefault="00C7119D" w:rsidP="000035FF">
            <w:pPr>
              <w:tabs>
                <w:tab w:val="left" w:pos="582"/>
              </w:tabs>
              <w:ind w:right="113"/>
              <w:jc w:val="right"/>
              <w:rPr>
                <w:rFonts w:ascii="Arial Narrow" w:hAnsi="Arial Narrow"/>
                <w:snapToGrid w:val="0"/>
                <w:color w:val="404040" w:themeColor="text1" w:themeTint="BF"/>
                <w:sz w:val="18"/>
              </w:rPr>
            </w:pPr>
          </w:p>
        </w:tc>
        <w:tc>
          <w:tcPr>
            <w:tcW w:w="859" w:type="dxa"/>
            <w:gridSpan w:val="3"/>
            <w:tcBorders>
              <w:top w:val="single" w:sz="6" w:space="0" w:color="auto"/>
              <w:left w:val="single" w:sz="6" w:space="0" w:color="auto"/>
              <w:bottom w:val="single" w:sz="6" w:space="0" w:color="auto"/>
              <w:right w:val="single" w:sz="6" w:space="0" w:color="auto"/>
            </w:tcBorders>
            <w:vAlign w:val="center"/>
          </w:tcPr>
          <w:p w:rsidR="00C7119D" w:rsidRPr="000C53D2" w:rsidRDefault="00C7119D" w:rsidP="000035FF">
            <w:pPr>
              <w:ind w:right="113"/>
              <w:jc w:val="right"/>
              <w:rPr>
                <w:rFonts w:ascii="Arial Narrow" w:hAnsi="Arial Narrow"/>
                <w:snapToGrid w:val="0"/>
                <w:color w:val="404040" w:themeColor="text1" w:themeTint="BF"/>
                <w:sz w:val="18"/>
              </w:rPr>
            </w:pPr>
            <w:r w:rsidRPr="000C53D2">
              <w:rPr>
                <w:rFonts w:ascii="Arial Narrow" w:hAnsi="Arial Narrow"/>
                <w:snapToGrid w:val="0"/>
                <w:color w:val="404040" w:themeColor="text1" w:themeTint="BF"/>
                <w:sz w:val="18"/>
              </w:rPr>
              <w:t>221</w:t>
            </w:r>
          </w:p>
        </w:tc>
        <w:tc>
          <w:tcPr>
            <w:tcW w:w="859" w:type="dxa"/>
            <w:gridSpan w:val="2"/>
            <w:tcBorders>
              <w:top w:val="single" w:sz="6" w:space="0" w:color="auto"/>
              <w:left w:val="single" w:sz="6" w:space="0" w:color="auto"/>
              <w:bottom w:val="single" w:sz="6" w:space="0" w:color="auto"/>
              <w:right w:val="single" w:sz="6" w:space="0" w:color="auto"/>
            </w:tcBorders>
            <w:vAlign w:val="center"/>
          </w:tcPr>
          <w:p w:rsidR="00C7119D" w:rsidRPr="000C53D2" w:rsidRDefault="00C7119D" w:rsidP="000035FF">
            <w:pPr>
              <w:ind w:right="113"/>
              <w:jc w:val="right"/>
              <w:rPr>
                <w:rFonts w:ascii="Arial Narrow" w:hAnsi="Arial Narrow"/>
                <w:snapToGrid w:val="0"/>
                <w:color w:val="404040" w:themeColor="text1" w:themeTint="BF"/>
                <w:sz w:val="18"/>
              </w:rPr>
            </w:pPr>
            <w:r w:rsidRPr="000C53D2">
              <w:rPr>
                <w:rFonts w:ascii="Arial Narrow" w:hAnsi="Arial Narrow"/>
                <w:snapToGrid w:val="0"/>
                <w:color w:val="404040" w:themeColor="text1" w:themeTint="BF"/>
                <w:sz w:val="18"/>
              </w:rPr>
              <w:t>31000</w:t>
            </w:r>
          </w:p>
        </w:tc>
        <w:tc>
          <w:tcPr>
            <w:tcW w:w="921" w:type="dxa"/>
            <w:gridSpan w:val="2"/>
            <w:tcBorders>
              <w:top w:val="single" w:sz="6" w:space="0" w:color="auto"/>
              <w:left w:val="single" w:sz="6" w:space="0" w:color="auto"/>
              <w:bottom w:val="single" w:sz="6" w:space="0" w:color="auto"/>
              <w:right w:val="single" w:sz="6" w:space="0" w:color="auto"/>
            </w:tcBorders>
            <w:vAlign w:val="center"/>
          </w:tcPr>
          <w:p w:rsidR="00C7119D" w:rsidRPr="000C53D2" w:rsidRDefault="00C7119D" w:rsidP="000035FF">
            <w:pPr>
              <w:ind w:right="113"/>
              <w:jc w:val="right"/>
              <w:rPr>
                <w:rFonts w:ascii="Arial Narrow" w:hAnsi="Arial Narrow"/>
                <w:color w:val="404040" w:themeColor="text1" w:themeTint="BF"/>
                <w:sz w:val="18"/>
              </w:rPr>
            </w:pPr>
          </w:p>
        </w:tc>
        <w:tc>
          <w:tcPr>
            <w:tcW w:w="922" w:type="dxa"/>
            <w:tcBorders>
              <w:top w:val="single" w:sz="6" w:space="0" w:color="auto"/>
              <w:left w:val="single" w:sz="6" w:space="0" w:color="auto"/>
              <w:bottom w:val="single" w:sz="6" w:space="0" w:color="auto"/>
              <w:right w:val="single" w:sz="18" w:space="0" w:color="auto"/>
            </w:tcBorders>
            <w:vAlign w:val="center"/>
          </w:tcPr>
          <w:p w:rsidR="00C7119D" w:rsidRPr="000C53D2" w:rsidRDefault="00C7119D" w:rsidP="000122C4">
            <w:pPr>
              <w:ind w:right="113"/>
              <w:jc w:val="right"/>
              <w:rPr>
                <w:rFonts w:ascii="Arial Narrow" w:hAnsi="Arial Narrow"/>
                <w:snapToGrid w:val="0"/>
                <w:color w:val="404040" w:themeColor="text1" w:themeTint="BF"/>
                <w:sz w:val="18"/>
              </w:rPr>
            </w:pPr>
            <w:r w:rsidRPr="000C53D2">
              <w:rPr>
                <w:rFonts w:ascii="Arial Narrow" w:hAnsi="Arial Narrow"/>
                <w:snapToGrid w:val="0"/>
                <w:color w:val="404040" w:themeColor="text1" w:themeTint="BF"/>
                <w:sz w:val="18"/>
              </w:rPr>
              <w:t>221</w:t>
            </w:r>
          </w:p>
        </w:tc>
      </w:tr>
      <w:tr w:rsidR="00C7119D" w:rsidRPr="00487F44" w:rsidTr="009B015B">
        <w:trPr>
          <w:cantSplit/>
          <w:trHeight w:hRule="exact" w:val="227"/>
        </w:trPr>
        <w:tc>
          <w:tcPr>
            <w:tcW w:w="2855" w:type="dxa"/>
            <w:vMerge/>
            <w:tcBorders>
              <w:left w:val="single" w:sz="18" w:space="0" w:color="auto"/>
              <w:bottom w:val="double" w:sz="4" w:space="0" w:color="auto"/>
              <w:right w:val="single" w:sz="6" w:space="0" w:color="auto"/>
            </w:tcBorders>
            <w:vAlign w:val="center"/>
          </w:tcPr>
          <w:p w:rsidR="00C7119D" w:rsidRPr="000C53D2" w:rsidRDefault="00C7119D" w:rsidP="000035FF">
            <w:pPr>
              <w:ind w:left="-70" w:right="-70"/>
              <w:rPr>
                <w:rFonts w:ascii="Arial Narrow" w:hAnsi="Arial Narrow"/>
                <w:b/>
                <w:color w:val="404040" w:themeColor="text1" w:themeTint="BF"/>
                <w:sz w:val="18"/>
              </w:rPr>
            </w:pPr>
          </w:p>
        </w:tc>
        <w:tc>
          <w:tcPr>
            <w:tcW w:w="861" w:type="dxa"/>
            <w:gridSpan w:val="2"/>
            <w:vMerge/>
            <w:tcBorders>
              <w:left w:val="single" w:sz="6" w:space="0" w:color="auto"/>
              <w:bottom w:val="single" w:sz="6" w:space="0" w:color="auto"/>
              <w:right w:val="single" w:sz="6" w:space="0" w:color="auto"/>
            </w:tcBorders>
            <w:vAlign w:val="center"/>
          </w:tcPr>
          <w:p w:rsidR="00C7119D" w:rsidRPr="000C53D2" w:rsidRDefault="00C7119D" w:rsidP="000035FF">
            <w:pPr>
              <w:ind w:right="113"/>
              <w:jc w:val="right"/>
              <w:rPr>
                <w:rFonts w:ascii="Arial Narrow" w:hAnsi="Arial Narrow"/>
                <w:snapToGrid w:val="0"/>
                <w:color w:val="404040" w:themeColor="text1" w:themeTint="BF"/>
                <w:sz w:val="18"/>
              </w:rPr>
            </w:pPr>
          </w:p>
        </w:tc>
        <w:tc>
          <w:tcPr>
            <w:tcW w:w="936" w:type="dxa"/>
            <w:gridSpan w:val="2"/>
            <w:vMerge/>
            <w:tcBorders>
              <w:left w:val="single" w:sz="6" w:space="0" w:color="auto"/>
              <w:bottom w:val="single" w:sz="6" w:space="0" w:color="auto"/>
              <w:right w:val="single" w:sz="6" w:space="0" w:color="auto"/>
            </w:tcBorders>
            <w:vAlign w:val="center"/>
          </w:tcPr>
          <w:p w:rsidR="00C7119D" w:rsidRPr="000C53D2" w:rsidRDefault="00C7119D" w:rsidP="000035FF">
            <w:pPr>
              <w:ind w:left="79" w:right="-51" w:hanging="136"/>
              <w:jc w:val="center"/>
              <w:rPr>
                <w:rFonts w:ascii="Arial Narrow" w:hAnsi="Arial Narrow"/>
                <w:snapToGrid w:val="0"/>
                <w:color w:val="404040" w:themeColor="text1" w:themeTint="BF"/>
                <w:sz w:val="18"/>
              </w:rPr>
            </w:pPr>
          </w:p>
        </w:tc>
        <w:tc>
          <w:tcPr>
            <w:tcW w:w="859" w:type="dxa"/>
            <w:gridSpan w:val="2"/>
            <w:vMerge/>
            <w:tcBorders>
              <w:left w:val="single" w:sz="6" w:space="0" w:color="auto"/>
              <w:bottom w:val="single" w:sz="6" w:space="0" w:color="auto"/>
              <w:right w:val="single" w:sz="6" w:space="0" w:color="auto"/>
            </w:tcBorders>
            <w:vAlign w:val="center"/>
          </w:tcPr>
          <w:p w:rsidR="00C7119D" w:rsidRPr="000C53D2" w:rsidRDefault="00C7119D" w:rsidP="000035FF">
            <w:pPr>
              <w:tabs>
                <w:tab w:val="left" w:pos="582"/>
              </w:tabs>
              <w:ind w:right="113"/>
              <w:jc w:val="right"/>
              <w:rPr>
                <w:rFonts w:ascii="Arial Narrow" w:hAnsi="Arial Narrow"/>
                <w:snapToGrid w:val="0"/>
                <w:color w:val="404040" w:themeColor="text1" w:themeTint="BF"/>
                <w:sz w:val="18"/>
              </w:rPr>
            </w:pPr>
          </w:p>
        </w:tc>
        <w:tc>
          <w:tcPr>
            <w:tcW w:w="859" w:type="dxa"/>
            <w:gridSpan w:val="3"/>
            <w:tcBorders>
              <w:top w:val="single" w:sz="6" w:space="0" w:color="auto"/>
              <w:left w:val="single" w:sz="6" w:space="0" w:color="auto"/>
              <w:bottom w:val="single" w:sz="6" w:space="0" w:color="auto"/>
              <w:right w:val="single" w:sz="6" w:space="0" w:color="auto"/>
            </w:tcBorders>
            <w:vAlign w:val="center"/>
          </w:tcPr>
          <w:p w:rsidR="00C7119D" w:rsidRPr="000C53D2" w:rsidRDefault="00C7119D" w:rsidP="000035FF">
            <w:pPr>
              <w:ind w:right="113"/>
              <w:jc w:val="right"/>
              <w:rPr>
                <w:rFonts w:ascii="Arial Narrow" w:hAnsi="Arial Narrow"/>
                <w:snapToGrid w:val="0"/>
                <w:color w:val="404040" w:themeColor="text1" w:themeTint="BF"/>
                <w:sz w:val="18"/>
              </w:rPr>
            </w:pPr>
            <w:r w:rsidRPr="000C53D2">
              <w:rPr>
                <w:rFonts w:ascii="Arial Narrow" w:hAnsi="Arial Narrow"/>
                <w:snapToGrid w:val="0"/>
                <w:color w:val="404040" w:themeColor="text1" w:themeTint="BF"/>
                <w:sz w:val="18"/>
              </w:rPr>
              <w:t>2. 505</w:t>
            </w:r>
          </w:p>
        </w:tc>
        <w:tc>
          <w:tcPr>
            <w:tcW w:w="859" w:type="dxa"/>
            <w:gridSpan w:val="2"/>
            <w:tcBorders>
              <w:top w:val="single" w:sz="6" w:space="0" w:color="auto"/>
              <w:left w:val="single" w:sz="6" w:space="0" w:color="auto"/>
              <w:bottom w:val="single" w:sz="6" w:space="0" w:color="auto"/>
              <w:right w:val="single" w:sz="6" w:space="0" w:color="auto"/>
            </w:tcBorders>
            <w:vAlign w:val="center"/>
          </w:tcPr>
          <w:p w:rsidR="00C7119D" w:rsidRPr="000C53D2" w:rsidRDefault="00C7119D" w:rsidP="000035FF">
            <w:pPr>
              <w:ind w:right="113"/>
              <w:jc w:val="right"/>
              <w:rPr>
                <w:rFonts w:ascii="Arial Narrow" w:hAnsi="Arial Narrow"/>
                <w:snapToGrid w:val="0"/>
                <w:color w:val="404040" w:themeColor="text1" w:themeTint="BF"/>
                <w:sz w:val="18"/>
              </w:rPr>
            </w:pPr>
            <w:r w:rsidRPr="000C53D2">
              <w:rPr>
                <w:rFonts w:ascii="Arial Narrow" w:hAnsi="Arial Narrow"/>
                <w:snapToGrid w:val="0"/>
                <w:color w:val="404040" w:themeColor="text1" w:themeTint="BF"/>
                <w:sz w:val="18"/>
              </w:rPr>
              <w:t>35700</w:t>
            </w:r>
          </w:p>
        </w:tc>
        <w:tc>
          <w:tcPr>
            <w:tcW w:w="921" w:type="dxa"/>
            <w:gridSpan w:val="2"/>
            <w:tcBorders>
              <w:top w:val="single" w:sz="6" w:space="0" w:color="auto"/>
              <w:left w:val="single" w:sz="6" w:space="0" w:color="auto"/>
              <w:bottom w:val="single" w:sz="6" w:space="0" w:color="auto"/>
              <w:right w:val="single" w:sz="6" w:space="0" w:color="auto"/>
            </w:tcBorders>
            <w:vAlign w:val="center"/>
          </w:tcPr>
          <w:p w:rsidR="00C7119D" w:rsidRPr="000C53D2" w:rsidRDefault="00C7119D" w:rsidP="000035FF">
            <w:pPr>
              <w:ind w:right="113"/>
              <w:jc w:val="right"/>
              <w:rPr>
                <w:rFonts w:ascii="Arial Narrow" w:hAnsi="Arial Narrow"/>
                <w:color w:val="404040" w:themeColor="text1" w:themeTint="BF"/>
                <w:sz w:val="18"/>
              </w:rPr>
            </w:pPr>
          </w:p>
        </w:tc>
        <w:tc>
          <w:tcPr>
            <w:tcW w:w="922" w:type="dxa"/>
            <w:tcBorders>
              <w:top w:val="single" w:sz="6" w:space="0" w:color="auto"/>
              <w:left w:val="single" w:sz="6" w:space="0" w:color="auto"/>
              <w:bottom w:val="single" w:sz="6" w:space="0" w:color="auto"/>
              <w:right w:val="single" w:sz="18" w:space="0" w:color="auto"/>
            </w:tcBorders>
            <w:vAlign w:val="center"/>
          </w:tcPr>
          <w:p w:rsidR="00C7119D" w:rsidRPr="000C53D2" w:rsidRDefault="00C7119D" w:rsidP="000122C4">
            <w:pPr>
              <w:ind w:right="113"/>
              <w:jc w:val="right"/>
              <w:rPr>
                <w:rFonts w:ascii="Arial Narrow" w:hAnsi="Arial Narrow"/>
                <w:snapToGrid w:val="0"/>
                <w:color w:val="404040" w:themeColor="text1" w:themeTint="BF"/>
                <w:sz w:val="18"/>
              </w:rPr>
            </w:pPr>
            <w:r w:rsidRPr="000C53D2">
              <w:rPr>
                <w:rFonts w:ascii="Arial Narrow" w:hAnsi="Arial Narrow"/>
                <w:snapToGrid w:val="0"/>
                <w:color w:val="404040" w:themeColor="text1" w:themeTint="BF"/>
                <w:sz w:val="18"/>
              </w:rPr>
              <w:t>2. 505</w:t>
            </w:r>
          </w:p>
        </w:tc>
      </w:tr>
      <w:tr w:rsidR="000035FF" w:rsidRPr="00487F44" w:rsidTr="009B015B">
        <w:trPr>
          <w:cantSplit/>
          <w:trHeight w:hRule="exact" w:val="284"/>
        </w:trPr>
        <w:tc>
          <w:tcPr>
            <w:tcW w:w="2855" w:type="dxa"/>
            <w:tcBorders>
              <w:top w:val="double" w:sz="4" w:space="0" w:color="auto"/>
              <w:left w:val="single" w:sz="18" w:space="0" w:color="auto"/>
              <w:bottom w:val="double" w:sz="4" w:space="0" w:color="auto"/>
              <w:right w:val="single" w:sz="6" w:space="0" w:color="auto"/>
            </w:tcBorders>
            <w:shd w:val="clear" w:color="auto" w:fill="D9D9D9"/>
            <w:vAlign w:val="center"/>
          </w:tcPr>
          <w:p w:rsidR="000035FF" w:rsidRPr="000C53D2" w:rsidRDefault="000035FF" w:rsidP="000035FF">
            <w:pPr>
              <w:ind w:left="-70" w:right="-70"/>
              <w:jc w:val="center"/>
              <w:rPr>
                <w:rFonts w:ascii="Arial Narrow" w:hAnsi="Arial Narrow"/>
                <w:b/>
                <w:color w:val="404040" w:themeColor="text1" w:themeTint="BF"/>
                <w:sz w:val="18"/>
              </w:rPr>
            </w:pPr>
            <w:r w:rsidRPr="000C53D2">
              <w:rPr>
                <w:rFonts w:ascii="Arial Narrow" w:hAnsi="Arial Narrow"/>
                <w:b/>
                <w:color w:val="404040" w:themeColor="text1" w:themeTint="BF"/>
                <w:sz w:val="18"/>
              </w:rPr>
              <w:t>C e l k e m</w:t>
            </w:r>
          </w:p>
        </w:tc>
        <w:tc>
          <w:tcPr>
            <w:tcW w:w="861" w:type="dxa"/>
            <w:gridSpan w:val="2"/>
            <w:tcBorders>
              <w:top w:val="double" w:sz="4" w:space="0" w:color="auto"/>
              <w:left w:val="single" w:sz="6" w:space="0" w:color="auto"/>
              <w:bottom w:val="double" w:sz="4" w:space="0" w:color="auto"/>
              <w:right w:val="single" w:sz="6" w:space="0" w:color="auto"/>
            </w:tcBorders>
            <w:shd w:val="clear" w:color="auto" w:fill="D9D9D9"/>
            <w:vAlign w:val="center"/>
          </w:tcPr>
          <w:p w:rsidR="000035FF" w:rsidRPr="000C53D2" w:rsidRDefault="000035FF" w:rsidP="000035FF">
            <w:pPr>
              <w:ind w:right="113"/>
              <w:jc w:val="right"/>
              <w:rPr>
                <w:rFonts w:ascii="Arial Narrow" w:hAnsi="Arial Narrow"/>
                <w:color w:val="404040" w:themeColor="text1" w:themeTint="BF"/>
              </w:rPr>
            </w:pPr>
          </w:p>
        </w:tc>
        <w:tc>
          <w:tcPr>
            <w:tcW w:w="936" w:type="dxa"/>
            <w:gridSpan w:val="2"/>
            <w:tcBorders>
              <w:top w:val="double" w:sz="4" w:space="0" w:color="auto"/>
              <w:left w:val="single" w:sz="6" w:space="0" w:color="auto"/>
              <w:bottom w:val="double" w:sz="4" w:space="0" w:color="auto"/>
              <w:right w:val="single" w:sz="6" w:space="0" w:color="auto"/>
            </w:tcBorders>
            <w:shd w:val="clear" w:color="auto" w:fill="D9D9D9"/>
            <w:vAlign w:val="center"/>
          </w:tcPr>
          <w:p w:rsidR="000035FF" w:rsidRPr="000C53D2" w:rsidRDefault="000035FF" w:rsidP="000035FF">
            <w:pPr>
              <w:jc w:val="right"/>
              <w:rPr>
                <w:rFonts w:ascii="Arial Narrow" w:hAnsi="Arial Narrow"/>
                <w:color w:val="404040" w:themeColor="text1" w:themeTint="BF"/>
              </w:rPr>
            </w:pPr>
          </w:p>
        </w:tc>
        <w:tc>
          <w:tcPr>
            <w:tcW w:w="859" w:type="dxa"/>
            <w:gridSpan w:val="2"/>
            <w:tcBorders>
              <w:top w:val="double" w:sz="4" w:space="0" w:color="auto"/>
              <w:left w:val="single" w:sz="6" w:space="0" w:color="auto"/>
              <w:bottom w:val="double" w:sz="4" w:space="0" w:color="auto"/>
              <w:right w:val="single" w:sz="6" w:space="0" w:color="auto"/>
            </w:tcBorders>
            <w:shd w:val="clear" w:color="auto" w:fill="D9D9D9"/>
            <w:vAlign w:val="center"/>
          </w:tcPr>
          <w:p w:rsidR="000035FF" w:rsidRPr="000C53D2" w:rsidRDefault="00C7119D" w:rsidP="000035FF">
            <w:pPr>
              <w:tabs>
                <w:tab w:val="left" w:pos="582"/>
              </w:tabs>
              <w:ind w:right="113"/>
              <w:jc w:val="right"/>
              <w:rPr>
                <w:rFonts w:ascii="Arial Narrow" w:hAnsi="Arial Narrow"/>
                <w:color w:val="404040" w:themeColor="text1" w:themeTint="BF"/>
              </w:rPr>
            </w:pPr>
            <w:r w:rsidRPr="000C53D2">
              <w:rPr>
                <w:rFonts w:ascii="Arial Narrow" w:hAnsi="Arial Narrow"/>
                <w:b/>
                <w:snapToGrid w:val="0"/>
                <w:color w:val="404040" w:themeColor="text1" w:themeTint="BF"/>
              </w:rPr>
              <w:t>14. 243</w:t>
            </w:r>
          </w:p>
        </w:tc>
        <w:tc>
          <w:tcPr>
            <w:tcW w:w="859" w:type="dxa"/>
            <w:gridSpan w:val="3"/>
            <w:tcBorders>
              <w:top w:val="double" w:sz="4" w:space="0" w:color="auto"/>
              <w:left w:val="single" w:sz="6" w:space="0" w:color="auto"/>
              <w:bottom w:val="double" w:sz="4" w:space="0" w:color="auto"/>
              <w:right w:val="single" w:sz="6" w:space="0" w:color="auto"/>
            </w:tcBorders>
            <w:shd w:val="clear" w:color="auto" w:fill="D9D9D9"/>
            <w:vAlign w:val="center"/>
          </w:tcPr>
          <w:p w:rsidR="000035FF" w:rsidRPr="000C53D2" w:rsidRDefault="00C7119D" w:rsidP="000035FF">
            <w:pPr>
              <w:ind w:right="113"/>
              <w:jc w:val="right"/>
              <w:rPr>
                <w:rFonts w:ascii="Arial Narrow" w:hAnsi="Arial Narrow"/>
                <w:b/>
                <w:snapToGrid w:val="0"/>
                <w:color w:val="404040" w:themeColor="text1" w:themeTint="BF"/>
              </w:rPr>
            </w:pPr>
            <w:r w:rsidRPr="000C53D2">
              <w:rPr>
                <w:rFonts w:ascii="Arial Narrow" w:hAnsi="Arial Narrow"/>
                <w:b/>
                <w:snapToGrid w:val="0"/>
                <w:color w:val="404040" w:themeColor="text1" w:themeTint="BF"/>
              </w:rPr>
              <w:t>14. 243</w:t>
            </w:r>
          </w:p>
        </w:tc>
        <w:tc>
          <w:tcPr>
            <w:tcW w:w="859" w:type="dxa"/>
            <w:gridSpan w:val="2"/>
            <w:tcBorders>
              <w:top w:val="double" w:sz="4" w:space="0" w:color="auto"/>
              <w:left w:val="single" w:sz="6" w:space="0" w:color="auto"/>
              <w:bottom w:val="double" w:sz="4" w:space="0" w:color="auto"/>
              <w:right w:val="single" w:sz="6" w:space="0" w:color="auto"/>
            </w:tcBorders>
            <w:shd w:val="clear" w:color="auto" w:fill="D9D9D9"/>
            <w:vAlign w:val="center"/>
          </w:tcPr>
          <w:p w:rsidR="000035FF" w:rsidRPr="000C53D2" w:rsidRDefault="000035FF" w:rsidP="000035FF">
            <w:pPr>
              <w:tabs>
                <w:tab w:val="left" w:pos="554"/>
              </w:tabs>
              <w:ind w:right="113"/>
              <w:jc w:val="right"/>
              <w:rPr>
                <w:rFonts w:ascii="Arial Narrow" w:hAnsi="Arial Narrow"/>
                <w:color w:val="404040" w:themeColor="text1" w:themeTint="BF"/>
              </w:rPr>
            </w:pPr>
          </w:p>
        </w:tc>
        <w:tc>
          <w:tcPr>
            <w:tcW w:w="921" w:type="dxa"/>
            <w:gridSpan w:val="2"/>
            <w:tcBorders>
              <w:top w:val="double" w:sz="4" w:space="0" w:color="auto"/>
              <w:left w:val="single" w:sz="6" w:space="0" w:color="auto"/>
              <w:bottom w:val="double" w:sz="4" w:space="0" w:color="auto"/>
              <w:right w:val="single" w:sz="6" w:space="0" w:color="auto"/>
            </w:tcBorders>
            <w:shd w:val="clear" w:color="auto" w:fill="D9D9D9"/>
            <w:vAlign w:val="center"/>
          </w:tcPr>
          <w:p w:rsidR="000035FF" w:rsidRPr="000C53D2" w:rsidRDefault="000035FF" w:rsidP="000035FF">
            <w:pPr>
              <w:ind w:right="113"/>
              <w:jc w:val="right"/>
              <w:rPr>
                <w:rFonts w:ascii="Arial Narrow" w:hAnsi="Arial Narrow"/>
                <w:color w:val="404040" w:themeColor="text1" w:themeTint="BF"/>
              </w:rPr>
            </w:pPr>
            <w:r w:rsidRPr="000C53D2">
              <w:rPr>
                <w:rFonts w:ascii="Arial Narrow" w:hAnsi="Arial Narrow"/>
                <w:color w:val="404040" w:themeColor="text1" w:themeTint="BF"/>
              </w:rPr>
              <w:t>-</w:t>
            </w:r>
          </w:p>
        </w:tc>
        <w:tc>
          <w:tcPr>
            <w:tcW w:w="922" w:type="dxa"/>
            <w:tcBorders>
              <w:top w:val="double" w:sz="4" w:space="0" w:color="auto"/>
              <w:left w:val="single" w:sz="6" w:space="0" w:color="auto"/>
              <w:bottom w:val="double" w:sz="4" w:space="0" w:color="auto"/>
              <w:right w:val="single" w:sz="18" w:space="0" w:color="auto"/>
            </w:tcBorders>
            <w:shd w:val="clear" w:color="auto" w:fill="D9D9D9"/>
            <w:vAlign w:val="center"/>
          </w:tcPr>
          <w:p w:rsidR="000035FF" w:rsidRPr="000C53D2" w:rsidRDefault="00C7119D" w:rsidP="000035FF">
            <w:pPr>
              <w:ind w:right="113"/>
              <w:jc w:val="right"/>
              <w:rPr>
                <w:rFonts w:ascii="Arial Narrow" w:hAnsi="Arial Narrow"/>
                <w:b/>
                <w:snapToGrid w:val="0"/>
                <w:color w:val="404040" w:themeColor="text1" w:themeTint="BF"/>
              </w:rPr>
            </w:pPr>
            <w:r w:rsidRPr="000C53D2">
              <w:rPr>
                <w:rFonts w:ascii="Arial Narrow" w:hAnsi="Arial Narrow"/>
                <w:b/>
                <w:snapToGrid w:val="0"/>
                <w:color w:val="404040" w:themeColor="text1" w:themeTint="BF"/>
              </w:rPr>
              <w:t>14. 243</w:t>
            </w:r>
          </w:p>
        </w:tc>
      </w:tr>
      <w:tr w:rsidR="00D436DA" w:rsidRPr="00487F44" w:rsidTr="009B015B">
        <w:trPr>
          <w:cantSplit/>
          <w:trHeight w:hRule="exact" w:val="340"/>
        </w:trPr>
        <w:tc>
          <w:tcPr>
            <w:tcW w:w="2855" w:type="dxa"/>
            <w:vMerge w:val="restart"/>
            <w:tcBorders>
              <w:top w:val="double" w:sz="4" w:space="0" w:color="auto"/>
              <w:left w:val="single" w:sz="18" w:space="0" w:color="auto"/>
              <w:right w:val="single" w:sz="6" w:space="0" w:color="auto"/>
            </w:tcBorders>
            <w:vAlign w:val="center"/>
          </w:tcPr>
          <w:p w:rsidR="00D436DA" w:rsidRPr="000C53D2" w:rsidRDefault="00D436DA" w:rsidP="00C7119D">
            <w:pPr>
              <w:ind w:left="-70" w:right="-70"/>
              <w:jc w:val="center"/>
              <w:rPr>
                <w:rFonts w:ascii="Arial Black" w:hAnsi="Arial Black"/>
                <w:b/>
                <w:snapToGrid w:val="0"/>
                <w:color w:val="404040" w:themeColor="text1" w:themeTint="BF"/>
                <w:sz w:val="24"/>
                <w:szCs w:val="24"/>
              </w:rPr>
            </w:pPr>
            <w:r w:rsidRPr="000C53D2">
              <w:rPr>
                <w:rFonts w:ascii="Arial Black" w:hAnsi="Arial Black"/>
                <w:b/>
                <w:snapToGrid w:val="0"/>
                <w:color w:val="404040" w:themeColor="text1" w:themeTint="BF"/>
                <w:sz w:val="24"/>
                <w:szCs w:val="24"/>
              </w:rPr>
              <w:t xml:space="preserve">P 1 </w:t>
            </w:r>
          </w:p>
          <w:p w:rsidR="00D436DA" w:rsidRPr="000C53D2" w:rsidRDefault="00D436DA" w:rsidP="000035FF">
            <w:pPr>
              <w:ind w:left="-70" w:right="-70"/>
              <w:jc w:val="center"/>
              <w:rPr>
                <w:rFonts w:ascii="Arial Black" w:hAnsi="Arial Black"/>
                <w:b/>
                <w:snapToGrid w:val="0"/>
                <w:color w:val="404040" w:themeColor="text1" w:themeTint="BF"/>
                <w:sz w:val="24"/>
                <w:szCs w:val="24"/>
              </w:rPr>
            </w:pPr>
            <w:r w:rsidRPr="000C53D2">
              <w:rPr>
                <w:rFonts w:ascii="Arial Narrow" w:hAnsi="Arial Narrow"/>
                <w:b/>
                <w:snapToGrid w:val="0"/>
                <w:color w:val="404040" w:themeColor="text1" w:themeTint="BF"/>
                <w:sz w:val="24"/>
                <w:szCs w:val="24"/>
              </w:rPr>
              <w:t>Před areálem ZD Rosice</w:t>
            </w:r>
          </w:p>
        </w:tc>
        <w:tc>
          <w:tcPr>
            <w:tcW w:w="6217" w:type="dxa"/>
            <w:gridSpan w:val="14"/>
            <w:tcBorders>
              <w:top w:val="double" w:sz="4" w:space="0" w:color="auto"/>
              <w:left w:val="single" w:sz="6" w:space="0" w:color="auto"/>
              <w:bottom w:val="single" w:sz="6" w:space="0" w:color="auto"/>
              <w:right w:val="single" w:sz="18" w:space="0" w:color="auto"/>
            </w:tcBorders>
            <w:shd w:val="clear" w:color="99CCFF" w:fill="E5B8B7" w:themeFill="accent2" w:themeFillTint="66"/>
            <w:vAlign w:val="center"/>
          </w:tcPr>
          <w:p w:rsidR="00D436DA" w:rsidRPr="000C53D2" w:rsidRDefault="00D7398A" w:rsidP="00A63B5E">
            <w:pPr>
              <w:pStyle w:val="Odstavecseseznamem"/>
              <w:ind w:left="760" w:right="-70"/>
              <w:rPr>
                <w:rFonts w:ascii="Arial Narrow" w:hAnsi="Arial Narrow"/>
                <w:snapToGrid w:val="0"/>
                <w:color w:val="7F7F7F" w:themeColor="text1" w:themeTint="80"/>
              </w:rPr>
            </w:pPr>
            <w:r w:rsidRPr="00A06138">
              <w:rPr>
                <w:rFonts w:ascii="Arial Narrow" w:hAnsi="Arial Narrow"/>
                <w:b/>
                <w:snapToGrid w:val="0"/>
                <w:color w:val="404040" w:themeColor="text1" w:themeTint="BF"/>
                <w:sz w:val="24"/>
                <w:szCs w:val="24"/>
              </w:rPr>
              <w:t>- plocha smíšená obytná</w:t>
            </w:r>
            <w:r w:rsidR="00D436DA" w:rsidRPr="000C53D2">
              <w:rPr>
                <w:rFonts w:ascii="Arial Narrow" w:hAnsi="Arial Narrow"/>
                <w:b/>
                <w:snapToGrid w:val="0"/>
                <w:color w:val="7F7F7F" w:themeColor="text1" w:themeTint="80"/>
                <w:sz w:val="24"/>
                <w:szCs w:val="24"/>
              </w:rPr>
              <w:t xml:space="preserve"> </w:t>
            </w:r>
            <w:r w:rsidR="00A06138">
              <w:rPr>
                <w:rFonts w:ascii="Arial Narrow" w:hAnsi="Arial Narrow"/>
                <w:b/>
                <w:snapToGrid w:val="0"/>
                <w:color w:val="404040" w:themeColor="text1" w:themeTint="BF"/>
              </w:rPr>
              <w:t>celková výměra 0,9857</w:t>
            </w:r>
            <w:r w:rsidR="00A06138" w:rsidRPr="000C53D2">
              <w:rPr>
                <w:rFonts w:ascii="Arial Narrow" w:hAnsi="Arial Narrow"/>
                <w:b/>
                <w:snapToGrid w:val="0"/>
                <w:color w:val="404040" w:themeColor="text1" w:themeTint="BF"/>
              </w:rPr>
              <w:t xml:space="preserve"> ha</w:t>
            </w:r>
          </w:p>
        </w:tc>
      </w:tr>
      <w:tr w:rsidR="00D436DA" w:rsidTr="009B015B">
        <w:trPr>
          <w:cantSplit/>
          <w:trHeight w:hRule="exact" w:val="227"/>
        </w:trPr>
        <w:tc>
          <w:tcPr>
            <w:tcW w:w="2855" w:type="dxa"/>
            <w:vMerge/>
            <w:tcBorders>
              <w:left w:val="single" w:sz="18" w:space="0" w:color="auto"/>
              <w:right w:val="single" w:sz="6" w:space="0" w:color="auto"/>
            </w:tcBorders>
            <w:vAlign w:val="center"/>
          </w:tcPr>
          <w:p w:rsidR="00D436DA" w:rsidRPr="000C53D2" w:rsidRDefault="00D436DA" w:rsidP="000035FF">
            <w:pPr>
              <w:ind w:left="-70" w:right="-70"/>
              <w:rPr>
                <w:rFonts w:ascii="Arial Narrow" w:hAnsi="Arial Narrow"/>
                <w:b/>
                <w:color w:val="404040" w:themeColor="text1" w:themeTint="BF"/>
                <w:sz w:val="18"/>
              </w:rPr>
            </w:pPr>
          </w:p>
        </w:tc>
        <w:tc>
          <w:tcPr>
            <w:tcW w:w="861" w:type="dxa"/>
            <w:gridSpan w:val="2"/>
            <w:tcBorders>
              <w:top w:val="single" w:sz="6" w:space="0" w:color="auto"/>
              <w:left w:val="single" w:sz="6" w:space="0" w:color="auto"/>
              <w:bottom w:val="single" w:sz="6" w:space="0" w:color="auto"/>
              <w:right w:val="single" w:sz="6" w:space="0" w:color="auto"/>
            </w:tcBorders>
            <w:vAlign w:val="center"/>
          </w:tcPr>
          <w:p w:rsidR="00D436DA" w:rsidRPr="00E45C9D" w:rsidRDefault="00D436DA" w:rsidP="00E45C9D">
            <w:pPr>
              <w:ind w:left="79" w:right="-51" w:hanging="136"/>
              <w:jc w:val="center"/>
              <w:rPr>
                <w:rFonts w:ascii="Arial Narrow" w:hAnsi="Arial Narrow"/>
                <w:snapToGrid w:val="0"/>
                <w:color w:val="404040" w:themeColor="text1" w:themeTint="BF"/>
                <w:sz w:val="18"/>
              </w:rPr>
            </w:pPr>
            <w:r w:rsidRPr="00E45C9D">
              <w:rPr>
                <w:rFonts w:ascii="Arial Narrow" w:hAnsi="Arial Narrow"/>
                <w:snapToGrid w:val="0"/>
                <w:color w:val="404040" w:themeColor="text1" w:themeTint="BF"/>
                <w:sz w:val="18"/>
              </w:rPr>
              <w:t>480/3</w:t>
            </w:r>
          </w:p>
        </w:tc>
        <w:tc>
          <w:tcPr>
            <w:tcW w:w="936" w:type="dxa"/>
            <w:gridSpan w:val="2"/>
            <w:tcBorders>
              <w:top w:val="single" w:sz="6" w:space="0" w:color="auto"/>
              <w:left w:val="single" w:sz="6" w:space="0" w:color="auto"/>
              <w:bottom w:val="single" w:sz="6" w:space="0" w:color="auto"/>
              <w:right w:val="single" w:sz="6" w:space="0" w:color="auto"/>
            </w:tcBorders>
            <w:vAlign w:val="center"/>
          </w:tcPr>
          <w:p w:rsidR="00D436DA" w:rsidRPr="00E45C9D" w:rsidRDefault="00D436DA" w:rsidP="00E45C9D">
            <w:pPr>
              <w:ind w:left="79" w:right="-51" w:hanging="136"/>
              <w:jc w:val="center"/>
              <w:rPr>
                <w:rFonts w:ascii="Arial Narrow" w:hAnsi="Arial Narrow"/>
                <w:snapToGrid w:val="0"/>
                <w:color w:val="404040" w:themeColor="text1" w:themeTint="BF"/>
                <w:sz w:val="18"/>
              </w:rPr>
            </w:pPr>
            <w:r w:rsidRPr="00E45C9D">
              <w:rPr>
                <w:rFonts w:ascii="Arial Narrow" w:hAnsi="Arial Narrow"/>
                <w:snapToGrid w:val="0"/>
                <w:color w:val="404040" w:themeColor="text1" w:themeTint="BF"/>
                <w:sz w:val="18"/>
              </w:rPr>
              <w:t>zahrada</w:t>
            </w:r>
          </w:p>
        </w:tc>
        <w:tc>
          <w:tcPr>
            <w:tcW w:w="859" w:type="dxa"/>
            <w:gridSpan w:val="2"/>
            <w:tcBorders>
              <w:top w:val="single" w:sz="6" w:space="0" w:color="auto"/>
              <w:left w:val="single" w:sz="6" w:space="0" w:color="auto"/>
              <w:bottom w:val="single" w:sz="6" w:space="0" w:color="auto"/>
              <w:right w:val="single" w:sz="6" w:space="0" w:color="auto"/>
            </w:tcBorders>
            <w:vAlign w:val="center"/>
          </w:tcPr>
          <w:p w:rsidR="00D436DA" w:rsidRPr="00E45C9D" w:rsidRDefault="00D436DA" w:rsidP="00E45C9D">
            <w:pPr>
              <w:ind w:left="79" w:right="-51" w:hanging="136"/>
              <w:jc w:val="center"/>
              <w:rPr>
                <w:rFonts w:ascii="Arial Narrow" w:hAnsi="Arial Narrow"/>
                <w:snapToGrid w:val="0"/>
                <w:color w:val="404040" w:themeColor="text1" w:themeTint="BF"/>
                <w:sz w:val="18"/>
              </w:rPr>
            </w:pPr>
            <w:r w:rsidRPr="00E45C9D">
              <w:rPr>
                <w:rFonts w:ascii="Arial Narrow" w:hAnsi="Arial Narrow"/>
                <w:snapToGrid w:val="0"/>
                <w:color w:val="404040" w:themeColor="text1" w:themeTint="BF"/>
                <w:sz w:val="18"/>
              </w:rPr>
              <w:t>1. 879</w:t>
            </w:r>
          </w:p>
        </w:tc>
        <w:tc>
          <w:tcPr>
            <w:tcW w:w="859" w:type="dxa"/>
            <w:gridSpan w:val="3"/>
            <w:tcBorders>
              <w:top w:val="single" w:sz="6" w:space="0" w:color="auto"/>
              <w:left w:val="single" w:sz="6" w:space="0" w:color="auto"/>
              <w:bottom w:val="single" w:sz="6" w:space="0" w:color="auto"/>
              <w:right w:val="single" w:sz="6" w:space="0" w:color="auto"/>
            </w:tcBorders>
            <w:vAlign w:val="center"/>
          </w:tcPr>
          <w:p w:rsidR="00D436DA" w:rsidRPr="00E45C9D" w:rsidRDefault="00D436DA" w:rsidP="00E45C9D">
            <w:pPr>
              <w:ind w:left="79" w:right="-51" w:hanging="136"/>
              <w:jc w:val="center"/>
              <w:rPr>
                <w:rFonts w:ascii="Arial Narrow" w:hAnsi="Arial Narrow"/>
                <w:snapToGrid w:val="0"/>
                <w:color w:val="404040" w:themeColor="text1" w:themeTint="BF"/>
                <w:sz w:val="18"/>
              </w:rPr>
            </w:pPr>
            <w:r w:rsidRPr="00E45C9D">
              <w:rPr>
                <w:rFonts w:ascii="Arial Narrow" w:hAnsi="Arial Narrow"/>
                <w:snapToGrid w:val="0"/>
                <w:color w:val="404040" w:themeColor="text1" w:themeTint="BF"/>
                <w:sz w:val="18"/>
              </w:rPr>
              <w:t>1. 879</w:t>
            </w:r>
          </w:p>
        </w:tc>
        <w:tc>
          <w:tcPr>
            <w:tcW w:w="859" w:type="dxa"/>
            <w:gridSpan w:val="2"/>
            <w:tcBorders>
              <w:top w:val="single" w:sz="6" w:space="0" w:color="auto"/>
              <w:left w:val="single" w:sz="6" w:space="0" w:color="auto"/>
              <w:bottom w:val="single" w:sz="6" w:space="0" w:color="auto"/>
              <w:right w:val="single" w:sz="6" w:space="0" w:color="auto"/>
            </w:tcBorders>
            <w:vAlign w:val="center"/>
          </w:tcPr>
          <w:p w:rsidR="00D436DA" w:rsidRPr="00E45C9D" w:rsidRDefault="00D436DA" w:rsidP="00E45C9D">
            <w:pPr>
              <w:ind w:left="79" w:right="-51" w:hanging="136"/>
              <w:jc w:val="center"/>
              <w:rPr>
                <w:rFonts w:ascii="Arial Narrow" w:hAnsi="Arial Narrow"/>
                <w:snapToGrid w:val="0"/>
                <w:color w:val="404040" w:themeColor="text1" w:themeTint="BF"/>
                <w:sz w:val="18"/>
              </w:rPr>
            </w:pPr>
            <w:r w:rsidRPr="00E45C9D">
              <w:rPr>
                <w:rFonts w:ascii="Arial Narrow" w:hAnsi="Arial Narrow"/>
                <w:snapToGrid w:val="0"/>
                <w:color w:val="404040" w:themeColor="text1" w:themeTint="BF"/>
                <w:sz w:val="18"/>
              </w:rPr>
              <w:t>30200</w:t>
            </w:r>
          </w:p>
        </w:tc>
        <w:tc>
          <w:tcPr>
            <w:tcW w:w="921" w:type="dxa"/>
            <w:gridSpan w:val="2"/>
            <w:tcBorders>
              <w:top w:val="single" w:sz="6" w:space="0" w:color="auto"/>
              <w:left w:val="single" w:sz="6" w:space="0" w:color="auto"/>
              <w:bottom w:val="single" w:sz="6" w:space="0" w:color="auto"/>
              <w:right w:val="single" w:sz="6" w:space="0" w:color="auto"/>
            </w:tcBorders>
            <w:vAlign w:val="center"/>
          </w:tcPr>
          <w:p w:rsidR="00D436DA" w:rsidRPr="00E45C9D" w:rsidRDefault="00D436DA" w:rsidP="00E45C9D">
            <w:pPr>
              <w:ind w:left="79" w:right="-51" w:hanging="136"/>
              <w:jc w:val="center"/>
              <w:rPr>
                <w:rFonts w:ascii="Arial Narrow" w:hAnsi="Arial Narrow"/>
                <w:snapToGrid w:val="0"/>
                <w:color w:val="404040" w:themeColor="text1" w:themeTint="BF"/>
                <w:sz w:val="18"/>
              </w:rPr>
            </w:pPr>
            <w:r w:rsidRPr="00E45C9D">
              <w:rPr>
                <w:rFonts w:ascii="Arial Narrow" w:hAnsi="Arial Narrow"/>
                <w:snapToGrid w:val="0"/>
                <w:color w:val="404040" w:themeColor="text1" w:themeTint="BF"/>
                <w:sz w:val="18"/>
              </w:rPr>
              <w:t>1. 879</w:t>
            </w:r>
          </w:p>
        </w:tc>
        <w:tc>
          <w:tcPr>
            <w:tcW w:w="922" w:type="dxa"/>
            <w:tcBorders>
              <w:top w:val="single" w:sz="6" w:space="0" w:color="auto"/>
              <w:left w:val="single" w:sz="6" w:space="0" w:color="auto"/>
              <w:bottom w:val="single" w:sz="6" w:space="0" w:color="auto"/>
              <w:right w:val="single" w:sz="18" w:space="0" w:color="auto"/>
            </w:tcBorders>
            <w:vAlign w:val="center"/>
          </w:tcPr>
          <w:p w:rsidR="00D436DA" w:rsidRDefault="00D436DA" w:rsidP="000035FF">
            <w:pPr>
              <w:tabs>
                <w:tab w:val="center" w:pos="659"/>
              </w:tabs>
              <w:ind w:right="113" w:hanging="70"/>
              <w:jc w:val="right"/>
              <w:rPr>
                <w:rFonts w:ascii="Arial Narrow" w:hAnsi="Arial Narrow"/>
                <w:snapToGrid w:val="0"/>
                <w:color w:val="333333"/>
                <w:sz w:val="18"/>
              </w:rPr>
            </w:pPr>
            <w:r>
              <w:rPr>
                <w:rFonts w:ascii="Arial Narrow" w:hAnsi="Arial Narrow"/>
                <w:snapToGrid w:val="0"/>
                <w:color w:val="333333"/>
                <w:sz w:val="18"/>
              </w:rPr>
              <w:t>-</w:t>
            </w:r>
          </w:p>
        </w:tc>
      </w:tr>
      <w:tr w:rsidR="00D436DA" w:rsidTr="009B015B">
        <w:trPr>
          <w:cantSplit/>
          <w:trHeight w:hRule="exact" w:val="227"/>
        </w:trPr>
        <w:tc>
          <w:tcPr>
            <w:tcW w:w="2855" w:type="dxa"/>
            <w:vMerge/>
            <w:tcBorders>
              <w:left w:val="single" w:sz="18" w:space="0" w:color="auto"/>
              <w:right w:val="single" w:sz="6" w:space="0" w:color="auto"/>
            </w:tcBorders>
            <w:vAlign w:val="center"/>
          </w:tcPr>
          <w:p w:rsidR="00D436DA" w:rsidRPr="000C53D2" w:rsidRDefault="00D436DA" w:rsidP="000035FF">
            <w:pPr>
              <w:ind w:left="-70" w:right="-70"/>
              <w:rPr>
                <w:rFonts w:ascii="Arial Narrow" w:hAnsi="Arial Narrow"/>
                <w:b/>
                <w:color w:val="404040" w:themeColor="text1" w:themeTint="BF"/>
                <w:sz w:val="18"/>
              </w:rPr>
            </w:pPr>
          </w:p>
        </w:tc>
        <w:tc>
          <w:tcPr>
            <w:tcW w:w="861" w:type="dxa"/>
            <w:gridSpan w:val="2"/>
            <w:vMerge w:val="restart"/>
            <w:tcBorders>
              <w:top w:val="single" w:sz="6" w:space="0" w:color="auto"/>
              <w:left w:val="single" w:sz="6" w:space="0" w:color="auto"/>
              <w:right w:val="single" w:sz="6" w:space="0" w:color="auto"/>
            </w:tcBorders>
            <w:vAlign w:val="center"/>
          </w:tcPr>
          <w:p w:rsidR="00D436DA" w:rsidRPr="00E45C9D" w:rsidRDefault="00D436DA" w:rsidP="00E45C9D">
            <w:pPr>
              <w:ind w:left="79" w:right="-51" w:hanging="136"/>
              <w:jc w:val="center"/>
              <w:rPr>
                <w:rFonts w:ascii="Arial Narrow" w:hAnsi="Arial Narrow"/>
                <w:snapToGrid w:val="0"/>
                <w:color w:val="404040" w:themeColor="text1" w:themeTint="BF"/>
                <w:sz w:val="18"/>
              </w:rPr>
            </w:pPr>
            <w:r w:rsidRPr="00E45C9D">
              <w:rPr>
                <w:rFonts w:ascii="Arial Narrow" w:hAnsi="Arial Narrow"/>
                <w:snapToGrid w:val="0"/>
                <w:color w:val="404040" w:themeColor="text1" w:themeTint="BF"/>
                <w:sz w:val="18"/>
              </w:rPr>
              <w:t>480/1</w:t>
            </w:r>
          </w:p>
        </w:tc>
        <w:tc>
          <w:tcPr>
            <w:tcW w:w="936" w:type="dxa"/>
            <w:gridSpan w:val="2"/>
            <w:vMerge w:val="restart"/>
            <w:tcBorders>
              <w:top w:val="single" w:sz="6" w:space="0" w:color="auto"/>
              <w:left w:val="single" w:sz="6" w:space="0" w:color="auto"/>
              <w:right w:val="single" w:sz="6" w:space="0" w:color="auto"/>
            </w:tcBorders>
            <w:vAlign w:val="center"/>
          </w:tcPr>
          <w:p w:rsidR="00D436DA" w:rsidRPr="00E45C9D" w:rsidRDefault="00D436DA" w:rsidP="00E45C9D">
            <w:pPr>
              <w:ind w:left="79" w:right="-51" w:hanging="136"/>
              <w:jc w:val="center"/>
              <w:rPr>
                <w:rFonts w:ascii="Arial Narrow" w:hAnsi="Arial Narrow"/>
                <w:snapToGrid w:val="0"/>
                <w:color w:val="404040" w:themeColor="text1" w:themeTint="BF"/>
                <w:sz w:val="18"/>
              </w:rPr>
            </w:pPr>
            <w:r w:rsidRPr="00E45C9D">
              <w:rPr>
                <w:rFonts w:ascii="Arial Narrow" w:hAnsi="Arial Narrow"/>
                <w:snapToGrid w:val="0"/>
                <w:color w:val="404040" w:themeColor="text1" w:themeTint="BF"/>
                <w:sz w:val="18"/>
              </w:rPr>
              <w:t>trv.tr.porost</w:t>
            </w:r>
          </w:p>
        </w:tc>
        <w:tc>
          <w:tcPr>
            <w:tcW w:w="859" w:type="dxa"/>
            <w:gridSpan w:val="2"/>
            <w:vMerge w:val="restart"/>
            <w:tcBorders>
              <w:top w:val="single" w:sz="6" w:space="0" w:color="auto"/>
              <w:left w:val="single" w:sz="6" w:space="0" w:color="auto"/>
              <w:right w:val="single" w:sz="6" w:space="0" w:color="auto"/>
            </w:tcBorders>
            <w:vAlign w:val="center"/>
          </w:tcPr>
          <w:p w:rsidR="00D436DA" w:rsidRPr="00E45C9D" w:rsidRDefault="00D436DA" w:rsidP="00E45C9D">
            <w:pPr>
              <w:ind w:left="79" w:right="-51" w:hanging="136"/>
              <w:jc w:val="center"/>
              <w:rPr>
                <w:rFonts w:ascii="Arial Narrow" w:hAnsi="Arial Narrow"/>
                <w:snapToGrid w:val="0"/>
                <w:color w:val="404040" w:themeColor="text1" w:themeTint="BF"/>
                <w:sz w:val="18"/>
              </w:rPr>
            </w:pPr>
            <w:r w:rsidRPr="00E45C9D">
              <w:rPr>
                <w:rFonts w:ascii="Arial Narrow" w:hAnsi="Arial Narrow"/>
                <w:snapToGrid w:val="0"/>
                <w:color w:val="404040" w:themeColor="text1" w:themeTint="BF"/>
                <w:sz w:val="18"/>
              </w:rPr>
              <w:t>3. 472</w:t>
            </w:r>
          </w:p>
        </w:tc>
        <w:tc>
          <w:tcPr>
            <w:tcW w:w="859" w:type="dxa"/>
            <w:gridSpan w:val="3"/>
            <w:tcBorders>
              <w:top w:val="single" w:sz="6" w:space="0" w:color="auto"/>
              <w:left w:val="single" w:sz="6" w:space="0" w:color="auto"/>
              <w:bottom w:val="single" w:sz="6" w:space="0" w:color="auto"/>
              <w:right w:val="single" w:sz="6" w:space="0" w:color="auto"/>
            </w:tcBorders>
            <w:vAlign w:val="center"/>
          </w:tcPr>
          <w:p w:rsidR="00D436DA" w:rsidRPr="00E45C9D" w:rsidRDefault="00D436DA" w:rsidP="00E45C9D">
            <w:pPr>
              <w:ind w:left="79" w:right="-51" w:hanging="136"/>
              <w:jc w:val="center"/>
              <w:rPr>
                <w:rFonts w:ascii="Arial Narrow" w:hAnsi="Arial Narrow"/>
                <w:snapToGrid w:val="0"/>
                <w:color w:val="404040" w:themeColor="text1" w:themeTint="BF"/>
                <w:sz w:val="18"/>
              </w:rPr>
            </w:pPr>
            <w:r w:rsidRPr="00E45C9D">
              <w:rPr>
                <w:rFonts w:ascii="Arial Narrow" w:hAnsi="Arial Narrow"/>
                <w:snapToGrid w:val="0"/>
                <w:color w:val="404040" w:themeColor="text1" w:themeTint="BF"/>
                <w:sz w:val="18"/>
              </w:rPr>
              <w:t>981</w:t>
            </w:r>
          </w:p>
        </w:tc>
        <w:tc>
          <w:tcPr>
            <w:tcW w:w="859" w:type="dxa"/>
            <w:gridSpan w:val="2"/>
            <w:tcBorders>
              <w:top w:val="single" w:sz="6" w:space="0" w:color="auto"/>
              <w:left w:val="single" w:sz="6" w:space="0" w:color="auto"/>
              <w:bottom w:val="single" w:sz="6" w:space="0" w:color="auto"/>
              <w:right w:val="single" w:sz="6" w:space="0" w:color="auto"/>
            </w:tcBorders>
            <w:vAlign w:val="center"/>
          </w:tcPr>
          <w:p w:rsidR="00D436DA" w:rsidRPr="00E45C9D" w:rsidRDefault="00D436DA" w:rsidP="00E45C9D">
            <w:pPr>
              <w:ind w:left="79" w:right="-51" w:hanging="136"/>
              <w:jc w:val="center"/>
              <w:rPr>
                <w:rFonts w:ascii="Arial Narrow" w:hAnsi="Arial Narrow"/>
                <w:snapToGrid w:val="0"/>
                <w:color w:val="404040" w:themeColor="text1" w:themeTint="BF"/>
                <w:sz w:val="18"/>
              </w:rPr>
            </w:pPr>
            <w:r w:rsidRPr="00E45C9D">
              <w:rPr>
                <w:rFonts w:ascii="Arial Narrow" w:hAnsi="Arial Narrow"/>
                <w:snapToGrid w:val="0"/>
                <w:color w:val="404040" w:themeColor="text1" w:themeTint="BF"/>
                <w:sz w:val="18"/>
              </w:rPr>
              <w:t>35700</w:t>
            </w:r>
          </w:p>
        </w:tc>
        <w:tc>
          <w:tcPr>
            <w:tcW w:w="921" w:type="dxa"/>
            <w:gridSpan w:val="2"/>
            <w:tcBorders>
              <w:top w:val="single" w:sz="6" w:space="0" w:color="auto"/>
              <w:left w:val="single" w:sz="6" w:space="0" w:color="auto"/>
              <w:bottom w:val="single" w:sz="6" w:space="0" w:color="auto"/>
              <w:right w:val="single" w:sz="6" w:space="0" w:color="auto"/>
            </w:tcBorders>
            <w:vAlign w:val="center"/>
          </w:tcPr>
          <w:p w:rsidR="00D436DA" w:rsidRPr="00E45C9D" w:rsidRDefault="00D436DA" w:rsidP="00E45C9D">
            <w:pPr>
              <w:ind w:left="79" w:right="-51" w:hanging="136"/>
              <w:jc w:val="center"/>
              <w:rPr>
                <w:rFonts w:ascii="Arial Narrow" w:hAnsi="Arial Narrow"/>
                <w:snapToGrid w:val="0"/>
                <w:color w:val="404040" w:themeColor="text1" w:themeTint="BF"/>
                <w:sz w:val="18"/>
              </w:rPr>
            </w:pPr>
            <w:r w:rsidRPr="00E45C9D">
              <w:rPr>
                <w:rFonts w:ascii="Arial Narrow" w:hAnsi="Arial Narrow"/>
                <w:snapToGrid w:val="0"/>
                <w:color w:val="404040" w:themeColor="text1" w:themeTint="BF"/>
                <w:sz w:val="18"/>
              </w:rPr>
              <w:t>981</w:t>
            </w:r>
          </w:p>
        </w:tc>
        <w:tc>
          <w:tcPr>
            <w:tcW w:w="922" w:type="dxa"/>
            <w:tcBorders>
              <w:top w:val="single" w:sz="6" w:space="0" w:color="auto"/>
              <w:left w:val="single" w:sz="6" w:space="0" w:color="auto"/>
              <w:bottom w:val="single" w:sz="6" w:space="0" w:color="auto"/>
              <w:right w:val="single" w:sz="18" w:space="0" w:color="auto"/>
            </w:tcBorders>
            <w:vAlign w:val="center"/>
          </w:tcPr>
          <w:p w:rsidR="00D436DA" w:rsidRDefault="00D436DA" w:rsidP="000035FF">
            <w:pPr>
              <w:tabs>
                <w:tab w:val="center" w:pos="659"/>
              </w:tabs>
              <w:ind w:right="113" w:hanging="70"/>
              <w:jc w:val="right"/>
              <w:rPr>
                <w:rFonts w:ascii="Arial Narrow" w:hAnsi="Arial Narrow"/>
                <w:snapToGrid w:val="0"/>
                <w:color w:val="333333"/>
                <w:sz w:val="18"/>
              </w:rPr>
            </w:pPr>
            <w:r>
              <w:rPr>
                <w:rFonts w:ascii="Arial Narrow" w:hAnsi="Arial Narrow"/>
                <w:snapToGrid w:val="0"/>
                <w:color w:val="333333"/>
                <w:sz w:val="18"/>
              </w:rPr>
              <w:t>-</w:t>
            </w:r>
          </w:p>
        </w:tc>
      </w:tr>
      <w:tr w:rsidR="00D436DA" w:rsidTr="009B015B">
        <w:trPr>
          <w:cantSplit/>
          <w:trHeight w:hRule="exact" w:val="227"/>
        </w:trPr>
        <w:tc>
          <w:tcPr>
            <w:tcW w:w="2855" w:type="dxa"/>
            <w:vMerge/>
            <w:tcBorders>
              <w:left w:val="single" w:sz="18" w:space="0" w:color="auto"/>
              <w:right w:val="single" w:sz="6" w:space="0" w:color="auto"/>
            </w:tcBorders>
            <w:vAlign w:val="center"/>
          </w:tcPr>
          <w:p w:rsidR="00D436DA" w:rsidRPr="000C53D2" w:rsidRDefault="00D436DA" w:rsidP="000035FF">
            <w:pPr>
              <w:ind w:left="-70" w:right="-70"/>
              <w:rPr>
                <w:rFonts w:ascii="Arial Narrow" w:hAnsi="Arial Narrow"/>
                <w:b/>
                <w:color w:val="404040" w:themeColor="text1" w:themeTint="BF"/>
                <w:sz w:val="18"/>
              </w:rPr>
            </w:pPr>
          </w:p>
        </w:tc>
        <w:tc>
          <w:tcPr>
            <w:tcW w:w="861" w:type="dxa"/>
            <w:gridSpan w:val="2"/>
            <w:vMerge/>
            <w:tcBorders>
              <w:left w:val="single" w:sz="6" w:space="0" w:color="auto"/>
              <w:bottom w:val="single" w:sz="6" w:space="0" w:color="auto"/>
              <w:right w:val="single" w:sz="6" w:space="0" w:color="auto"/>
            </w:tcBorders>
            <w:vAlign w:val="center"/>
          </w:tcPr>
          <w:p w:rsidR="00D436DA" w:rsidRPr="00E45C9D" w:rsidRDefault="00D436DA" w:rsidP="00E45C9D">
            <w:pPr>
              <w:ind w:left="79" w:right="-51" w:hanging="136"/>
              <w:jc w:val="center"/>
              <w:rPr>
                <w:rFonts w:ascii="Arial Narrow" w:hAnsi="Arial Narrow"/>
                <w:snapToGrid w:val="0"/>
                <w:color w:val="404040" w:themeColor="text1" w:themeTint="BF"/>
                <w:sz w:val="18"/>
              </w:rPr>
            </w:pPr>
          </w:p>
        </w:tc>
        <w:tc>
          <w:tcPr>
            <w:tcW w:w="936" w:type="dxa"/>
            <w:gridSpan w:val="2"/>
            <w:vMerge/>
            <w:tcBorders>
              <w:left w:val="single" w:sz="6" w:space="0" w:color="auto"/>
              <w:bottom w:val="single" w:sz="6" w:space="0" w:color="auto"/>
              <w:right w:val="single" w:sz="6" w:space="0" w:color="auto"/>
            </w:tcBorders>
            <w:vAlign w:val="center"/>
          </w:tcPr>
          <w:p w:rsidR="00D436DA" w:rsidRPr="00E45C9D" w:rsidRDefault="00D436DA" w:rsidP="00E45C9D">
            <w:pPr>
              <w:ind w:left="79" w:right="-51" w:hanging="136"/>
              <w:jc w:val="center"/>
              <w:rPr>
                <w:rFonts w:ascii="Arial Narrow" w:hAnsi="Arial Narrow"/>
                <w:snapToGrid w:val="0"/>
                <w:color w:val="404040" w:themeColor="text1" w:themeTint="BF"/>
                <w:sz w:val="18"/>
              </w:rPr>
            </w:pPr>
          </w:p>
        </w:tc>
        <w:tc>
          <w:tcPr>
            <w:tcW w:w="859" w:type="dxa"/>
            <w:gridSpan w:val="2"/>
            <w:vMerge/>
            <w:tcBorders>
              <w:left w:val="single" w:sz="6" w:space="0" w:color="auto"/>
              <w:bottom w:val="single" w:sz="6" w:space="0" w:color="auto"/>
              <w:right w:val="single" w:sz="6" w:space="0" w:color="auto"/>
            </w:tcBorders>
            <w:vAlign w:val="center"/>
          </w:tcPr>
          <w:p w:rsidR="00D436DA" w:rsidRPr="00E45C9D" w:rsidRDefault="00D436DA" w:rsidP="00E45C9D">
            <w:pPr>
              <w:ind w:left="79" w:right="-51" w:hanging="136"/>
              <w:jc w:val="center"/>
              <w:rPr>
                <w:rFonts w:ascii="Arial Narrow" w:hAnsi="Arial Narrow"/>
                <w:snapToGrid w:val="0"/>
                <w:color w:val="404040" w:themeColor="text1" w:themeTint="BF"/>
                <w:sz w:val="18"/>
              </w:rPr>
            </w:pPr>
          </w:p>
        </w:tc>
        <w:tc>
          <w:tcPr>
            <w:tcW w:w="859" w:type="dxa"/>
            <w:gridSpan w:val="3"/>
            <w:tcBorders>
              <w:top w:val="single" w:sz="6" w:space="0" w:color="auto"/>
              <w:left w:val="single" w:sz="6" w:space="0" w:color="auto"/>
              <w:bottom w:val="single" w:sz="6" w:space="0" w:color="auto"/>
              <w:right w:val="single" w:sz="6" w:space="0" w:color="auto"/>
            </w:tcBorders>
            <w:vAlign w:val="center"/>
          </w:tcPr>
          <w:p w:rsidR="00D436DA" w:rsidRPr="00E45C9D" w:rsidRDefault="00D436DA" w:rsidP="00E45C9D">
            <w:pPr>
              <w:ind w:left="79" w:right="-51" w:hanging="136"/>
              <w:jc w:val="center"/>
              <w:rPr>
                <w:rFonts w:ascii="Arial Narrow" w:hAnsi="Arial Narrow"/>
                <w:snapToGrid w:val="0"/>
                <w:color w:val="404040" w:themeColor="text1" w:themeTint="BF"/>
                <w:sz w:val="18"/>
              </w:rPr>
            </w:pPr>
            <w:r w:rsidRPr="00E45C9D">
              <w:rPr>
                <w:rFonts w:ascii="Arial Narrow" w:hAnsi="Arial Narrow"/>
                <w:snapToGrid w:val="0"/>
                <w:color w:val="404040" w:themeColor="text1" w:themeTint="BF"/>
                <w:sz w:val="18"/>
              </w:rPr>
              <w:t>2. 491</w:t>
            </w:r>
          </w:p>
        </w:tc>
        <w:tc>
          <w:tcPr>
            <w:tcW w:w="859" w:type="dxa"/>
            <w:gridSpan w:val="2"/>
            <w:tcBorders>
              <w:top w:val="single" w:sz="6" w:space="0" w:color="auto"/>
              <w:left w:val="single" w:sz="6" w:space="0" w:color="auto"/>
              <w:bottom w:val="single" w:sz="6" w:space="0" w:color="auto"/>
              <w:right w:val="single" w:sz="6" w:space="0" w:color="auto"/>
            </w:tcBorders>
            <w:vAlign w:val="center"/>
          </w:tcPr>
          <w:p w:rsidR="00D436DA" w:rsidRPr="00E45C9D" w:rsidRDefault="00D436DA" w:rsidP="00E45C9D">
            <w:pPr>
              <w:ind w:left="79" w:right="-51" w:hanging="136"/>
              <w:jc w:val="center"/>
              <w:rPr>
                <w:rFonts w:ascii="Arial Narrow" w:hAnsi="Arial Narrow"/>
                <w:snapToGrid w:val="0"/>
                <w:color w:val="404040" w:themeColor="text1" w:themeTint="BF"/>
                <w:sz w:val="18"/>
              </w:rPr>
            </w:pPr>
            <w:r w:rsidRPr="00E45C9D">
              <w:rPr>
                <w:rFonts w:ascii="Arial Narrow" w:hAnsi="Arial Narrow"/>
                <w:snapToGrid w:val="0"/>
                <w:color w:val="404040" w:themeColor="text1" w:themeTint="BF"/>
                <w:sz w:val="18"/>
              </w:rPr>
              <w:t>30200</w:t>
            </w:r>
          </w:p>
        </w:tc>
        <w:tc>
          <w:tcPr>
            <w:tcW w:w="921" w:type="dxa"/>
            <w:gridSpan w:val="2"/>
            <w:tcBorders>
              <w:top w:val="single" w:sz="6" w:space="0" w:color="auto"/>
              <w:left w:val="single" w:sz="6" w:space="0" w:color="auto"/>
              <w:bottom w:val="single" w:sz="6" w:space="0" w:color="auto"/>
              <w:right w:val="single" w:sz="6" w:space="0" w:color="auto"/>
            </w:tcBorders>
            <w:vAlign w:val="center"/>
          </w:tcPr>
          <w:p w:rsidR="00D436DA" w:rsidRPr="00E45C9D" w:rsidRDefault="00D436DA" w:rsidP="00E45C9D">
            <w:pPr>
              <w:ind w:left="79" w:right="-51" w:hanging="136"/>
              <w:jc w:val="center"/>
              <w:rPr>
                <w:rFonts w:ascii="Arial Narrow" w:hAnsi="Arial Narrow"/>
                <w:snapToGrid w:val="0"/>
                <w:color w:val="404040" w:themeColor="text1" w:themeTint="BF"/>
                <w:sz w:val="18"/>
              </w:rPr>
            </w:pPr>
            <w:r w:rsidRPr="00E45C9D">
              <w:rPr>
                <w:rFonts w:ascii="Arial Narrow" w:hAnsi="Arial Narrow"/>
                <w:snapToGrid w:val="0"/>
                <w:color w:val="404040" w:themeColor="text1" w:themeTint="BF"/>
                <w:sz w:val="18"/>
              </w:rPr>
              <w:t>2. 491</w:t>
            </w:r>
          </w:p>
        </w:tc>
        <w:tc>
          <w:tcPr>
            <w:tcW w:w="922" w:type="dxa"/>
            <w:tcBorders>
              <w:top w:val="single" w:sz="6" w:space="0" w:color="auto"/>
              <w:left w:val="single" w:sz="6" w:space="0" w:color="auto"/>
              <w:bottom w:val="single" w:sz="6" w:space="0" w:color="auto"/>
              <w:right w:val="single" w:sz="18" w:space="0" w:color="auto"/>
            </w:tcBorders>
            <w:vAlign w:val="center"/>
          </w:tcPr>
          <w:p w:rsidR="00D436DA" w:rsidRDefault="00D436DA" w:rsidP="000035FF">
            <w:pPr>
              <w:tabs>
                <w:tab w:val="center" w:pos="659"/>
              </w:tabs>
              <w:ind w:right="113" w:hanging="70"/>
              <w:jc w:val="right"/>
              <w:rPr>
                <w:rFonts w:ascii="Arial Narrow" w:hAnsi="Arial Narrow"/>
                <w:snapToGrid w:val="0"/>
                <w:color w:val="333333"/>
                <w:sz w:val="18"/>
              </w:rPr>
            </w:pPr>
            <w:r>
              <w:rPr>
                <w:rFonts w:ascii="Arial Narrow" w:hAnsi="Arial Narrow"/>
                <w:snapToGrid w:val="0"/>
                <w:color w:val="333333"/>
                <w:sz w:val="18"/>
              </w:rPr>
              <w:t>-</w:t>
            </w:r>
          </w:p>
        </w:tc>
      </w:tr>
      <w:tr w:rsidR="00D436DA" w:rsidTr="009B015B">
        <w:trPr>
          <w:cantSplit/>
          <w:trHeight w:hRule="exact" w:val="227"/>
        </w:trPr>
        <w:tc>
          <w:tcPr>
            <w:tcW w:w="2855" w:type="dxa"/>
            <w:vMerge/>
            <w:tcBorders>
              <w:left w:val="single" w:sz="18" w:space="0" w:color="auto"/>
              <w:bottom w:val="double" w:sz="4" w:space="0" w:color="auto"/>
              <w:right w:val="single" w:sz="6" w:space="0" w:color="auto"/>
            </w:tcBorders>
            <w:vAlign w:val="center"/>
          </w:tcPr>
          <w:p w:rsidR="00D436DA" w:rsidRPr="000C53D2" w:rsidRDefault="00D436DA" w:rsidP="000035FF">
            <w:pPr>
              <w:ind w:left="-70" w:right="-70"/>
              <w:rPr>
                <w:rFonts w:ascii="Arial Narrow" w:hAnsi="Arial Narrow"/>
                <w:b/>
                <w:color w:val="404040" w:themeColor="text1" w:themeTint="BF"/>
                <w:sz w:val="18"/>
              </w:rPr>
            </w:pPr>
          </w:p>
        </w:tc>
        <w:tc>
          <w:tcPr>
            <w:tcW w:w="861" w:type="dxa"/>
            <w:gridSpan w:val="2"/>
            <w:tcBorders>
              <w:left w:val="single" w:sz="6" w:space="0" w:color="auto"/>
              <w:bottom w:val="single" w:sz="6" w:space="0" w:color="auto"/>
              <w:right w:val="single" w:sz="6" w:space="0" w:color="auto"/>
            </w:tcBorders>
            <w:vAlign w:val="center"/>
          </w:tcPr>
          <w:p w:rsidR="00D436DA" w:rsidRPr="00E45C9D" w:rsidRDefault="00D436DA" w:rsidP="00E45C9D">
            <w:pPr>
              <w:ind w:left="79" w:right="-51" w:hanging="136"/>
              <w:jc w:val="center"/>
              <w:rPr>
                <w:rFonts w:ascii="Arial Narrow" w:hAnsi="Arial Narrow"/>
                <w:snapToGrid w:val="0"/>
                <w:color w:val="404040" w:themeColor="text1" w:themeTint="BF"/>
                <w:sz w:val="18"/>
              </w:rPr>
            </w:pPr>
            <w:r w:rsidRPr="00E45C9D">
              <w:rPr>
                <w:rFonts w:ascii="Arial Narrow" w:hAnsi="Arial Narrow"/>
                <w:snapToGrid w:val="0"/>
                <w:color w:val="404040" w:themeColor="text1" w:themeTint="BF"/>
                <w:sz w:val="18"/>
              </w:rPr>
              <w:t>479/2</w:t>
            </w:r>
          </w:p>
        </w:tc>
        <w:tc>
          <w:tcPr>
            <w:tcW w:w="936" w:type="dxa"/>
            <w:gridSpan w:val="2"/>
            <w:tcBorders>
              <w:left w:val="single" w:sz="6" w:space="0" w:color="auto"/>
              <w:bottom w:val="single" w:sz="6" w:space="0" w:color="auto"/>
              <w:right w:val="single" w:sz="6" w:space="0" w:color="auto"/>
            </w:tcBorders>
            <w:vAlign w:val="center"/>
          </w:tcPr>
          <w:p w:rsidR="00D436DA" w:rsidRPr="00E45C9D" w:rsidRDefault="00966BCE" w:rsidP="00E45C9D">
            <w:pPr>
              <w:ind w:left="79" w:right="-51" w:hanging="136"/>
              <w:jc w:val="center"/>
              <w:rPr>
                <w:rFonts w:ascii="Arial Narrow" w:hAnsi="Arial Narrow"/>
                <w:snapToGrid w:val="0"/>
                <w:color w:val="404040" w:themeColor="text1" w:themeTint="BF"/>
                <w:sz w:val="18"/>
              </w:rPr>
            </w:pPr>
            <w:r w:rsidRPr="00E45C9D">
              <w:rPr>
                <w:rFonts w:ascii="Arial Narrow" w:hAnsi="Arial Narrow"/>
                <w:snapToGrid w:val="0"/>
                <w:color w:val="404040" w:themeColor="text1" w:themeTint="BF"/>
                <w:sz w:val="18"/>
              </w:rPr>
              <w:t>o</w:t>
            </w:r>
            <w:r w:rsidR="00D436DA" w:rsidRPr="00E45C9D">
              <w:rPr>
                <w:rFonts w:ascii="Arial Narrow" w:hAnsi="Arial Narrow"/>
                <w:snapToGrid w:val="0"/>
                <w:color w:val="404040" w:themeColor="text1" w:themeTint="BF"/>
                <w:sz w:val="18"/>
              </w:rPr>
              <w:t>rná půda</w:t>
            </w:r>
          </w:p>
        </w:tc>
        <w:tc>
          <w:tcPr>
            <w:tcW w:w="859" w:type="dxa"/>
            <w:gridSpan w:val="2"/>
            <w:tcBorders>
              <w:left w:val="single" w:sz="6" w:space="0" w:color="auto"/>
              <w:bottom w:val="single" w:sz="6" w:space="0" w:color="auto"/>
              <w:right w:val="single" w:sz="6" w:space="0" w:color="auto"/>
            </w:tcBorders>
            <w:vAlign w:val="center"/>
          </w:tcPr>
          <w:p w:rsidR="00D436DA" w:rsidRPr="00E45C9D" w:rsidRDefault="00D436DA" w:rsidP="00E45C9D">
            <w:pPr>
              <w:ind w:left="79" w:right="-51" w:hanging="136"/>
              <w:jc w:val="center"/>
              <w:rPr>
                <w:rFonts w:ascii="Arial Narrow" w:hAnsi="Arial Narrow"/>
                <w:snapToGrid w:val="0"/>
                <w:color w:val="404040" w:themeColor="text1" w:themeTint="BF"/>
                <w:sz w:val="18"/>
              </w:rPr>
            </w:pPr>
            <w:r w:rsidRPr="00E45C9D">
              <w:rPr>
                <w:rFonts w:ascii="Arial Narrow" w:hAnsi="Arial Narrow"/>
                <w:snapToGrid w:val="0"/>
                <w:color w:val="404040" w:themeColor="text1" w:themeTint="BF"/>
                <w:sz w:val="18"/>
              </w:rPr>
              <w:t>4. 506</w:t>
            </w:r>
          </w:p>
        </w:tc>
        <w:tc>
          <w:tcPr>
            <w:tcW w:w="859" w:type="dxa"/>
            <w:gridSpan w:val="3"/>
            <w:tcBorders>
              <w:top w:val="single" w:sz="6" w:space="0" w:color="auto"/>
              <w:left w:val="single" w:sz="6" w:space="0" w:color="auto"/>
              <w:bottom w:val="single" w:sz="6" w:space="0" w:color="auto"/>
              <w:right w:val="single" w:sz="6" w:space="0" w:color="auto"/>
            </w:tcBorders>
            <w:vAlign w:val="center"/>
          </w:tcPr>
          <w:p w:rsidR="00D436DA" w:rsidRPr="00E45C9D" w:rsidRDefault="00D436DA" w:rsidP="00E45C9D">
            <w:pPr>
              <w:ind w:left="79" w:right="-51" w:hanging="136"/>
              <w:jc w:val="center"/>
              <w:rPr>
                <w:rFonts w:ascii="Arial Narrow" w:hAnsi="Arial Narrow"/>
                <w:snapToGrid w:val="0"/>
                <w:color w:val="404040" w:themeColor="text1" w:themeTint="BF"/>
                <w:sz w:val="18"/>
              </w:rPr>
            </w:pPr>
            <w:r w:rsidRPr="00E45C9D">
              <w:rPr>
                <w:rFonts w:ascii="Arial Narrow" w:hAnsi="Arial Narrow"/>
                <w:snapToGrid w:val="0"/>
                <w:color w:val="404040" w:themeColor="text1" w:themeTint="BF"/>
                <w:sz w:val="18"/>
              </w:rPr>
              <w:t>4. 506</w:t>
            </w:r>
          </w:p>
        </w:tc>
        <w:tc>
          <w:tcPr>
            <w:tcW w:w="859" w:type="dxa"/>
            <w:gridSpan w:val="2"/>
            <w:tcBorders>
              <w:top w:val="single" w:sz="6" w:space="0" w:color="auto"/>
              <w:left w:val="single" w:sz="6" w:space="0" w:color="auto"/>
              <w:bottom w:val="single" w:sz="6" w:space="0" w:color="auto"/>
              <w:right w:val="single" w:sz="6" w:space="0" w:color="auto"/>
            </w:tcBorders>
            <w:vAlign w:val="center"/>
          </w:tcPr>
          <w:p w:rsidR="00D436DA" w:rsidRPr="00E45C9D" w:rsidRDefault="00D436DA" w:rsidP="00E45C9D">
            <w:pPr>
              <w:ind w:left="79" w:right="-51" w:hanging="136"/>
              <w:jc w:val="center"/>
              <w:rPr>
                <w:rFonts w:ascii="Arial Narrow" w:hAnsi="Arial Narrow"/>
                <w:snapToGrid w:val="0"/>
                <w:color w:val="404040" w:themeColor="text1" w:themeTint="BF"/>
                <w:sz w:val="18"/>
              </w:rPr>
            </w:pPr>
            <w:r w:rsidRPr="00E45C9D">
              <w:rPr>
                <w:rFonts w:ascii="Arial Narrow" w:hAnsi="Arial Narrow"/>
                <w:snapToGrid w:val="0"/>
                <w:color w:val="404040" w:themeColor="text1" w:themeTint="BF"/>
                <w:sz w:val="18"/>
              </w:rPr>
              <w:t>35700</w:t>
            </w:r>
          </w:p>
        </w:tc>
        <w:tc>
          <w:tcPr>
            <w:tcW w:w="921" w:type="dxa"/>
            <w:gridSpan w:val="2"/>
            <w:tcBorders>
              <w:top w:val="single" w:sz="6" w:space="0" w:color="auto"/>
              <w:left w:val="single" w:sz="6" w:space="0" w:color="auto"/>
              <w:bottom w:val="single" w:sz="6" w:space="0" w:color="auto"/>
              <w:right w:val="single" w:sz="6" w:space="0" w:color="auto"/>
            </w:tcBorders>
            <w:vAlign w:val="center"/>
          </w:tcPr>
          <w:p w:rsidR="00D436DA" w:rsidRPr="00E45C9D" w:rsidRDefault="00D436DA" w:rsidP="00E45C9D">
            <w:pPr>
              <w:ind w:left="79" w:right="-51" w:hanging="136"/>
              <w:jc w:val="center"/>
              <w:rPr>
                <w:rFonts w:ascii="Arial Narrow" w:hAnsi="Arial Narrow"/>
                <w:snapToGrid w:val="0"/>
                <w:color w:val="404040" w:themeColor="text1" w:themeTint="BF"/>
                <w:sz w:val="18"/>
              </w:rPr>
            </w:pPr>
            <w:r w:rsidRPr="00E45C9D">
              <w:rPr>
                <w:rFonts w:ascii="Arial Narrow" w:hAnsi="Arial Narrow"/>
                <w:snapToGrid w:val="0"/>
                <w:color w:val="404040" w:themeColor="text1" w:themeTint="BF"/>
                <w:sz w:val="18"/>
              </w:rPr>
              <w:t>4. 506</w:t>
            </w:r>
          </w:p>
        </w:tc>
        <w:tc>
          <w:tcPr>
            <w:tcW w:w="922" w:type="dxa"/>
            <w:tcBorders>
              <w:top w:val="single" w:sz="6" w:space="0" w:color="auto"/>
              <w:left w:val="single" w:sz="6" w:space="0" w:color="auto"/>
              <w:bottom w:val="single" w:sz="6" w:space="0" w:color="auto"/>
              <w:right w:val="single" w:sz="18" w:space="0" w:color="auto"/>
            </w:tcBorders>
            <w:vAlign w:val="center"/>
          </w:tcPr>
          <w:p w:rsidR="00D436DA" w:rsidRDefault="00D436DA" w:rsidP="000035FF">
            <w:pPr>
              <w:tabs>
                <w:tab w:val="center" w:pos="659"/>
              </w:tabs>
              <w:ind w:right="113" w:hanging="70"/>
              <w:jc w:val="right"/>
              <w:rPr>
                <w:rFonts w:ascii="Arial Narrow" w:hAnsi="Arial Narrow"/>
                <w:snapToGrid w:val="0"/>
                <w:color w:val="333333"/>
                <w:sz w:val="18"/>
              </w:rPr>
            </w:pPr>
            <w:r>
              <w:rPr>
                <w:rFonts w:ascii="Arial Narrow" w:hAnsi="Arial Narrow"/>
                <w:snapToGrid w:val="0"/>
                <w:color w:val="333333"/>
                <w:sz w:val="18"/>
              </w:rPr>
              <w:t>-</w:t>
            </w:r>
          </w:p>
        </w:tc>
      </w:tr>
      <w:tr w:rsidR="000035FF" w:rsidTr="009B015B">
        <w:trPr>
          <w:cantSplit/>
          <w:trHeight w:hRule="exact" w:val="284"/>
        </w:trPr>
        <w:tc>
          <w:tcPr>
            <w:tcW w:w="2855" w:type="dxa"/>
            <w:tcBorders>
              <w:top w:val="double" w:sz="4" w:space="0" w:color="auto"/>
              <w:left w:val="single" w:sz="18" w:space="0" w:color="auto"/>
              <w:bottom w:val="double" w:sz="4" w:space="0" w:color="auto"/>
              <w:right w:val="single" w:sz="6" w:space="0" w:color="auto"/>
            </w:tcBorders>
            <w:shd w:val="clear" w:color="auto" w:fill="D9D9D9"/>
            <w:vAlign w:val="center"/>
          </w:tcPr>
          <w:p w:rsidR="000035FF" w:rsidRPr="000C53D2" w:rsidRDefault="000035FF" w:rsidP="000035FF">
            <w:pPr>
              <w:ind w:left="-70" w:right="-70"/>
              <w:jc w:val="center"/>
              <w:rPr>
                <w:rFonts w:ascii="Arial Narrow" w:hAnsi="Arial Narrow"/>
                <w:b/>
                <w:color w:val="404040" w:themeColor="text1" w:themeTint="BF"/>
                <w:sz w:val="18"/>
              </w:rPr>
            </w:pPr>
            <w:r w:rsidRPr="000C53D2">
              <w:rPr>
                <w:rFonts w:ascii="Arial Narrow" w:hAnsi="Arial Narrow"/>
                <w:b/>
                <w:color w:val="404040" w:themeColor="text1" w:themeTint="BF"/>
                <w:sz w:val="18"/>
              </w:rPr>
              <w:t>C e l k e m</w:t>
            </w:r>
          </w:p>
        </w:tc>
        <w:tc>
          <w:tcPr>
            <w:tcW w:w="861" w:type="dxa"/>
            <w:gridSpan w:val="2"/>
            <w:tcBorders>
              <w:top w:val="double" w:sz="4" w:space="0" w:color="auto"/>
              <w:left w:val="single" w:sz="6" w:space="0" w:color="auto"/>
              <w:bottom w:val="double" w:sz="4" w:space="0" w:color="auto"/>
              <w:right w:val="single" w:sz="6" w:space="0" w:color="auto"/>
            </w:tcBorders>
            <w:shd w:val="clear" w:color="auto" w:fill="D9D9D9"/>
            <w:vAlign w:val="center"/>
          </w:tcPr>
          <w:p w:rsidR="000035FF" w:rsidRPr="00487F44" w:rsidRDefault="000035FF" w:rsidP="000035FF">
            <w:pPr>
              <w:ind w:right="113"/>
              <w:jc w:val="right"/>
              <w:rPr>
                <w:rFonts w:ascii="Arial Narrow" w:hAnsi="Arial Narrow"/>
                <w:color w:val="7F7F7F" w:themeColor="text1" w:themeTint="80"/>
              </w:rPr>
            </w:pPr>
          </w:p>
        </w:tc>
        <w:tc>
          <w:tcPr>
            <w:tcW w:w="936" w:type="dxa"/>
            <w:gridSpan w:val="2"/>
            <w:tcBorders>
              <w:top w:val="double" w:sz="4" w:space="0" w:color="auto"/>
              <w:left w:val="single" w:sz="6" w:space="0" w:color="auto"/>
              <w:bottom w:val="double" w:sz="4" w:space="0" w:color="auto"/>
              <w:right w:val="single" w:sz="6" w:space="0" w:color="auto"/>
            </w:tcBorders>
            <w:shd w:val="clear" w:color="auto" w:fill="D9D9D9"/>
            <w:vAlign w:val="center"/>
          </w:tcPr>
          <w:p w:rsidR="000035FF" w:rsidRPr="00487F44" w:rsidRDefault="000035FF" w:rsidP="000035FF">
            <w:pPr>
              <w:jc w:val="right"/>
              <w:rPr>
                <w:rFonts w:ascii="Arial Narrow" w:hAnsi="Arial Narrow"/>
                <w:color w:val="7F7F7F" w:themeColor="text1" w:themeTint="80"/>
              </w:rPr>
            </w:pPr>
          </w:p>
        </w:tc>
        <w:tc>
          <w:tcPr>
            <w:tcW w:w="859" w:type="dxa"/>
            <w:gridSpan w:val="2"/>
            <w:tcBorders>
              <w:top w:val="double" w:sz="4" w:space="0" w:color="auto"/>
              <w:left w:val="single" w:sz="6" w:space="0" w:color="auto"/>
              <w:bottom w:val="double" w:sz="4" w:space="0" w:color="auto"/>
              <w:right w:val="single" w:sz="6" w:space="0" w:color="auto"/>
            </w:tcBorders>
            <w:shd w:val="clear" w:color="auto" w:fill="D9D9D9"/>
            <w:vAlign w:val="center"/>
          </w:tcPr>
          <w:p w:rsidR="000035FF" w:rsidRPr="00E45C9D" w:rsidRDefault="00D436DA" w:rsidP="00E45C9D">
            <w:pPr>
              <w:ind w:right="113"/>
              <w:jc w:val="right"/>
              <w:rPr>
                <w:rFonts w:ascii="Arial Narrow" w:hAnsi="Arial Narrow"/>
                <w:b/>
                <w:snapToGrid w:val="0"/>
                <w:color w:val="404040" w:themeColor="text1" w:themeTint="BF"/>
              </w:rPr>
            </w:pPr>
            <w:r w:rsidRPr="00E45C9D">
              <w:rPr>
                <w:rFonts w:ascii="Arial Narrow" w:hAnsi="Arial Narrow"/>
                <w:b/>
                <w:snapToGrid w:val="0"/>
                <w:color w:val="404040" w:themeColor="text1" w:themeTint="BF"/>
              </w:rPr>
              <w:t>9. 857</w:t>
            </w:r>
          </w:p>
        </w:tc>
        <w:tc>
          <w:tcPr>
            <w:tcW w:w="859" w:type="dxa"/>
            <w:gridSpan w:val="3"/>
            <w:tcBorders>
              <w:top w:val="double" w:sz="4" w:space="0" w:color="auto"/>
              <w:left w:val="single" w:sz="6" w:space="0" w:color="auto"/>
              <w:bottom w:val="double" w:sz="4" w:space="0" w:color="auto"/>
              <w:right w:val="single" w:sz="6" w:space="0" w:color="auto"/>
            </w:tcBorders>
            <w:shd w:val="clear" w:color="auto" w:fill="D9D9D9"/>
            <w:vAlign w:val="center"/>
          </w:tcPr>
          <w:p w:rsidR="000035FF" w:rsidRPr="00E45C9D" w:rsidRDefault="00D436DA" w:rsidP="00E45C9D">
            <w:pPr>
              <w:ind w:right="113"/>
              <w:jc w:val="right"/>
              <w:rPr>
                <w:rFonts w:ascii="Arial Narrow" w:hAnsi="Arial Narrow"/>
                <w:b/>
                <w:snapToGrid w:val="0"/>
                <w:color w:val="404040" w:themeColor="text1" w:themeTint="BF"/>
              </w:rPr>
            </w:pPr>
            <w:r w:rsidRPr="00E45C9D">
              <w:rPr>
                <w:rFonts w:ascii="Arial Narrow" w:hAnsi="Arial Narrow"/>
                <w:b/>
                <w:snapToGrid w:val="0"/>
                <w:color w:val="404040" w:themeColor="text1" w:themeTint="BF"/>
              </w:rPr>
              <w:t>9. 857</w:t>
            </w:r>
          </w:p>
        </w:tc>
        <w:tc>
          <w:tcPr>
            <w:tcW w:w="859" w:type="dxa"/>
            <w:gridSpan w:val="2"/>
            <w:tcBorders>
              <w:top w:val="double" w:sz="4" w:space="0" w:color="auto"/>
              <w:left w:val="single" w:sz="6" w:space="0" w:color="auto"/>
              <w:bottom w:val="double" w:sz="4" w:space="0" w:color="auto"/>
              <w:right w:val="single" w:sz="6" w:space="0" w:color="auto"/>
            </w:tcBorders>
            <w:shd w:val="clear" w:color="auto" w:fill="D9D9D9"/>
            <w:vAlign w:val="center"/>
          </w:tcPr>
          <w:p w:rsidR="000035FF" w:rsidRPr="00487F44" w:rsidRDefault="000035FF" w:rsidP="000035FF">
            <w:pPr>
              <w:tabs>
                <w:tab w:val="left" w:pos="554"/>
              </w:tabs>
              <w:ind w:right="113"/>
              <w:jc w:val="right"/>
              <w:rPr>
                <w:rFonts w:ascii="Arial Narrow" w:hAnsi="Arial Narrow"/>
                <w:color w:val="7F7F7F" w:themeColor="text1" w:themeTint="80"/>
              </w:rPr>
            </w:pPr>
          </w:p>
        </w:tc>
        <w:tc>
          <w:tcPr>
            <w:tcW w:w="921" w:type="dxa"/>
            <w:gridSpan w:val="2"/>
            <w:tcBorders>
              <w:top w:val="double" w:sz="4" w:space="0" w:color="auto"/>
              <w:left w:val="single" w:sz="6" w:space="0" w:color="auto"/>
              <w:bottom w:val="double" w:sz="4" w:space="0" w:color="auto"/>
              <w:right w:val="single" w:sz="6" w:space="0" w:color="auto"/>
            </w:tcBorders>
            <w:shd w:val="clear" w:color="auto" w:fill="D9D9D9"/>
            <w:vAlign w:val="center"/>
          </w:tcPr>
          <w:p w:rsidR="000035FF" w:rsidRPr="00487F44" w:rsidRDefault="00D436DA" w:rsidP="000035FF">
            <w:pPr>
              <w:ind w:right="113"/>
              <w:jc w:val="right"/>
              <w:rPr>
                <w:rFonts w:ascii="Arial Narrow" w:hAnsi="Arial Narrow"/>
                <w:b/>
                <w:color w:val="7F7F7F" w:themeColor="text1" w:themeTint="80"/>
              </w:rPr>
            </w:pPr>
            <w:r w:rsidRPr="00E45C9D">
              <w:rPr>
                <w:rFonts w:ascii="Arial Narrow" w:hAnsi="Arial Narrow"/>
                <w:b/>
                <w:snapToGrid w:val="0"/>
                <w:color w:val="404040" w:themeColor="text1" w:themeTint="BF"/>
              </w:rPr>
              <w:t>9. 857</w:t>
            </w:r>
          </w:p>
        </w:tc>
        <w:tc>
          <w:tcPr>
            <w:tcW w:w="922" w:type="dxa"/>
            <w:tcBorders>
              <w:top w:val="double" w:sz="4" w:space="0" w:color="auto"/>
              <w:left w:val="single" w:sz="6" w:space="0" w:color="auto"/>
              <w:bottom w:val="double" w:sz="4" w:space="0" w:color="auto"/>
              <w:right w:val="single" w:sz="18" w:space="0" w:color="auto"/>
            </w:tcBorders>
            <w:shd w:val="clear" w:color="auto" w:fill="D9D9D9"/>
            <w:vAlign w:val="center"/>
          </w:tcPr>
          <w:p w:rsidR="000035FF" w:rsidRDefault="00D436DA" w:rsidP="000035FF">
            <w:pPr>
              <w:tabs>
                <w:tab w:val="center" w:pos="659"/>
              </w:tabs>
              <w:ind w:right="113" w:hanging="70"/>
              <w:jc w:val="right"/>
              <w:rPr>
                <w:rFonts w:ascii="Arial Narrow" w:hAnsi="Arial Narrow"/>
                <w:b/>
                <w:snapToGrid w:val="0"/>
                <w:color w:val="333333"/>
              </w:rPr>
            </w:pPr>
            <w:r>
              <w:rPr>
                <w:rFonts w:ascii="Arial Narrow" w:hAnsi="Arial Narrow"/>
                <w:b/>
                <w:snapToGrid w:val="0"/>
                <w:color w:val="333333"/>
              </w:rPr>
              <w:t>-</w:t>
            </w:r>
          </w:p>
        </w:tc>
      </w:tr>
      <w:tr w:rsidR="000035FF" w:rsidTr="009B015B">
        <w:trPr>
          <w:cantSplit/>
          <w:trHeight w:hRule="exact" w:val="476"/>
        </w:trPr>
        <w:tc>
          <w:tcPr>
            <w:tcW w:w="2855" w:type="dxa"/>
            <w:tcBorders>
              <w:top w:val="double" w:sz="4" w:space="0" w:color="auto"/>
              <w:left w:val="single" w:sz="18" w:space="0" w:color="auto"/>
              <w:bottom w:val="single" w:sz="18" w:space="0" w:color="auto"/>
              <w:right w:val="single" w:sz="6" w:space="0" w:color="auto"/>
            </w:tcBorders>
            <w:shd w:val="clear" w:color="008000" w:fill="EEECE1" w:themeFill="background2"/>
            <w:vAlign w:val="center"/>
          </w:tcPr>
          <w:p w:rsidR="000035FF" w:rsidRPr="008F61D7" w:rsidRDefault="000035FF" w:rsidP="000035FF">
            <w:pPr>
              <w:ind w:left="-70" w:right="-70"/>
              <w:jc w:val="center"/>
              <w:rPr>
                <w:rFonts w:ascii="Arial Narrow" w:hAnsi="Arial Narrow"/>
                <w:b/>
                <w:color w:val="76923C" w:themeColor="accent3" w:themeShade="BF"/>
                <w:sz w:val="22"/>
                <w:szCs w:val="22"/>
              </w:rPr>
            </w:pPr>
            <w:r w:rsidRPr="008F61D7">
              <w:rPr>
                <w:rFonts w:ascii="Arial Black" w:hAnsi="Arial Black"/>
                <w:b/>
                <w:snapToGrid w:val="0"/>
                <w:color w:val="76923C" w:themeColor="accent3" w:themeShade="BF"/>
                <w:sz w:val="24"/>
                <w:szCs w:val="24"/>
              </w:rPr>
              <w:t>ZÁBOR ZPF CELKEM</w:t>
            </w:r>
          </w:p>
        </w:tc>
        <w:tc>
          <w:tcPr>
            <w:tcW w:w="861" w:type="dxa"/>
            <w:gridSpan w:val="2"/>
            <w:tcBorders>
              <w:top w:val="double" w:sz="4" w:space="0" w:color="auto"/>
              <w:left w:val="single" w:sz="6" w:space="0" w:color="auto"/>
              <w:bottom w:val="single" w:sz="18" w:space="0" w:color="auto"/>
              <w:right w:val="single" w:sz="6" w:space="0" w:color="auto"/>
            </w:tcBorders>
            <w:shd w:val="clear" w:color="008000" w:fill="EEECE1" w:themeFill="background2"/>
            <w:vAlign w:val="center"/>
          </w:tcPr>
          <w:p w:rsidR="000035FF" w:rsidRPr="008F61D7" w:rsidRDefault="000035FF" w:rsidP="000035FF">
            <w:pPr>
              <w:ind w:right="113"/>
              <w:jc w:val="right"/>
              <w:rPr>
                <w:rFonts w:ascii="Arial Narrow" w:hAnsi="Arial Narrow"/>
                <w:snapToGrid w:val="0"/>
                <w:color w:val="76923C" w:themeColor="accent3" w:themeShade="BF"/>
              </w:rPr>
            </w:pPr>
          </w:p>
        </w:tc>
        <w:tc>
          <w:tcPr>
            <w:tcW w:w="936" w:type="dxa"/>
            <w:gridSpan w:val="2"/>
            <w:tcBorders>
              <w:top w:val="double" w:sz="4" w:space="0" w:color="auto"/>
              <w:left w:val="single" w:sz="6" w:space="0" w:color="auto"/>
              <w:bottom w:val="single" w:sz="18" w:space="0" w:color="auto"/>
              <w:right w:val="single" w:sz="6" w:space="0" w:color="auto"/>
            </w:tcBorders>
            <w:shd w:val="clear" w:color="008000" w:fill="EEECE1" w:themeFill="background2"/>
          </w:tcPr>
          <w:p w:rsidR="000035FF" w:rsidRPr="008F61D7" w:rsidRDefault="000035FF" w:rsidP="000035FF">
            <w:pPr>
              <w:ind w:left="79" w:right="-51" w:hanging="136"/>
              <w:jc w:val="center"/>
              <w:rPr>
                <w:rFonts w:ascii="Arial Narrow" w:hAnsi="Arial Narrow"/>
                <w:snapToGrid w:val="0"/>
                <w:color w:val="76923C" w:themeColor="accent3" w:themeShade="BF"/>
              </w:rPr>
            </w:pPr>
          </w:p>
        </w:tc>
        <w:tc>
          <w:tcPr>
            <w:tcW w:w="859" w:type="dxa"/>
            <w:gridSpan w:val="2"/>
            <w:tcBorders>
              <w:top w:val="double" w:sz="4" w:space="0" w:color="auto"/>
              <w:left w:val="single" w:sz="6" w:space="0" w:color="auto"/>
              <w:bottom w:val="single" w:sz="18" w:space="0" w:color="auto"/>
              <w:right w:val="single" w:sz="6" w:space="0" w:color="auto"/>
            </w:tcBorders>
            <w:shd w:val="clear" w:color="008000" w:fill="EEECE1" w:themeFill="background2"/>
            <w:vAlign w:val="center"/>
          </w:tcPr>
          <w:p w:rsidR="000035FF" w:rsidRPr="008F61D7" w:rsidRDefault="000035FF" w:rsidP="000035FF">
            <w:pPr>
              <w:ind w:right="113"/>
              <w:jc w:val="right"/>
              <w:rPr>
                <w:rFonts w:ascii="Arial Narrow" w:hAnsi="Arial Narrow"/>
                <w:snapToGrid w:val="0"/>
                <w:color w:val="76923C" w:themeColor="accent3" w:themeShade="BF"/>
              </w:rPr>
            </w:pPr>
          </w:p>
        </w:tc>
        <w:tc>
          <w:tcPr>
            <w:tcW w:w="859" w:type="dxa"/>
            <w:gridSpan w:val="3"/>
            <w:tcBorders>
              <w:top w:val="double" w:sz="4" w:space="0" w:color="auto"/>
              <w:left w:val="single" w:sz="6" w:space="0" w:color="auto"/>
              <w:bottom w:val="single" w:sz="18" w:space="0" w:color="auto"/>
              <w:right w:val="single" w:sz="6" w:space="0" w:color="auto"/>
            </w:tcBorders>
            <w:shd w:val="clear" w:color="008000" w:fill="EEECE1" w:themeFill="background2"/>
            <w:vAlign w:val="center"/>
          </w:tcPr>
          <w:p w:rsidR="000035FF" w:rsidRPr="008F61D7" w:rsidRDefault="000035FF" w:rsidP="000035FF">
            <w:pPr>
              <w:ind w:left="-162" w:right="-151"/>
              <w:jc w:val="center"/>
              <w:rPr>
                <w:rFonts w:ascii="Arial Narrow" w:hAnsi="Arial Narrow"/>
                <w:b/>
                <w:snapToGrid w:val="0"/>
                <w:color w:val="76923C" w:themeColor="accent3" w:themeShade="BF"/>
              </w:rPr>
            </w:pPr>
          </w:p>
        </w:tc>
        <w:tc>
          <w:tcPr>
            <w:tcW w:w="859" w:type="dxa"/>
            <w:gridSpan w:val="2"/>
            <w:tcBorders>
              <w:top w:val="double" w:sz="4" w:space="0" w:color="auto"/>
              <w:left w:val="single" w:sz="6" w:space="0" w:color="auto"/>
              <w:bottom w:val="single" w:sz="18" w:space="0" w:color="auto"/>
              <w:right w:val="single" w:sz="6" w:space="0" w:color="auto"/>
            </w:tcBorders>
            <w:shd w:val="clear" w:color="008000" w:fill="EEECE1" w:themeFill="background2"/>
            <w:vAlign w:val="center"/>
          </w:tcPr>
          <w:p w:rsidR="000035FF" w:rsidRPr="008F61D7" w:rsidRDefault="000035FF" w:rsidP="000035FF">
            <w:pPr>
              <w:ind w:right="113"/>
              <w:jc w:val="right"/>
              <w:rPr>
                <w:rFonts w:ascii="Arial Narrow" w:hAnsi="Arial Narrow"/>
                <w:snapToGrid w:val="0"/>
                <w:color w:val="76923C" w:themeColor="accent3" w:themeShade="BF"/>
              </w:rPr>
            </w:pPr>
          </w:p>
        </w:tc>
        <w:tc>
          <w:tcPr>
            <w:tcW w:w="921" w:type="dxa"/>
            <w:gridSpan w:val="2"/>
            <w:tcBorders>
              <w:top w:val="double" w:sz="4" w:space="0" w:color="auto"/>
              <w:left w:val="single" w:sz="6" w:space="0" w:color="auto"/>
              <w:bottom w:val="single" w:sz="18" w:space="0" w:color="auto"/>
              <w:right w:val="single" w:sz="6" w:space="0" w:color="auto"/>
            </w:tcBorders>
            <w:shd w:val="clear" w:color="008000" w:fill="EEECE1" w:themeFill="background2"/>
            <w:vAlign w:val="center"/>
          </w:tcPr>
          <w:p w:rsidR="000035FF" w:rsidRPr="008F61D7" w:rsidRDefault="00FC322E" w:rsidP="00FC322E">
            <w:pPr>
              <w:ind w:right="113" w:hanging="141"/>
              <w:jc w:val="right"/>
              <w:rPr>
                <w:rFonts w:ascii="Arial Narrow" w:hAnsi="Arial Narrow"/>
                <w:b/>
                <w:color w:val="76923C" w:themeColor="accent3" w:themeShade="BF"/>
              </w:rPr>
            </w:pPr>
            <w:r w:rsidRPr="00FC322E">
              <w:rPr>
                <w:rFonts w:ascii="Arial Narrow" w:hAnsi="Arial Narrow"/>
                <w:b/>
                <w:snapToGrid w:val="0"/>
                <w:color w:val="76923C" w:themeColor="accent3" w:themeShade="BF"/>
                <w:sz w:val="22"/>
                <w:szCs w:val="22"/>
              </w:rPr>
              <w:t>9. 857</w:t>
            </w:r>
          </w:p>
        </w:tc>
        <w:tc>
          <w:tcPr>
            <w:tcW w:w="922" w:type="dxa"/>
            <w:tcBorders>
              <w:top w:val="double" w:sz="4" w:space="0" w:color="auto"/>
              <w:left w:val="single" w:sz="6" w:space="0" w:color="auto"/>
              <w:bottom w:val="single" w:sz="18" w:space="0" w:color="auto"/>
              <w:right w:val="single" w:sz="18" w:space="0" w:color="auto"/>
            </w:tcBorders>
            <w:shd w:val="clear" w:color="008000" w:fill="EEECE1" w:themeFill="background2"/>
            <w:vAlign w:val="center"/>
          </w:tcPr>
          <w:p w:rsidR="000035FF" w:rsidRPr="008F61D7" w:rsidRDefault="000E755B" w:rsidP="000035FF">
            <w:pPr>
              <w:ind w:right="113" w:hanging="141"/>
              <w:jc w:val="right"/>
              <w:rPr>
                <w:rFonts w:ascii="Arial Narrow" w:hAnsi="Arial Narrow"/>
                <w:b/>
                <w:snapToGrid w:val="0"/>
                <w:color w:val="76923C" w:themeColor="accent3" w:themeShade="BF"/>
              </w:rPr>
            </w:pPr>
            <w:r>
              <w:rPr>
                <w:rFonts w:ascii="Arial Narrow" w:hAnsi="Arial Narrow"/>
                <w:b/>
                <w:snapToGrid w:val="0"/>
                <w:color w:val="76923C" w:themeColor="accent3" w:themeShade="BF"/>
                <w:sz w:val="22"/>
                <w:szCs w:val="22"/>
              </w:rPr>
              <w:t>17.028</w:t>
            </w:r>
          </w:p>
        </w:tc>
      </w:tr>
    </w:tbl>
    <w:p w:rsidR="00AD0BD6" w:rsidRDefault="00AD0BD6" w:rsidP="00487F44">
      <w:pPr>
        <w:tabs>
          <w:tab w:val="left" w:pos="851"/>
        </w:tabs>
        <w:rPr>
          <w:rFonts w:ascii="Arial Narrow" w:hAnsi="Arial Narrow"/>
          <w:b/>
          <w:bCs/>
          <w:color w:val="333333"/>
          <w:sz w:val="16"/>
        </w:rPr>
      </w:pPr>
    </w:p>
    <w:p w:rsidR="00415761" w:rsidRDefault="00415761" w:rsidP="009B015B">
      <w:pPr>
        <w:autoSpaceDE w:val="0"/>
        <w:autoSpaceDN w:val="0"/>
        <w:adjustRightInd w:val="0"/>
        <w:ind w:left="993"/>
        <w:jc w:val="both"/>
        <w:rPr>
          <w:rFonts w:ascii="Arial Narrow" w:hAnsi="Arial Narrow"/>
          <w:b/>
          <w:color w:val="404040" w:themeColor="text1" w:themeTint="BF"/>
        </w:rPr>
      </w:pPr>
    </w:p>
    <w:p w:rsidR="00415761" w:rsidRDefault="00415761" w:rsidP="009B015B">
      <w:pPr>
        <w:autoSpaceDE w:val="0"/>
        <w:autoSpaceDN w:val="0"/>
        <w:adjustRightInd w:val="0"/>
        <w:ind w:left="993"/>
        <w:jc w:val="both"/>
        <w:rPr>
          <w:rFonts w:ascii="Arial Narrow" w:hAnsi="Arial Narrow"/>
          <w:b/>
          <w:color w:val="404040" w:themeColor="text1" w:themeTint="BF"/>
        </w:rPr>
      </w:pPr>
    </w:p>
    <w:p w:rsidR="00415761" w:rsidRDefault="00415761" w:rsidP="009B015B">
      <w:pPr>
        <w:autoSpaceDE w:val="0"/>
        <w:autoSpaceDN w:val="0"/>
        <w:adjustRightInd w:val="0"/>
        <w:ind w:left="993"/>
        <w:jc w:val="both"/>
        <w:rPr>
          <w:rFonts w:ascii="Arial Narrow" w:hAnsi="Arial Narrow"/>
          <w:b/>
          <w:color w:val="404040" w:themeColor="text1" w:themeTint="BF"/>
        </w:rPr>
      </w:pPr>
    </w:p>
    <w:p w:rsidR="00415761" w:rsidRDefault="00415761" w:rsidP="009B015B">
      <w:pPr>
        <w:autoSpaceDE w:val="0"/>
        <w:autoSpaceDN w:val="0"/>
        <w:adjustRightInd w:val="0"/>
        <w:ind w:left="993"/>
        <w:jc w:val="both"/>
        <w:rPr>
          <w:rFonts w:ascii="Arial Narrow" w:hAnsi="Arial Narrow"/>
          <w:b/>
          <w:color w:val="404040" w:themeColor="text1" w:themeTint="BF"/>
        </w:rPr>
      </w:pPr>
    </w:p>
    <w:p w:rsidR="00415761" w:rsidRDefault="00415761" w:rsidP="009B015B">
      <w:pPr>
        <w:autoSpaceDE w:val="0"/>
        <w:autoSpaceDN w:val="0"/>
        <w:adjustRightInd w:val="0"/>
        <w:ind w:left="993"/>
        <w:jc w:val="both"/>
        <w:rPr>
          <w:rFonts w:ascii="Arial Narrow" w:hAnsi="Arial Narrow"/>
          <w:b/>
          <w:color w:val="404040" w:themeColor="text1" w:themeTint="BF"/>
        </w:rPr>
      </w:pPr>
    </w:p>
    <w:p w:rsidR="00415761" w:rsidRDefault="00415761" w:rsidP="009B015B">
      <w:pPr>
        <w:autoSpaceDE w:val="0"/>
        <w:autoSpaceDN w:val="0"/>
        <w:adjustRightInd w:val="0"/>
        <w:ind w:left="993"/>
        <w:jc w:val="both"/>
        <w:rPr>
          <w:rFonts w:ascii="Arial Narrow" w:hAnsi="Arial Narrow"/>
          <w:b/>
          <w:color w:val="404040" w:themeColor="text1" w:themeTint="BF"/>
        </w:rPr>
      </w:pPr>
    </w:p>
    <w:p w:rsidR="00415761" w:rsidRDefault="00415761" w:rsidP="009B015B">
      <w:pPr>
        <w:autoSpaceDE w:val="0"/>
        <w:autoSpaceDN w:val="0"/>
        <w:adjustRightInd w:val="0"/>
        <w:ind w:left="993"/>
        <w:jc w:val="both"/>
        <w:rPr>
          <w:rFonts w:ascii="Arial Narrow" w:hAnsi="Arial Narrow"/>
          <w:b/>
          <w:color w:val="404040" w:themeColor="text1" w:themeTint="BF"/>
        </w:rPr>
      </w:pPr>
    </w:p>
    <w:p w:rsidR="00415761" w:rsidRDefault="00415761" w:rsidP="009B015B">
      <w:pPr>
        <w:autoSpaceDE w:val="0"/>
        <w:autoSpaceDN w:val="0"/>
        <w:adjustRightInd w:val="0"/>
        <w:ind w:left="993"/>
        <w:jc w:val="both"/>
        <w:rPr>
          <w:rFonts w:ascii="Arial Narrow" w:hAnsi="Arial Narrow"/>
          <w:b/>
          <w:color w:val="404040" w:themeColor="text1" w:themeTint="BF"/>
        </w:rPr>
      </w:pPr>
    </w:p>
    <w:p w:rsidR="00415761" w:rsidRDefault="00415761" w:rsidP="009B015B">
      <w:pPr>
        <w:autoSpaceDE w:val="0"/>
        <w:autoSpaceDN w:val="0"/>
        <w:adjustRightInd w:val="0"/>
        <w:ind w:left="993"/>
        <w:jc w:val="both"/>
        <w:rPr>
          <w:rFonts w:ascii="Arial Narrow" w:hAnsi="Arial Narrow"/>
          <w:b/>
          <w:color w:val="404040" w:themeColor="text1" w:themeTint="BF"/>
        </w:rPr>
      </w:pPr>
    </w:p>
    <w:p w:rsidR="00415761" w:rsidRDefault="00415761" w:rsidP="009B015B">
      <w:pPr>
        <w:autoSpaceDE w:val="0"/>
        <w:autoSpaceDN w:val="0"/>
        <w:adjustRightInd w:val="0"/>
        <w:ind w:left="993"/>
        <w:jc w:val="both"/>
        <w:rPr>
          <w:rFonts w:ascii="Arial Narrow" w:hAnsi="Arial Narrow"/>
          <w:b/>
          <w:color w:val="404040" w:themeColor="text1" w:themeTint="BF"/>
        </w:rPr>
      </w:pPr>
    </w:p>
    <w:p w:rsidR="00415761" w:rsidRDefault="00415761" w:rsidP="009B015B">
      <w:pPr>
        <w:autoSpaceDE w:val="0"/>
        <w:autoSpaceDN w:val="0"/>
        <w:adjustRightInd w:val="0"/>
        <w:ind w:left="993"/>
        <w:jc w:val="both"/>
        <w:rPr>
          <w:rFonts w:ascii="Arial Narrow" w:hAnsi="Arial Narrow"/>
          <w:b/>
          <w:color w:val="404040" w:themeColor="text1" w:themeTint="BF"/>
        </w:rPr>
      </w:pPr>
    </w:p>
    <w:p w:rsidR="00AD0BD6" w:rsidRPr="00A12C9C" w:rsidRDefault="00AD0BD6" w:rsidP="009B015B">
      <w:pPr>
        <w:autoSpaceDE w:val="0"/>
        <w:autoSpaceDN w:val="0"/>
        <w:adjustRightInd w:val="0"/>
        <w:ind w:left="993"/>
        <w:jc w:val="both"/>
        <w:rPr>
          <w:rFonts w:ascii="Arial Narrow" w:hAnsi="Arial Narrow"/>
          <w:b/>
          <w:color w:val="404040" w:themeColor="text1" w:themeTint="BF"/>
        </w:rPr>
      </w:pPr>
      <w:r w:rsidRPr="00AD0BD6">
        <w:rPr>
          <w:rFonts w:ascii="Arial Narrow" w:hAnsi="Arial Narrow"/>
          <w:b/>
          <w:color w:val="404040" w:themeColor="text1" w:themeTint="BF"/>
        </w:rPr>
        <w:lastRenderedPageBreak/>
        <w:t>PLOCHY ZMĚN V KRAJINĚ</w:t>
      </w:r>
    </w:p>
    <w:tbl>
      <w:tblPr>
        <w:tblW w:w="9072" w:type="dxa"/>
        <w:tblInd w:w="1063"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55"/>
        <w:gridCol w:w="7"/>
        <w:gridCol w:w="854"/>
        <w:gridCol w:w="24"/>
        <w:gridCol w:w="912"/>
        <w:gridCol w:w="30"/>
        <w:gridCol w:w="829"/>
        <w:gridCol w:w="8"/>
        <w:gridCol w:w="837"/>
        <w:gridCol w:w="14"/>
        <w:gridCol w:w="824"/>
        <w:gridCol w:w="35"/>
        <w:gridCol w:w="903"/>
        <w:gridCol w:w="18"/>
        <w:gridCol w:w="922"/>
      </w:tblGrid>
      <w:tr w:rsidR="00AD0BD6" w:rsidRPr="00487F44" w:rsidTr="009B015B">
        <w:trPr>
          <w:cantSplit/>
          <w:trHeight w:hRule="exact" w:val="227"/>
        </w:trPr>
        <w:tc>
          <w:tcPr>
            <w:tcW w:w="2862" w:type="dxa"/>
            <w:gridSpan w:val="2"/>
            <w:vMerge w:val="restart"/>
            <w:tcBorders>
              <w:top w:val="single" w:sz="18" w:space="0" w:color="auto"/>
              <w:bottom w:val="single" w:sz="6" w:space="0" w:color="auto"/>
            </w:tcBorders>
            <w:shd w:val="clear" w:color="auto" w:fill="EAF1DD" w:themeFill="accent3" w:themeFillTint="33"/>
            <w:vAlign w:val="center"/>
          </w:tcPr>
          <w:p w:rsidR="00AD0BD6" w:rsidRPr="000C53D2" w:rsidRDefault="00AD0BD6" w:rsidP="0056570A">
            <w:pPr>
              <w:jc w:val="center"/>
              <w:rPr>
                <w:rFonts w:ascii="Arial Narrow" w:hAnsi="Arial Narrow"/>
                <w:color w:val="404040" w:themeColor="text1" w:themeTint="BF"/>
                <w:sz w:val="18"/>
              </w:rPr>
            </w:pPr>
            <w:r w:rsidRPr="000C53D2">
              <w:rPr>
                <w:rFonts w:ascii="Arial Narrow" w:hAnsi="Arial Narrow"/>
                <w:color w:val="404040" w:themeColor="text1" w:themeTint="BF"/>
                <w:sz w:val="18"/>
              </w:rPr>
              <w:t>Lokalita číslo</w:t>
            </w:r>
          </w:p>
        </w:tc>
        <w:tc>
          <w:tcPr>
            <w:tcW w:w="878" w:type="dxa"/>
            <w:gridSpan w:val="2"/>
            <w:vMerge w:val="restart"/>
            <w:tcBorders>
              <w:top w:val="single" w:sz="18" w:space="0" w:color="auto"/>
              <w:bottom w:val="single" w:sz="6" w:space="0" w:color="auto"/>
            </w:tcBorders>
            <w:shd w:val="clear" w:color="auto" w:fill="EAF1DD" w:themeFill="accent3" w:themeFillTint="33"/>
            <w:vAlign w:val="center"/>
          </w:tcPr>
          <w:p w:rsidR="00AD0BD6" w:rsidRPr="000C53D2" w:rsidRDefault="00AD0BD6" w:rsidP="0056570A">
            <w:pPr>
              <w:jc w:val="center"/>
              <w:rPr>
                <w:rFonts w:ascii="Arial Narrow" w:hAnsi="Arial Narrow"/>
                <w:color w:val="404040" w:themeColor="text1" w:themeTint="BF"/>
                <w:sz w:val="18"/>
              </w:rPr>
            </w:pPr>
            <w:r w:rsidRPr="000C53D2">
              <w:rPr>
                <w:rFonts w:ascii="Arial Narrow" w:hAnsi="Arial Narrow"/>
                <w:color w:val="404040" w:themeColor="text1" w:themeTint="BF"/>
                <w:sz w:val="18"/>
              </w:rPr>
              <w:t>Parcela č.</w:t>
            </w:r>
          </w:p>
        </w:tc>
        <w:tc>
          <w:tcPr>
            <w:tcW w:w="942" w:type="dxa"/>
            <w:gridSpan w:val="2"/>
            <w:vMerge w:val="restart"/>
            <w:tcBorders>
              <w:top w:val="single" w:sz="18" w:space="0" w:color="auto"/>
              <w:bottom w:val="single" w:sz="6" w:space="0" w:color="auto"/>
            </w:tcBorders>
            <w:shd w:val="clear" w:color="auto" w:fill="EAF1DD" w:themeFill="accent3" w:themeFillTint="33"/>
            <w:vAlign w:val="center"/>
          </w:tcPr>
          <w:p w:rsidR="00AD0BD6" w:rsidRPr="000C53D2" w:rsidRDefault="00AD0BD6" w:rsidP="0056570A">
            <w:pPr>
              <w:jc w:val="center"/>
              <w:rPr>
                <w:rFonts w:ascii="Arial Narrow" w:hAnsi="Arial Narrow"/>
                <w:color w:val="404040" w:themeColor="text1" w:themeTint="BF"/>
                <w:sz w:val="18"/>
              </w:rPr>
            </w:pPr>
            <w:r w:rsidRPr="000C53D2">
              <w:rPr>
                <w:rFonts w:ascii="Arial Narrow" w:hAnsi="Arial Narrow"/>
                <w:color w:val="404040" w:themeColor="text1" w:themeTint="BF"/>
                <w:sz w:val="18"/>
              </w:rPr>
              <w:t>Kultura</w:t>
            </w:r>
          </w:p>
        </w:tc>
        <w:tc>
          <w:tcPr>
            <w:tcW w:w="837" w:type="dxa"/>
            <w:gridSpan w:val="2"/>
            <w:vMerge w:val="restart"/>
            <w:tcBorders>
              <w:top w:val="single" w:sz="18" w:space="0" w:color="auto"/>
              <w:bottom w:val="single" w:sz="6" w:space="0" w:color="auto"/>
            </w:tcBorders>
            <w:shd w:val="clear" w:color="auto" w:fill="EAF1DD" w:themeFill="accent3" w:themeFillTint="33"/>
            <w:vAlign w:val="center"/>
          </w:tcPr>
          <w:p w:rsidR="00AD0BD6" w:rsidRPr="000C53D2" w:rsidRDefault="00AD0BD6" w:rsidP="0056570A">
            <w:pPr>
              <w:jc w:val="center"/>
              <w:rPr>
                <w:rFonts w:ascii="Arial Narrow" w:hAnsi="Arial Narrow"/>
                <w:color w:val="404040" w:themeColor="text1" w:themeTint="BF"/>
                <w:sz w:val="18"/>
              </w:rPr>
            </w:pPr>
            <w:r w:rsidRPr="000C53D2">
              <w:rPr>
                <w:rFonts w:ascii="Arial Narrow" w:hAnsi="Arial Narrow"/>
                <w:color w:val="404040" w:themeColor="text1" w:themeTint="BF"/>
                <w:sz w:val="18"/>
              </w:rPr>
              <w:t>Výměra (</w:t>
            </w:r>
            <w:r w:rsidRPr="000C53D2">
              <w:rPr>
                <w:rFonts w:ascii="Arial Narrow" w:hAnsi="Arial Narrow"/>
                <w:color w:val="404040" w:themeColor="text1" w:themeTint="BF"/>
                <w:sz w:val="16"/>
              </w:rPr>
              <w:t>m</w:t>
            </w:r>
            <w:r w:rsidRPr="000C53D2">
              <w:rPr>
                <w:rFonts w:ascii="Arial Narrow" w:hAnsi="Arial Narrow"/>
                <w:color w:val="404040" w:themeColor="text1" w:themeTint="BF"/>
                <w:sz w:val="16"/>
                <w:vertAlign w:val="superscript"/>
              </w:rPr>
              <w:t>2</w:t>
            </w:r>
            <w:r w:rsidRPr="000C53D2">
              <w:rPr>
                <w:rFonts w:ascii="Arial Narrow" w:hAnsi="Arial Narrow"/>
                <w:color w:val="404040" w:themeColor="text1" w:themeTint="BF"/>
                <w:sz w:val="16"/>
              </w:rPr>
              <w:t>)</w:t>
            </w:r>
          </w:p>
        </w:tc>
        <w:tc>
          <w:tcPr>
            <w:tcW w:w="837" w:type="dxa"/>
            <w:vMerge w:val="restart"/>
            <w:tcBorders>
              <w:top w:val="single" w:sz="18" w:space="0" w:color="auto"/>
              <w:bottom w:val="single" w:sz="6" w:space="0" w:color="auto"/>
            </w:tcBorders>
            <w:shd w:val="clear" w:color="auto" w:fill="EAF1DD" w:themeFill="accent3" w:themeFillTint="33"/>
            <w:vAlign w:val="center"/>
          </w:tcPr>
          <w:p w:rsidR="00AD0BD6" w:rsidRPr="000C53D2" w:rsidRDefault="00492840" w:rsidP="0056570A">
            <w:pPr>
              <w:jc w:val="center"/>
              <w:rPr>
                <w:rFonts w:ascii="Arial Narrow" w:hAnsi="Arial Narrow"/>
                <w:color w:val="404040" w:themeColor="text1" w:themeTint="BF"/>
                <w:sz w:val="18"/>
              </w:rPr>
            </w:pPr>
            <w:r>
              <w:rPr>
                <w:rFonts w:ascii="Arial Narrow" w:hAnsi="Arial Narrow"/>
                <w:color w:val="404040" w:themeColor="text1" w:themeTint="BF"/>
                <w:sz w:val="16"/>
              </w:rPr>
              <w:t xml:space="preserve"> Změna v krajině</w:t>
            </w:r>
            <w:r w:rsidR="00AD0BD6" w:rsidRPr="000C53D2">
              <w:rPr>
                <w:rFonts w:ascii="Arial Narrow" w:hAnsi="Arial Narrow"/>
                <w:color w:val="404040" w:themeColor="text1" w:themeTint="BF"/>
                <w:sz w:val="16"/>
              </w:rPr>
              <w:t xml:space="preserve"> (m</w:t>
            </w:r>
            <w:r w:rsidR="00AD0BD6" w:rsidRPr="000C53D2">
              <w:rPr>
                <w:rFonts w:ascii="Arial Narrow" w:hAnsi="Arial Narrow"/>
                <w:color w:val="404040" w:themeColor="text1" w:themeTint="BF"/>
                <w:sz w:val="16"/>
                <w:vertAlign w:val="superscript"/>
              </w:rPr>
              <w:t>2</w:t>
            </w:r>
            <w:r w:rsidR="00AD0BD6" w:rsidRPr="000C53D2">
              <w:rPr>
                <w:rFonts w:ascii="Arial Narrow" w:hAnsi="Arial Narrow"/>
                <w:color w:val="404040" w:themeColor="text1" w:themeTint="BF"/>
                <w:sz w:val="16"/>
              </w:rPr>
              <w:t>)</w:t>
            </w:r>
          </w:p>
        </w:tc>
        <w:tc>
          <w:tcPr>
            <w:tcW w:w="838" w:type="dxa"/>
            <w:gridSpan w:val="2"/>
            <w:vMerge w:val="restart"/>
            <w:tcBorders>
              <w:top w:val="single" w:sz="18" w:space="0" w:color="auto"/>
              <w:bottom w:val="single" w:sz="6" w:space="0" w:color="auto"/>
            </w:tcBorders>
            <w:shd w:val="clear" w:color="auto" w:fill="EAF1DD" w:themeFill="accent3" w:themeFillTint="33"/>
            <w:vAlign w:val="center"/>
          </w:tcPr>
          <w:p w:rsidR="00AD0BD6" w:rsidRPr="000C53D2" w:rsidRDefault="00AD0BD6" w:rsidP="0056570A">
            <w:pPr>
              <w:jc w:val="center"/>
              <w:rPr>
                <w:rFonts w:ascii="Arial Narrow" w:hAnsi="Arial Narrow"/>
                <w:color w:val="404040" w:themeColor="text1" w:themeTint="BF"/>
                <w:sz w:val="18"/>
              </w:rPr>
            </w:pPr>
            <w:r w:rsidRPr="000C53D2">
              <w:rPr>
                <w:rFonts w:ascii="Arial Narrow" w:hAnsi="Arial Narrow"/>
                <w:color w:val="404040" w:themeColor="text1" w:themeTint="BF"/>
                <w:sz w:val="18"/>
              </w:rPr>
              <w:t>BPEJ</w:t>
            </w:r>
          </w:p>
        </w:tc>
        <w:tc>
          <w:tcPr>
            <w:tcW w:w="1878" w:type="dxa"/>
            <w:gridSpan w:val="4"/>
            <w:tcBorders>
              <w:top w:val="single" w:sz="18" w:space="0" w:color="auto"/>
              <w:bottom w:val="single" w:sz="6" w:space="0" w:color="auto"/>
            </w:tcBorders>
            <w:shd w:val="clear" w:color="auto" w:fill="EAF1DD" w:themeFill="accent3" w:themeFillTint="33"/>
            <w:vAlign w:val="center"/>
          </w:tcPr>
          <w:p w:rsidR="00AD0BD6" w:rsidRPr="000C53D2" w:rsidRDefault="00AD0BD6" w:rsidP="0056570A">
            <w:pPr>
              <w:jc w:val="center"/>
              <w:rPr>
                <w:rFonts w:ascii="Arial Narrow" w:hAnsi="Arial Narrow"/>
                <w:color w:val="404040" w:themeColor="text1" w:themeTint="BF"/>
                <w:sz w:val="18"/>
              </w:rPr>
            </w:pPr>
            <w:r w:rsidRPr="000C53D2">
              <w:rPr>
                <w:rFonts w:ascii="Arial Narrow" w:hAnsi="Arial Narrow"/>
                <w:color w:val="404040" w:themeColor="text1" w:themeTint="BF"/>
                <w:sz w:val="18"/>
              </w:rPr>
              <w:t>Současně zast. území</w:t>
            </w:r>
          </w:p>
        </w:tc>
      </w:tr>
      <w:tr w:rsidR="00AD0BD6" w:rsidRPr="00487F44" w:rsidTr="009B015B">
        <w:trPr>
          <w:cantSplit/>
          <w:trHeight w:val="170"/>
        </w:trPr>
        <w:tc>
          <w:tcPr>
            <w:tcW w:w="2862" w:type="dxa"/>
            <w:gridSpan w:val="2"/>
            <w:vMerge/>
            <w:tcBorders>
              <w:top w:val="single" w:sz="6" w:space="0" w:color="auto"/>
              <w:bottom w:val="double" w:sz="4" w:space="0" w:color="auto"/>
            </w:tcBorders>
            <w:shd w:val="clear" w:color="auto" w:fill="EAF1DD" w:themeFill="accent3" w:themeFillTint="33"/>
            <w:vAlign w:val="center"/>
          </w:tcPr>
          <w:p w:rsidR="00AD0BD6" w:rsidRPr="000C53D2" w:rsidRDefault="00AD0BD6" w:rsidP="0056570A">
            <w:pPr>
              <w:jc w:val="center"/>
              <w:rPr>
                <w:rFonts w:ascii="Arial Narrow" w:hAnsi="Arial Narrow"/>
                <w:color w:val="404040" w:themeColor="text1" w:themeTint="BF"/>
                <w:sz w:val="18"/>
              </w:rPr>
            </w:pPr>
          </w:p>
        </w:tc>
        <w:tc>
          <w:tcPr>
            <w:tcW w:w="878" w:type="dxa"/>
            <w:gridSpan w:val="2"/>
            <w:vMerge/>
            <w:tcBorders>
              <w:top w:val="single" w:sz="6" w:space="0" w:color="auto"/>
              <w:bottom w:val="double" w:sz="4" w:space="0" w:color="auto"/>
            </w:tcBorders>
            <w:shd w:val="clear" w:color="auto" w:fill="EAF1DD" w:themeFill="accent3" w:themeFillTint="33"/>
            <w:vAlign w:val="center"/>
          </w:tcPr>
          <w:p w:rsidR="00AD0BD6" w:rsidRPr="000C53D2" w:rsidRDefault="00AD0BD6" w:rsidP="0056570A">
            <w:pPr>
              <w:jc w:val="center"/>
              <w:rPr>
                <w:rFonts w:ascii="Arial Narrow" w:hAnsi="Arial Narrow"/>
                <w:color w:val="404040" w:themeColor="text1" w:themeTint="BF"/>
                <w:sz w:val="18"/>
              </w:rPr>
            </w:pPr>
          </w:p>
        </w:tc>
        <w:tc>
          <w:tcPr>
            <w:tcW w:w="942" w:type="dxa"/>
            <w:gridSpan w:val="2"/>
            <w:vMerge/>
            <w:tcBorders>
              <w:top w:val="single" w:sz="6" w:space="0" w:color="auto"/>
              <w:bottom w:val="double" w:sz="4" w:space="0" w:color="auto"/>
            </w:tcBorders>
            <w:shd w:val="clear" w:color="auto" w:fill="EAF1DD" w:themeFill="accent3" w:themeFillTint="33"/>
            <w:vAlign w:val="center"/>
          </w:tcPr>
          <w:p w:rsidR="00AD0BD6" w:rsidRPr="000C53D2" w:rsidRDefault="00AD0BD6" w:rsidP="0056570A">
            <w:pPr>
              <w:jc w:val="center"/>
              <w:rPr>
                <w:rFonts w:ascii="Arial Narrow" w:hAnsi="Arial Narrow"/>
                <w:color w:val="404040" w:themeColor="text1" w:themeTint="BF"/>
                <w:sz w:val="18"/>
              </w:rPr>
            </w:pPr>
          </w:p>
        </w:tc>
        <w:tc>
          <w:tcPr>
            <w:tcW w:w="837" w:type="dxa"/>
            <w:gridSpan w:val="2"/>
            <w:vMerge/>
            <w:tcBorders>
              <w:top w:val="single" w:sz="6" w:space="0" w:color="auto"/>
              <w:bottom w:val="double" w:sz="4" w:space="0" w:color="auto"/>
            </w:tcBorders>
            <w:shd w:val="clear" w:color="auto" w:fill="EAF1DD" w:themeFill="accent3" w:themeFillTint="33"/>
            <w:vAlign w:val="center"/>
          </w:tcPr>
          <w:p w:rsidR="00AD0BD6" w:rsidRPr="000C53D2" w:rsidRDefault="00AD0BD6" w:rsidP="0056570A">
            <w:pPr>
              <w:jc w:val="center"/>
              <w:rPr>
                <w:rFonts w:ascii="Arial Narrow" w:hAnsi="Arial Narrow"/>
                <w:color w:val="404040" w:themeColor="text1" w:themeTint="BF"/>
                <w:sz w:val="18"/>
              </w:rPr>
            </w:pPr>
          </w:p>
        </w:tc>
        <w:tc>
          <w:tcPr>
            <w:tcW w:w="837" w:type="dxa"/>
            <w:vMerge/>
            <w:tcBorders>
              <w:top w:val="single" w:sz="6" w:space="0" w:color="auto"/>
              <w:bottom w:val="double" w:sz="4" w:space="0" w:color="auto"/>
            </w:tcBorders>
            <w:shd w:val="clear" w:color="auto" w:fill="EAF1DD" w:themeFill="accent3" w:themeFillTint="33"/>
            <w:vAlign w:val="center"/>
          </w:tcPr>
          <w:p w:rsidR="00AD0BD6" w:rsidRPr="000C53D2" w:rsidRDefault="00AD0BD6" w:rsidP="0056570A">
            <w:pPr>
              <w:jc w:val="center"/>
              <w:rPr>
                <w:rFonts w:ascii="Arial Narrow" w:hAnsi="Arial Narrow"/>
                <w:color w:val="404040" w:themeColor="text1" w:themeTint="BF"/>
                <w:sz w:val="16"/>
              </w:rPr>
            </w:pPr>
          </w:p>
        </w:tc>
        <w:tc>
          <w:tcPr>
            <w:tcW w:w="838" w:type="dxa"/>
            <w:gridSpan w:val="2"/>
            <w:vMerge/>
            <w:tcBorders>
              <w:top w:val="single" w:sz="6" w:space="0" w:color="auto"/>
              <w:bottom w:val="double" w:sz="4" w:space="0" w:color="auto"/>
            </w:tcBorders>
            <w:shd w:val="clear" w:color="auto" w:fill="EAF1DD" w:themeFill="accent3" w:themeFillTint="33"/>
            <w:vAlign w:val="center"/>
          </w:tcPr>
          <w:p w:rsidR="00AD0BD6" w:rsidRPr="000C53D2" w:rsidRDefault="00AD0BD6" w:rsidP="0056570A">
            <w:pPr>
              <w:jc w:val="center"/>
              <w:rPr>
                <w:rFonts w:ascii="Arial Narrow" w:hAnsi="Arial Narrow"/>
                <w:color w:val="404040" w:themeColor="text1" w:themeTint="BF"/>
                <w:sz w:val="18"/>
              </w:rPr>
            </w:pPr>
          </w:p>
        </w:tc>
        <w:tc>
          <w:tcPr>
            <w:tcW w:w="938" w:type="dxa"/>
            <w:gridSpan w:val="2"/>
            <w:tcBorders>
              <w:top w:val="single" w:sz="6" w:space="0" w:color="auto"/>
              <w:bottom w:val="double" w:sz="4" w:space="0" w:color="auto"/>
            </w:tcBorders>
            <w:shd w:val="clear" w:color="auto" w:fill="EAF1DD" w:themeFill="accent3" w:themeFillTint="33"/>
            <w:vAlign w:val="center"/>
          </w:tcPr>
          <w:p w:rsidR="00AD0BD6" w:rsidRPr="000C53D2" w:rsidRDefault="00AD0BD6" w:rsidP="0056570A">
            <w:pPr>
              <w:jc w:val="center"/>
              <w:rPr>
                <w:rFonts w:ascii="Arial Narrow" w:hAnsi="Arial Narrow"/>
                <w:color w:val="404040" w:themeColor="text1" w:themeTint="BF"/>
                <w:sz w:val="16"/>
                <w:szCs w:val="16"/>
              </w:rPr>
            </w:pPr>
            <w:r w:rsidRPr="000C53D2">
              <w:rPr>
                <w:rFonts w:ascii="Arial Narrow" w:hAnsi="Arial Narrow"/>
                <w:color w:val="404040" w:themeColor="text1" w:themeTint="BF"/>
                <w:sz w:val="16"/>
                <w:szCs w:val="16"/>
              </w:rPr>
              <w:t>Uvnitř</w:t>
            </w:r>
          </w:p>
        </w:tc>
        <w:tc>
          <w:tcPr>
            <w:tcW w:w="940" w:type="dxa"/>
            <w:gridSpan w:val="2"/>
            <w:tcBorders>
              <w:top w:val="single" w:sz="6" w:space="0" w:color="auto"/>
              <w:bottom w:val="double" w:sz="4" w:space="0" w:color="auto"/>
            </w:tcBorders>
            <w:shd w:val="clear" w:color="auto" w:fill="EAF1DD" w:themeFill="accent3" w:themeFillTint="33"/>
            <w:vAlign w:val="center"/>
          </w:tcPr>
          <w:p w:rsidR="00AD0BD6" w:rsidRPr="000C53D2" w:rsidRDefault="00AD0BD6" w:rsidP="0056570A">
            <w:pPr>
              <w:jc w:val="center"/>
              <w:rPr>
                <w:rFonts w:ascii="Arial Narrow" w:hAnsi="Arial Narrow"/>
                <w:color w:val="404040" w:themeColor="text1" w:themeTint="BF"/>
                <w:sz w:val="16"/>
                <w:szCs w:val="16"/>
              </w:rPr>
            </w:pPr>
            <w:r w:rsidRPr="000C53D2">
              <w:rPr>
                <w:rFonts w:ascii="Arial Narrow" w:hAnsi="Arial Narrow"/>
                <w:color w:val="404040" w:themeColor="text1" w:themeTint="BF"/>
                <w:sz w:val="16"/>
                <w:szCs w:val="16"/>
              </w:rPr>
              <w:t>Mimo</w:t>
            </w:r>
          </w:p>
        </w:tc>
      </w:tr>
      <w:tr w:rsidR="00492840" w:rsidRPr="00487F44" w:rsidTr="009B015B">
        <w:trPr>
          <w:cantSplit/>
          <w:trHeight w:hRule="exact" w:val="577"/>
        </w:trPr>
        <w:tc>
          <w:tcPr>
            <w:tcW w:w="2855" w:type="dxa"/>
            <w:vMerge w:val="restart"/>
            <w:tcBorders>
              <w:top w:val="single" w:sz="18" w:space="0" w:color="auto"/>
              <w:left w:val="single" w:sz="18" w:space="0" w:color="auto"/>
              <w:right w:val="single" w:sz="6" w:space="0" w:color="auto"/>
            </w:tcBorders>
            <w:vAlign w:val="center"/>
          </w:tcPr>
          <w:p w:rsidR="00492840" w:rsidRPr="000C53D2" w:rsidRDefault="00492840" w:rsidP="0056570A">
            <w:pPr>
              <w:ind w:left="-70" w:right="-70"/>
              <w:jc w:val="center"/>
              <w:rPr>
                <w:rFonts w:ascii="Arial Black" w:hAnsi="Arial Black"/>
                <w:b/>
                <w:snapToGrid w:val="0"/>
                <w:color w:val="404040" w:themeColor="text1" w:themeTint="BF"/>
                <w:sz w:val="24"/>
                <w:szCs w:val="24"/>
              </w:rPr>
            </w:pPr>
            <w:r>
              <w:rPr>
                <w:rFonts w:ascii="Arial Black" w:hAnsi="Arial Black"/>
                <w:b/>
                <w:snapToGrid w:val="0"/>
                <w:color w:val="404040" w:themeColor="text1" w:themeTint="BF"/>
                <w:sz w:val="24"/>
                <w:szCs w:val="24"/>
              </w:rPr>
              <w:t>K</w:t>
            </w:r>
            <w:r w:rsidRPr="000C53D2">
              <w:rPr>
                <w:rFonts w:ascii="Arial Black" w:hAnsi="Arial Black"/>
                <w:b/>
                <w:snapToGrid w:val="0"/>
                <w:color w:val="404040" w:themeColor="text1" w:themeTint="BF"/>
                <w:sz w:val="24"/>
                <w:szCs w:val="24"/>
              </w:rPr>
              <w:t xml:space="preserve"> </w:t>
            </w:r>
          </w:p>
          <w:p w:rsidR="00492840" w:rsidRPr="00AD0BD6" w:rsidRDefault="00492840" w:rsidP="0056570A">
            <w:pPr>
              <w:ind w:left="-70" w:right="-70"/>
              <w:jc w:val="center"/>
              <w:rPr>
                <w:rFonts w:ascii="Arial Black" w:hAnsi="Arial Black"/>
                <w:snapToGrid w:val="0"/>
                <w:color w:val="404040" w:themeColor="text1" w:themeTint="BF"/>
              </w:rPr>
            </w:pPr>
            <w:r w:rsidRPr="00AD0BD6">
              <w:rPr>
                <w:rFonts w:ascii="Arial Black" w:hAnsi="Arial Black"/>
                <w:snapToGrid w:val="0"/>
                <w:color w:val="404040" w:themeColor="text1" w:themeTint="BF"/>
              </w:rPr>
              <w:t>NSpz</w:t>
            </w:r>
          </w:p>
        </w:tc>
        <w:tc>
          <w:tcPr>
            <w:tcW w:w="6217" w:type="dxa"/>
            <w:gridSpan w:val="14"/>
            <w:tcBorders>
              <w:top w:val="single" w:sz="18" w:space="0" w:color="auto"/>
              <w:left w:val="single" w:sz="6" w:space="0" w:color="auto"/>
              <w:bottom w:val="single" w:sz="6" w:space="0" w:color="auto"/>
              <w:right w:val="single" w:sz="18" w:space="0" w:color="auto"/>
            </w:tcBorders>
            <w:shd w:val="clear" w:color="99CCFF" w:fill="F2DBDB" w:themeFill="accent2" w:themeFillTint="33"/>
            <w:vAlign w:val="center"/>
          </w:tcPr>
          <w:p w:rsidR="00492840" w:rsidRDefault="00492840" w:rsidP="0056570A">
            <w:pPr>
              <w:ind w:left="-70" w:right="-70"/>
              <w:jc w:val="center"/>
              <w:rPr>
                <w:rFonts w:ascii="Arial Narrow" w:hAnsi="Arial Narrow"/>
                <w:b/>
                <w:snapToGrid w:val="0"/>
                <w:color w:val="404040" w:themeColor="text1" w:themeTint="BF"/>
                <w:sz w:val="24"/>
                <w:szCs w:val="24"/>
              </w:rPr>
            </w:pPr>
            <w:r>
              <w:rPr>
                <w:rFonts w:ascii="Arial Narrow" w:hAnsi="Arial Narrow"/>
                <w:b/>
                <w:snapToGrid w:val="0"/>
                <w:color w:val="404040" w:themeColor="text1" w:themeTint="BF"/>
                <w:sz w:val="24"/>
                <w:szCs w:val="24"/>
              </w:rPr>
              <w:t>plochy smíšené nezastavěného území</w:t>
            </w:r>
          </w:p>
          <w:p w:rsidR="00492840" w:rsidRPr="000C53D2" w:rsidRDefault="00492840" w:rsidP="0056570A">
            <w:pPr>
              <w:ind w:left="-70" w:right="-70"/>
              <w:jc w:val="center"/>
              <w:rPr>
                <w:rFonts w:ascii="Arial Narrow" w:hAnsi="Arial Narrow"/>
                <w:snapToGrid w:val="0"/>
                <w:color w:val="404040" w:themeColor="text1" w:themeTint="BF"/>
              </w:rPr>
            </w:pPr>
            <w:r>
              <w:rPr>
                <w:rFonts w:ascii="Arial Narrow" w:hAnsi="Arial Narrow"/>
                <w:b/>
                <w:snapToGrid w:val="0"/>
                <w:color w:val="404040" w:themeColor="text1" w:themeTint="BF"/>
                <w:sz w:val="24"/>
                <w:szCs w:val="24"/>
              </w:rPr>
              <w:t xml:space="preserve">s funkcemi přírodní, zemědělské - </w:t>
            </w:r>
            <w:r w:rsidRPr="000C53D2">
              <w:rPr>
                <w:rFonts w:ascii="Arial Narrow" w:hAnsi="Arial Narrow"/>
                <w:b/>
                <w:snapToGrid w:val="0"/>
                <w:color w:val="404040" w:themeColor="text1" w:themeTint="BF"/>
                <w:sz w:val="24"/>
                <w:szCs w:val="24"/>
              </w:rPr>
              <w:t xml:space="preserve"> </w:t>
            </w:r>
            <w:r>
              <w:rPr>
                <w:rFonts w:ascii="Arial Narrow" w:hAnsi="Arial Narrow"/>
                <w:b/>
                <w:snapToGrid w:val="0"/>
                <w:color w:val="404040" w:themeColor="text1" w:themeTint="BF"/>
              </w:rPr>
              <w:t>celková výměra 0,9359</w:t>
            </w:r>
            <w:r w:rsidRPr="000C53D2">
              <w:rPr>
                <w:rFonts w:ascii="Arial Narrow" w:hAnsi="Arial Narrow"/>
                <w:b/>
                <w:snapToGrid w:val="0"/>
                <w:color w:val="404040" w:themeColor="text1" w:themeTint="BF"/>
              </w:rPr>
              <w:t xml:space="preserve"> ha</w:t>
            </w:r>
          </w:p>
        </w:tc>
      </w:tr>
      <w:tr w:rsidR="00A12C9C" w:rsidRPr="00487F44" w:rsidTr="009B015B">
        <w:trPr>
          <w:cantSplit/>
          <w:trHeight w:val="213"/>
        </w:trPr>
        <w:tc>
          <w:tcPr>
            <w:tcW w:w="2855" w:type="dxa"/>
            <w:vMerge/>
            <w:tcBorders>
              <w:left w:val="single" w:sz="18" w:space="0" w:color="auto"/>
              <w:right w:val="single" w:sz="6" w:space="0" w:color="auto"/>
            </w:tcBorders>
            <w:vAlign w:val="center"/>
          </w:tcPr>
          <w:p w:rsidR="00A12C9C" w:rsidRPr="000C53D2" w:rsidRDefault="00A12C9C" w:rsidP="0056570A">
            <w:pPr>
              <w:ind w:left="-70" w:right="-70"/>
              <w:rPr>
                <w:rFonts w:ascii="Arial Narrow" w:hAnsi="Arial Narrow"/>
                <w:b/>
                <w:color w:val="404040" w:themeColor="text1" w:themeTint="BF"/>
                <w:sz w:val="18"/>
              </w:rPr>
            </w:pPr>
          </w:p>
        </w:tc>
        <w:tc>
          <w:tcPr>
            <w:tcW w:w="861" w:type="dxa"/>
            <w:gridSpan w:val="2"/>
            <w:tcBorders>
              <w:top w:val="single" w:sz="6" w:space="0" w:color="auto"/>
              <w:left w:val="single" w:sz="6" w:space="0" w:color="auto"/>
              <w:right w:val="single" w:sz="6" w:space="0" w:color="auto"/>
            </w:tcBorders>
            <w:vAlign w:val="center"/>
          </w:tcPr>
          <w:p w:rsidR="00A12C9C" w:rsidRPr="000C53D2" w:rsidRDefault="00A12C9C" w:rsidP="00492840">
            <w:pPr>
              <w:ind w:right="113"/>
              <w:jc w:val="center"/>
              <w:rPr>
                <w:rFonts w:ascii="Arial Narrow" w:hAnsi="Arial Narrow"/>
                <w:color w:val="404040" w:themeColor="text1" w:themeTint="BF"/>
                <w:sz w:val="18"/>
              </w:rPr>
            </w:pPr>
            <w:r>
              <w:rPr>
                <w:rFonts w:ascii="Arial Narrow" w:hAnsi="Arial Narrow"/>
                <w:snapToGrid w:val="0"/>
                <w:color w:val="404040" w:themeColor="text1" w:themeTint="BF"/>
                <w:sz w:val="18"/>
              </w:rPr>
              <w:t xml:space="preserve">   </w:t>
            </w:r>
            <w:r w:rsidRPr="000C53D2">
              <w:rPr>
                <w:rFonts w:ascii="Arial Narrow" w:hAnsi="Arial Narrow"/>
                <w:snapToGrid w:val="0"/>
                <w:color w:val="404040" w:themeColor="text1" w:themeTint="BF"/>
                <w:sz w:val="18"/>
              </w:rPr>
              <w:t>3</w:t>
            </w:r>
            <w:r>
              <w:rPr>
                <w:rFonts w:ascii="Arial Narrow" w:hAnsi="Arial Narrow"/>
                <w:snapToGrid w:val="0"/>
                <w:color w:val="404040" w:themeColor="text1" w:themeTint="BF"/>
                <w:sz w:val="18"/>
              </w:rPr>
              <w:t>61</w:t>
            </w:r>
          </w:p>
        </w:tc>
        <w:tc>
          <w:tcPr>
            <w:tcW w:w="936" w:type="dxa"/>
            <w:gridSpan w:val="2"/>
            <w:tcBorders>
              <w:top w:val="single" w:sz="6" w:space="0" w:color="auto"/>
              <w:left w:val="single" w:sz="6" w:space="0" w:color="auto"/>
              <w:right w:val="single" w:sz="6" w:space="0" w:color="auto"/>
            </w:tcBorders>
            <w:vAlign w:val="center"/>
          </w:tcPr>
          <w:p w:rsidR="00A12C9C" w:rsidRPr="000C53D2" w:rsidRDefault="001A69D8" w:rsidP="0056570A">
            <w:pPr>
              <w:jc w:val="center"/>
              <w:rPr>
                <w:rFonts w:ascii="Arial Narrow" w:hAnsi="Arial Narrow"/>
                <w:color w:val="404040" w:themeColor="text1" w:themeTint="BF"/>
                <w:sz w:val="18"/>
              </w:rPr>
            </w:pPr>
            <w:r>
              <w:rPr>
                <w:rFonts w:ascii="Arial Narrow" w:hAnsi="Arial Narrow"/>
                <w:snapToGrid w:val="0"/>
                <w:color w:val="404040" w:themeColor="text1" w:themeTint="BF"/>
                <w:sz w:val="18"/>
              </w:rPr>
              <w:t>o</w:t>
            </w:r>
            <w:r w:rsidR="00A12C9C" w:rsidRPr="000C53D2">
              <w:rPr>
                <w:rFonts w:ascii="Arial Narrow" w:hAnsi="Arial Narrow"/>
                <w:snapToGrid w:val="0"/>
                <w:color w:val="404040" w:themeColor="text1" w:themeTint="BF"/>
                <w:sz w:val="18"/>
              </w:rPr>
              <w:t>rná půda</w:t>
            </w:r>
          </w:p>
        </w:tc>
        <w:tc>
          <w:tcPr>
            <w:tcW w:w="859" w:type="dxa"/>
            <w:gridSpan w:val="2"/>
            <w:tcBorders>
              <w:top w:val="single" w:sz="6" w:space="0" w:color="auto"/>
              <w:left w:val="single" w:sz="6" w:space="0" w:color="auto"/>
              <w:right w:val="single" w:sz="6" w:space="0" w:color="auto"/>
            </w:tcBorders>
            <w:vAlign w:val="center"/>
          </w:tcPr>
          <w:p w:rsidR="00A12C9C" w:rsidRPr="000C53D2" w:rsidRDefault="001A69D8" w:rsidP="001A69D8">
            <w:pPr>
              <w:tabs>
                <w:tab w:val="left" w:pos="582"/>
              </w:tabs>
              <w:ind w:right="113"/>
              <w:jc w:val="center"/>
              <w:rPr>
                <w:rFonts w:ascii="Arial Narrow" w:hAnsi="Arial Narrow"/>
                <w:color w:val="404040" w:themeColor="text1" w:themeTint="BF"/>
                <w:sz w:val="18"/>
              </w:rPr>
            </w:pPr>
            <w:r>
              <w:rPr>
                <w:rFonts w:ascii="Arial Narrow" w:hAnsi="Arial Narrow"/>
                <w:color w:val="404040" w:themeColor="text1" w:themeTint="BF"/>
                <w:sz w:val="18"/>
              </w:rPr>
              <w:t>3676</w:t>
            </w:r>
          </w:p>
        </w:tc>
        <w:tc>
          <w:tcPr>
            <w:tcW w:w="859" w:type="dxa"/>
            <w:gridSpan w:val="3"/>
            <w:tcBorders>
              <w:top w:val="single" w:sz="6" w:space="0" w:color="auto"/>
              <w:left w:val="single" w:sz="6" w:space="0" w:color="auto"/>
              <w:right w:val="single" w:sz="6" w:space="0" w:color="auto"/>
            </w:tcBorders>
            <w:vAlign w:val="center"/>
          </w:tcPr>
          <w:p w:rsidR="00A12C9C" w:rsidRPr="000C53D2" w:rsidRDefault="00A12C9C" w:rsidP="00DA4FB4">
            <w:pPr>
              <w:ind w:right="113"/>
              <w:jc w:val="center"/>
              <w:rPr>
                <w:rFonts w:ascii="Arial Narrow" w:hAnsi="Arial Narrow"/>
                <w:snapToGrid w:val="0"/>
                <w:color w:val="404040" w:themeColor="text1" w:themeTint="BF"/>
                <w:sz w:val="18"/>
              </w:rPr>
            </w:pPr>
            <w:r>
              <w:rPr>
                <w:rFonts w:ascii="Arial Narrow" w:hAnsi="Arial Narrow"/>
                <w:snapToGrid w:val="0"/>
                <w:color w:val="404040" w:themeColor="text1" w:themeTint="BF"/>
                <w:sz w:val="18"/>
              </w:rPr>
              <w:t>1608</w:t>
            </w:r>
          </w:p>
        </w:tc>
        <w:tc>
          <w:tcPr>
            <w:tcW w:w="859" w:type="dxa"/>
            <w:gridSpan w:val="2"/>
            <w:tcBorders>
              <w:top w:val="single" w:sz="6" w:space="0" w:color="auto"/>
              <w:left w:val="single" w:sz="6" w:space="0" w:color="auto"/>
              <w:right w:val="single" w:sz="6" w:space="0" w:color="auto"/>
            </w:tcBorders>
            <w:vAlign w:val="center"/>
          </w:tcPr>
          <w:p w:rsidR="00A12C9C" w:rsidRPr="000C53D2" w:rsidRDefault="00A12C9C" w:rsidP="0056570A">
            <w:pPr>
              <w:tabs>
                <w:tab w:val="left" w:pos="554"/>
              </w:tabs>
              <w:ind w:right="113"/>
              <w:jc w:val="right"/>
              <w:rPr>
                <w:rFonts w:ascii="Arial Narrow" w:hAnsi="Arial Narrow"/>
                <w:color w:val="404040" w:themeColor="text1" w:themeTint="BF"/>
                <w:sz w:val="18"/>
              </w:rPr>
            </w:pPr>
            <w:r>
              <w:rPr>
                <w:rFonts w:ascii="Arial Narrow" w:hAnsi="Arial Narrow"/>
                <w:color w:val="404040" w:themeColor="text1" w:themeTint="BF"/>
                <w:sz w:val="18"/>
              </w:rPr>
              <w:t>30200</w:t>
            </w:r>
          </w:p>
        </w:tc>
        <w:tc>
          <w:tcPr>
            <w:tcW w:w="921" w:type="dxa"/>
            <w:gridSpan w:val="2"/>
            <w:tcBorders>
              <w:top w:val="single" w:sz="6" w:space="0" w:color="auto"/>
              <w:left w:val="single" w:sz="6" w:space="0" w:color="auto"/>
              <w:right w:val="single" w:sz="6" w:space="0" w:color="auto"/>
            </w:tcBorders>
            <w:vAlign w:val="center"/>
          </w:tcPr>
          <w:p w:rsidR="00A12C9C" w:rsidRPr="000C53D2" w:rsidRDefault="00A12C9C" w:rsidP="0056570A">
            <w:pPr>
              <w:ind w:right="113"/>
              <w:jc w:val="center"/>
              <w:rPr>
                <w:rFonts w:ascii="Arial Narrow" w:hAnsi="Arial Narrow"/>
                <w:snapToGrid w:val="0"/>
                <w:color w:val="404040" w:themeColor="text1" w:themeTint="BF"/>
                <w:sz w:val="18"/>
              </w:rPr>
            </w:pPr>
            <w:r>
              <w:rPr>
                <w:rFonts w:ascii="Arial Narrow" w:hAnsi="Arial Narrow"/>
                <w:snapToGrid w:val="0"/>
                <w:color w:val="404040" w:themeColor="text1" w:themeTint="BF"/>
                <w:sz w:val="18"/>
              </w:rPr>
              <w:t>1608</w:t>
            </w:r>
          </w:p>
        </w:tc>
        <w:tc>
          <w:tcPr>
            <w:tcW w:w="922" w:type="dxa"/>
            <w:tcBorders>
              <w:top w:val="single" w:sz="6" w:space="0" w:color="auto"/>
              <w:left w:val="single" w:sz="6" w:space="0" w:color="auto"/>
              <w:right w:val="single" w:sz="18" w:space="0" w:color="auto"/>
            </w:tcBorders>
            <w:vAlign w:val="center"/>
          </w:tcPr>
          <w:p w:rsidR="00A12C9C" w:rsidRPr="000C53D2" w:rsidRDefault="00A12C9C" w:rsidP="0056570A">
            <w:pPr>
              <w:ind w:right="113"/>
              <w:jc w:val="right"/>
              <w:rPr>
                <w:rFonts w:ascii="Arial Narrow" w:hAnsi="Arial Narrow"/>
                <w:snapToGrid w:val="0"/>
                <w:color w:val="404040" w:themeColor="text1" w:themeTint="BF"/>
                <w:sz w:val="18"/>
              </w:rPr>
            </w:pPr>
          </w:p>
        </w:tc>
      </w:tr>
      <w:tr w:rsidR="001A69D8" w:rsidRPr="00487F44" w:rsidTr="009B015B">
        <w:trPr>
          <w:cantSplit/>
          <w:trHeight w:val="213"/>
        </w:trPr>
        <w:tc>
          <w:tcPr>
            <w:tcW w:w="2855" w:type="dxa"/>
            <w:vMerge/>
            <w:tcBorders>
              <w:left w:val="single" w:sz="18" w:space="0" w:color="auto"/>
              <w:right w:val="single" w:sz="6" w:space="0" w:color="auto"/>
            </w:tcBorders>
            <w:vAlign w:val="center"/>
          </w:tcPr>
          <w:p w:rsidR="001A69D8" w:rsidRPr="000C53D2" w:rsidRDefault="001A69D8" w:rsidP="0056570A">
            <w:pPr>
              <w:ind w:left="-70" w:right="-70"/>
              <w:rPr>
                <w:rFonts w:ascii="Arial Narrow" w:hAnsi="Arial Narrow"/>
                <w:b/>
                <w:color w:val="404040" w:themeColor="text1" w:themeTint="BF"/>
                <w:sz w:val="18"/>
              </w:rPr>
            </w:pPr>
          </w:p>
        </w:tc>
        <w:tc>
          <w:tcPr>
            <w:tcW w:w="861" w:type="dxa"/>
            <w:gridSpan w:val="2"/>
            <w:tcBorders>
              <w:top w:val="single" w:sz="6" w:space="0" w:color="auto"/>
              <w:left w:val="single" w:sz="6" w:space="0" w:color="auto"/>
              <w:right w:val="single" w:sz="6" w:space="0" w:color="auto"/>
            </w:tcBorders>
          </w:tcPr>
          <w:p w:rsidR="001A69D8" w:rsidRDefault="001A69D8" w:rsidP="00492840">
            <w:pPr>
              <w:jc w:val="center"/>
            </w:pPr>
            <w:r w:rsidRPr="00C13C67">
              <w:rPr>
                <w:rFonts w:ascii="Arial Narrow" w:hAnsi="Arial Narrow"/>
                <w:snapToGrid w:val="0"/>
                <w:color w:val="404040" w:themeColor="text1" w:themeTint="BF"/>
                <w:sz w:val="18"/>
              </w:rPr>
              <w:t>36</w:t>
            </w:r>
            <w:r>
              <w:rPr>
                <w:rFonts w:ascii="Arial Narrow" w:hAnsi="Arial Narrow"/>
                <w:snapToGrid w:val="0"/>
                <w:color w:val="404040" w:themeColor="text1" w:themeTint="BF"/>
                <w:sz w:val="18"/>
              </w:rPr>
              <w:t>2</w:t>
            </w:r>
          </w:p>
        </w:tc>
        <w:tc>
          <w:tcPr>
            <w:tcW w:w="936" w:type="dxa"/>
            <w:gridSpan w:val="2"/>
            <w:tcBorders>
              <w:top w:val="single" w:sz="6" w:space="0" w:color="auto"/>
              <w:left w:val="single" w:sz="6" w:space="0" w:color="auto"/>
              <w:right w:val="single" w:sz="6" w:space="0" w:color="auto"/>
            </w:tcBorders>
          </w:tcPr>
          <w:p w:rsidR="001A69D8" w:rsidRDefault="001A69D8" w:rsidP="001A69D8">
            <w:pPr>
              <w:jc w:val="center"/>
            </w:pPr>
            <w:r w:rsidRPr="006E4E41">
              <w:rPr>
                <w:rFonts w:ascii="Arial Narrow" w:hAnsi="Arial Narrow"/>
                <w:snapToGrid w:val="0"/>
                <w:color w:val="404040" w:themeColor="text1" w:themeTint="BF"/>
                <w:sz w:val="18"/>
              </w:rPr>
              <w:t>orná půda</w:t>
            </w:r>
          </w:p>
        </w:tc>
        <w:tc>
          <w:tcPr>
            <w:tcW w:w="859" w:type="dxa"/>
            <w:gridSpan w:val="2"/>
            <w:tcBorders>
              <w:top w:val="single" w:sz="6" w:space="0" w:color="auto"/>
              <w:left w:val="single" w:sz="6" w:space="0" w:color="auto"/>
              <w:right w:val="single" w:sz="6" w:space="0" w:color="auto"/>
            </w:tcBorders>
            <w:vAlign w:val="center"/>
          </w:tcPr>
          <w:p w:rsidR="001A69D8" w:rsidRPr="000C53D2" w:rsidRDefault="001A69D8" w:rsidP="001A69D8">
            <w:pPr>
              <w:tabs>
                <w:tab w:val="left" w:pos="582"/>
              </w:tabs>
              <w:ind w:right="113"/>
              <w:jc w:val="center"/>
              <w:rPr>
                <w:rFonts w:ascii="Arial Narrow" w:hAnsi="Arial Narrow"/>
                <w:color w:val="404040" w:themeColor="text1" w:themeTint="BF"/>
                <w:sz w:val="18"/>
              </w:rPr>
            </w:pPr>
            <w:r>
              <w:rPr>
                <w:rFonts w:ascii="Arial Narrow" w:hAnsi="Arial Narrow"/>
                <w:color w:val="404040" w:themeColor="text1" w:themeTint="BF"/>
                <w:sz w:val="18"/>
              </w:rPr>
              <w:t>2978</w:t>
            </w:r>
          </w:p>
        </w:tc>
        <w:tc>
          <w:tcPr>
            <w:tcW w:w="859" w:type="dxa"/>
            <w:gridSpan w:val="3"/>
            <w:tcBorders>
              <w:top w:val="single" w:sz="6" w:space="0" w:color="auto"/>
              <w:left w:val="single" w:sz="6" w:space="0" w:color="auto"/>
              <w:right w:val="single" w:sz="6" w:space="0" w:color="auto"/>
            </w:tcBorders>
            <w:vAlign w:val="center"/>
          </w:tcPr>
          <w:p w:rsidR="001A69D8" w:rsidRPr="000C53D2" w:rsidRDefault="001A69D8" w:rsidP="00DA4FB4">
            <w:pPr>
              <w:ind w:right="113"/>
              <w:jc w:val="center"/>
              <w:rPr>
                <w:rFonts w:ascii="Arial Narrow" w:hAnsi="Arial Narrow"/>
                <w:snapToGrid w:val="0"/>
                <w:color w:val="404040" w:themeColor="text1" w:themeTint="BF"/>
                <w:sz w:val="18"/>
              </w:rPr>
            </w:pPr>
            <w:r>
              <w:rPr>
                <w:rFonts w:ascii="Arial Narrow" w:hAnsi="Arial Narrow"/>
                <w:snapToGrid w:val="0"/>
                <w:color w:val="404040" w:themeColor="text1" w:themeTint="BF"/>
                <w:sz w:val="18"/>
              </w:rPr>
              <w:t>1316</w:t>
            </w:r>
          </w:p>
        </w:tc>
        <w:tc>
          <w:tcPr>
            <w:tcW w:w="859" w:type="dxa"/>
            <w:gridSpan w:val="2"/>
            <w:tcBorders>
              <w:top w:val="single" w:sz="6" w:space="0" w:color="auto"/>
              <w:left w:val="single" w:sz="6" w:space="0" w:color="auto"/>
              <w:right w:val="single" w:sz="6" w:space="0" w:color="auto"/>
            </w:tcBorders>
          </w:tcPr>
          <w:p w:rsidR="001A69D8" w:rsidRDefault="001A69D8" w:rsidP="00DA4FB4">
            <w:pPr>
              <w:jc w:val="center"/>
            </w:pPr>
            <w:r>
              <w:rPr>
                <w:rFonts w:ascii="Arial Narrow" w:hAnsi="Arial Narrow"/>
                <w:color w:val="404040" w:themeColor="text1" w:themeTint="BF"/>
                <w:sz w:val="18"/>
              </w:rPr>
              <w:t xml:space="preserve">  </w:t>
            </w:r>
            <w:r w:rsidRPr="00C92570">
              <w:rPr>
                <w:rFonts w:ascii="Arial Narrow" w:hAnsi="Arial Narrow"/>
                <w:color w:val="404040" w:themeColor="text1" w:themeTint="BF"/>
                <w:sz w:val="18"/>
              </w:rPr>
              <w:t>30200</w:t>
            </w:r>
          </w:p>
        </w:tc>
        <w:tc>
          <w:tcPr>
            <w:tcW w:w="921" w:type="dxa"/>
            <w:gridSpan w:val="2"/>
            <w:tcBorders>
              <w:top w:val="single" w:sz="6" w:space="0" w:color="auto"/>
              <w:left w:val="single" w:sz="6" w:space="0" w:color="auto"/>
              <w:right w:val="single" w:sz="6" w:space="0" w:color="auto"/>
            </w:tcBorders>
            <w:vAlign w:val="center"/>
          </w:tcPr>
          <w:p w:rsidR="001A69D8" w:rsidRPr="000C53D2" w:rsidRDefault="001A69D8" w:rsidP="0056570A">
            <w:pPr>
              <w:ind w:right="113"/>
              <w:jc w:val="center"/>
              <w:rPr>
                <w:rFonts w:ascii="Arial Narrow" w:hAnsi="Arial Narrow"/>
                <w:snapToGrid w:val="0"/>
                <w:color w:val="404040" w:themeColor="text1" w:themeTint="BF"/>
                <w:sz w:val="18"/>
              </w:rPr>
            </w:pPr>
            <w:r>
              <w:rPr>
                <w:rFonts w:ascii="Arial Narrow" w:hAnsi="Arial Narrow"/>
                <w:snapToGrid w:val="0"/>
                <w:color w:val="404040" w:themeColor="text1" w:themeTint="BF"/>
                <w:sz w:val="18"/>
              </w:rPr>
              <w:t>1316</w:t>
            </w:r>
          </w:p>
        </w:tc>
        <w:tc>
          <w:tcPr>
            <w:tcW w:w="922" w:type="dxa"/>
            <w:tcBorders>
              <w:top w:val="single" w:sz="6" w:space="0" w:color="auto"/>
              <w:left w:val="single" w:sz="6" w:space="0" w:color="auto"/>
              <w:right w:val="single" w:sz="18" w:space="0" w:color="auto"/>
            </w:tcBorders>
            <w:vAlign w:val="center"/>
          </w:tcPr>
          <w:p w:rsidR="001A69D8" w:rsidRPr="000C53D2" w:rsidRDefault="001A69D8" w:rsidP="0056570A">
            <w:pPr>
              <w:ind w:right="113"/>
              <w:jc w:val="right"/>
              <w:rPr>
                <w:rFonts w:ascii="Arial Narrow" w:hAnsi="Arial Narrow"/>
                <w:snapToGrid w:val="0"/>
                <w:color w:val="404040" w:themeColor="text1" w:themeTint="BF"/>
                <w:sz w:val="18"/>
              </w:rPr>
            </w:pPr>
          </w:p>
        </w:tc>
      </w:tr>
      <w:tr w:rsidR="001A69D8" w:rsidRPr="00487F44" w:rsidTr="009B015B">
        <w:trPr>
          <w:cantSplit/>
          <w:trHeight w:val="213"/>
        </w:trPr>
        <w:tc>
          <w:tcPr>
            <w:tcW w:w="2855" w:type="dxa"/>
            <w:vMerge/>
            <w:tcBorders>
              <w:left w:val="single" w:sz="18" w:space="0" w:color="auto"/>
              <w:right w:val="single" w:sz="6" w:space="0" w:color="auto"/>
            </w:tcBorders>
            <w:vAlign w:val="center"/>
          </w:tcPr>
          <w:p w:rsidR="001A69D8" w:rsidRPr="000C53D2" w:rsidRDefault="001A69D8" w:rsidP="0056570A">
            <w:pPr>
              <w:ind w:left="-70" w:right="-70"/>
              <w:rPr>
                <w:rFonts w:ascii="Arial Narrow" w:hAnsi="Arial Narrow"/>
                <w:b/>
                <w:color w:val="404040" w:themeColor="text1" w:themeTint="BF"/>
                <w:sz w:val="18"/>
              </w:rPr>
            </w:pPr>
          </w:p>
        </w:tc>
        <w:tc>
          <w:tcPr>
            <w:tcW w:w="861" w:type="dxa"/>
            <w:gridSpan w:val="2"/>
            <w:tcBorders>
              <w:top w:val="single" w:sz="6" w:space="0" w:color="auto"/>
              <w:left w:val="single" w:sz="6" w:space="0" w:color="auto"/>
              <w:right w:val="single" w:sz="6" w:space="0" w:color="auto"/>
            </w:tcBorders>
          </w:tcPr>
          <w:p w:rsidR="001A69D8" w:rsidRDefault="001A69D8" w:rsidP="00492840">
            <w:pPr>
              <w:jc w:val="center"/>
            </w:pPr>
            <w:r w:rsidRPr="00C13C67">
              <w:rPr>
                <w:rFonts w:ascii="Arial Narrow" w:hAnsi="Arial Narrow"/>
                <w:snapToGrid w:val="0"/>
                <w:color w:val="404040" w:themeColor="text1" w:themeTint="BF"/>
                <w:sz w:val="18"/>
              </w:rPr>
              <w:t>36</w:t>
            </w:r>
            <w:r>
              <w:rPr>
                <w:rFonts w:ascii="Arial Narrow" w:hAnsi="Arial Narrow"/>
                <w:snapToGrid w:val="0"/>
                <w:color w:val="404040" w:themeColor="text1" w:themeTint="BF"/>
                <w:sz w:val="18"/>
              </w:rPr>
              <w:t>3</w:t>
            </w:r>
          </w:p>
        </w:tc>
        <w:tc>
          <w:tcPr>
            <w:tcW w:w="936" w:type="dxa"/>
            <w:gridSpan w:val="2"/>
            <w:tcBorders>
              <w:top w:val="single" w:sz="6" w:space="0" w:color="auto"/>
              <w:left w:val="single" w:sz="6" w:space="0" w:color="auto"/>
              <w:right w:val="single" w:sz="6" w:space="0" w:color="auto"/>
            </w:tcBorders>
          </w:tcPr>
          <w:p w:rsidR="001A69D8" w:rsidRDefault="001A69D8" w:rsidP="001A69D8">
            <w:pPr>
              <w:jc w:val="center"/>
            </w:pPr>
            <w:r w:rsidRPr="006E4E41">
              <w:rPr>
                <w:rFonts w:ascii="Arial Narrow" w:hAnsi="Arial Narrow"/>
                <w:snapToGrid w:val="0"/>
                <w:color w:val="404040" w:themeColor="text1" w:themeTint="BF"/>
                <w:sz w:val="18"/>
              </w:rPr>
              <w:t>orná půda</w:t>
            </w:r>
          </w:p>
        </w:tc>
        <w:tc>
          <w:tcPr>
            <w:tcW w:w="859" w:type="dxa"/>
            <w:gridSpan w:val="2"/>
            <w:tcBorders>
              <w:top w:val="single" w:sz="6" w:space="0" w:color="auto"/>
              <w:left w:val="single" w:sz="6" w:space="0" w:color="auto"/>
              <w:right w:val="single" w:sz="6" w:space="0" w:color="auto"/>
            </w:tcBorders>
            <w:vAlign w:val="center"/>
          </w:tcPr>
          <w:p w:rsidR="001A69D8" w:rsidRPr="000C53D2" w:rsidRDefault="001A69D8" w:rsidP="001A69D8">
            <w:pPr>
              <w:tabs>
                <w:tab w:val="left" w:pos="582"/>
              </w:tabs>
              <w:ind w:right="113"/>
              <w:jc w:val="center"/>
              <w:rPr>
                <w:rFonts w:ascii="Arial Narrow" w:hAnsi="Arial Narrow"/>
                <w:color w:val="404040" w:themeColor="text1" w:themeTint="BF"/>
                <w:sz w:val="18"/>
              </w:rPr>
            </w:pPr>
            <w:r>
              <w:rPr>
                <w:rFonts w:ascii="Arial Narrow" w:hAnsi="Arial Narrow"/>
                <w:color w:val="404040" w:themeColor="text1" w:themeTint="BF"/>
                <w:sz w:val="18"/>
              </w:rPr>
              <w:t>2813</w:t>
            </w:r>
          </w:p>
        </w:tc>
        <w:tc>
          <w:tcPr>
            <w:tcW w:w="859" w:type="dxa"/>
            <w:gridSpan w:val="3"/>
            <w:tcBorders>
              <w:top w:val="single" w:sz="6" w:space="0" w:color="auto"/>
              <w:left w:val="single" w:sz="6" w:space="0" w:color="auto"/>
              <w:right w:val="single" w:sz="6" w:space="0" w:color="auto"/>
            </w:tcBorders>
            <w:vAlign w:val="center"/>
          </w:tcPr>
          <w:p w:rsidR="001A69D8" w:rsidRPr="000C53D2" w:rsidRDefault="001A69D8" w:rsidP="00DA4FB4">
            <w:pPr>
              <w:ind w:right="113"/>
              <w:jc w:val="center"/>
              <w:rPr>
                <w:rFonts w:ascii="Arial Narrow" w:hAnsi="Arial Narrow"/>
                <w:snapToGrid w:val="0"/>
                <w:color w:val="404040" w:themeColor="text1" w:themeTint="BF"/>
                <w:sz w:val="18"/>
              </w:rPr>
            </w:pPr>
            <w:r>
              <w:rPr>
                <w:rFonts w:ascii="Arial Narrow" w:hAnsi="Arial Narrow"/>
                <w:snapToGrid w:val="0"/>
                <w:color w:val="404040" w:themeColor="text1" w:themeTint="BF"/>
                <w:sz w:val="18"/>
              </w:rPr>
              <w:t>1332</w:t>
            </w:r>
          </w:p>
        </w:tc>
        <w:tc>
          <w:tcPr>
            <w:tcW w:w="859" w:type="dxa"/>
            <w:gridSpan w:val="2"/>
            <w:tcBorders>
              <w:top w:val="single" w:sz="6" w:space="0" w:color="auto"/>
              <w:left w:val="single" w:sz="6" w:space="0" w:color="auto"/>
              <w:right w:val="single" w:sz="6" w:space="0" w:color="auto"/>
            </w:tcBorders>
          </w:tcPr>
          <w:p w:rsidR="001A69D8" w:rsidRDefault="001A69D8" w:rsidP="00DA4FB4">
            <w:pPr>
              <w:jc w:val="center"/>
            </w:pPr>
            <w:r>
              <w:rPr>
                <w:rFonts w:ascii="Arial Narrow" w:hAnsi="Arial Narrow"/>
                <w:color w:val="404040" w:themeColor="text1" w:themeTint="BF"/>
                <w:sz w:val="18"/>
              </w:rPr>
              <w:t xml:space="preserve">  </w:t>
            </w:r>
            <w:r w:rsidRPr="00C92570">
              <w:rPr>
                <w:rFonts w:ascii="Arial Narrow" w:hAnsi="Arial Narrow"/>
                <w:color w:val="404040" w:themeColor="text1" w:themeTint="BF"/>
                <w:sz w:val="18"/>
              </w:rPr>
              <w:t>30200</w:t>
            </w:r>
          </w:p>
        </w:tc>
        <w:tc>
          <w:tcPr>
            <w:tcW w:w="921" w:type="dxa"/>
            <w:gridSpan w:val="2"/>
            <w:tcBorders>
              <w:top w:val="single" w:sz="6" w:space="0" w:color="auto"/>
              <w:left w:val="single" w:sz="6" w:space="0" w:color="auto"/>
              <w:right w:val="single" w:sz="6" w:space="0" w:color="auto"/>
            </w:tcBorders>
            <w:vAlign w:val="center"/>
          </w:tcPr>
          <w:p w:rsidR="001A69D8" w:rsidRPr="000C53D2" w:rsidRDefault="001A69D8" w:rsidP="0056570A">
            <w:pPr>
              <w:ind w:right="113"/>
              <w:jc w:val="center"/>
              <w:rPr>
                <w:rFonts w:ascii="Arial Narrow" w:hAnsi="Arial Narrow"/>
                <w:snapToGrid w:val="0"/>
                <w:color w:val="404040" w:themeColor="text1" w:themeTint="BF"/>
                <w:sz w:val="18"/>
              </w:rPr>
            </w:pPr>
            <w:r>
              <w:rPr>
                <w:rFonts w:ascii="Arial Narrow" w:hAnsi="Arial Narrow"/>
                <w:snapToGrid w:val="0"/>
                <w:color w:val="404040" w:themeColor="text1" w:themeTint="BF"/>
                <w:sz w:val="18"/>
              </w:rPr>
              <w:t>1332</w:t>
            </w:r>
          </w:p>
        </w:tc>
        <w:tc>
          <w:tcPr>
            <w:tcW w:w="922" w:type="dxa"/>
            <w:tcBorders>
              <w:top w:val="single" w:sz="6" w:space="0" w:color="auto"/>
              <w:left w:val="single" w:sz="6" w:space="0" w:color="auto"/>
              <w:right w:val="single" w:sz="18" w:space="0" w:color="auto"/>
            </w:tcBorders>
            <w:vAlign w:val="center"/>
          </w:tcPr>
          <w:p w:rsidR="001A69D8" w:rsidRPr="000C53D2" w:rsidRDefault="001A69D8" w:rsidP="0056570A">
            <w:pPr>
              <w:ind w:right="113"/>
              <w:jc w:val="right"/>
              <w:rPr>
                <w:rFonts w:ascii="Arial Narrow" w:hAnsi="Arial Narrow"/>
                <w:snapToGrid w:val="0"/>
                <w:color w:val="404040" w:themeColor="text1" w:themeTint="BF"/>
                <w:sz w:val="18"/>
              </w:rPr>
            </w:pPr>
          </w:p>
        </w:tc>
      </w:tr>
      <w:tr w:rsidR="001A69D8" w:rsidRPr="00487F44" w:rsidTr="009B015B">
        <w:trPr>
          <w:cantSplit/>
          <w:trHeight w:val="213"/>
        </w:trPr>
        <w:tc>
          <w:tcPr>
            <w:tcW w:w="2855" w:type="dxa"/>
            <w:vMerge/>
            <w:tcBorders>
              <w:left w:val="single" w:sz="18" w:space="0" w:color="auto"/>
              <w:right w:val="single" w:sz="6" w:space="0" w:color="auto"/>
            </w:tcBorders>
            <w:vAlign w:val="center"/>
          </w:tcPr>
          <w:p w:rsidR="001A69D8" w:rsidRPr="000C53D2" w:rsidRDefault="001A69D8" w:rsidP="0056570A">
            <w:pPr>
              <w:ind w:left="-70" w:right="-70"/>
              <w:rPr>
                <w:rFonts w:ascii="Arial Narrow" w:hAnsi="Arial Narrow"/>
                <w:b/>
                <w:color w:val="404040" w:themeColor="text1" w:themeTint="BF"/>
                <w:sz w:val="18"/>
              </w:rPr>
            </w:pPr>
          </w:p>
        </w:tc>
        <w:tc>
          <w:tcPr>
            <w:tcW w:w="861" w:type="dxa"/>
            <w:gridSpan w:val="2"/>
            <w:tcBorders>
              <w:top w:val="single" w:sz="6" w:space="0" w:color="auto"/>
              <w:left w:val="single" w:sz="6" w:space="0" w:color="auto"/>
              <w:right w:val="single" w:sz="6" w:space="0" w:color="auto"/>
            </w:tcBorders>
          </w:tcPr>
          <w:p w:rsidR="001A69D8" w:rsidRDefault="001A69D8" w:rsidP="00492840">
            <w:pPr>
              <w:jc w:val="center"/>
            </w:pPr>
            <w:r w:rsidRPr="00C13C67">
              <w:rPr>
                <w:rFonts w:ascii="Arial Narrow" w:hAnsi="Arial Narrow"/>
                <w:snapToGrid w:val="0"/>
                <w:color w:val="404040" w:themeColor="text1" w:themeTint="BF"/>
                <w:sz w:val="18"/>
              </w:rPr>
              <w:t>36</w:t>
            </w:r>
            <w:r>
              <w:rPr>
                <w:rFonts w:ascii="Arial Narrow" w:hAnsi="Arial Narrow"/>
                <w:snapToGrid w:val="0"/>
                <w:color w:val="404040" w:themeColor="text1" w:themeTint="BF"/>
                <w:sz w:val="18"/>
              </w:rPr>
              <w:t>4</w:t>
            </w:r>
          </w:p>
        </w:tc>
        <w:tc>
          <w:tcPr>
            <w:tcW w:w="936" w:type="dxa"/>
            <w:gridSpan w:val="2"/>
            <w:tcBorders>
              <w:top w:val="single" w:sz="6" w:space="0" w:color="auto"/>
              <w:left w:val="single" w:sz="6" w:space="0" w:color="auto"/>
              <w:right w:val="single" w:sz="6" w:space="0" w:color="auto"/>
            </w:tcBorders>
          </w:tcPr>
          <w:p w:rsidR="001A69D8" w:rsidRDefault="001A69D8" w:rsidP="001A69D8">
            <w:pPr>
              <w:jc w:val="center"/>
            </w:pPr>
            <w:r w:rsidRPr="006E4E41">
              <w:rPr>
                <w:rFonts w:ascii="Arial Narrow" w:hAnsi="Arial Narrow"/>
                <w:snapToGrid w:val="0"/>
                <w:color w:val="404040" w:themeColor="text1" w:themeTint="BF"/>
                <w:sz w:val="18"/>
              </w:rPr>
              <w:t>orná půda</w:t>
            </w:r>
          </w:p>
        </w:tc>
        <w:tc>
          <w:tcPr>
            <w:tcW w:w="859" w:type="dxa"/>
            <w:gridSpan w:val="2"/>
            <w:tcBorders>
              <w:top w:val="single" w:sz="6" w:space="0" w:color="auto"/>
              <w:left w:val="single" w:sz="6" w:space="0" w:color="auto"/>
              <w:right w:val="single" w:sz="6" w:space="0" w:color="auto"/>
            </w:tcBorders>
            <w:vAlign w:val="center"/>
          </w:tcPr>
          <w:p w:rsidR="001A69D8" w:rsidRPr="000C53D2" w:rsidRDefault="001A69D8" w:rsidP="001A69D8">
            <w:pPr>
              <w:tabs>
                <w:tab w:val="left" w:pos="582"/>
              </w:tabs>
              <w:ind w:right="113"/>
              <w:jc w:val="center"/>
              <w:rPr>
                <w:rFonts w:ascii="Arial Narrow" w:hAnsi="Arial Narrow"/>
                <w:color w:val="404040" w:themeColor="text1" w:themeTint="BF"/>
                <w:sz w:val="18"/>
              </w:rPr>
            </w:pPr>
            <w:r>
              <w:rPr>
                <w:rFonts w:ascii="Arial Narrow" w:hAnsi="Arial Narrow"/>
                <w:color w:val="404040" w:themeColor="text1" w:themeTint="BF"/>
                <w:sz w:val="18"/>
              </w:rPr>
              <w:t>2557</w:t>
            </w:r>
          </w:p>
        </w:tc>
        <w:tc>
          <w:tcPr>
            <w:tcW w:w="859" w:type="dxa"/>
            <w:gridSpan w:val="3"/>
            <w:tcBorders>
              <w:top w:val="single" w:sz="6" w:space="0" w:color="auto"/>
              <w:left w:val="single" w:sz="6" w:space="0" w:color="auto"/>
              <w:right w:val="single" w:sz="6" w:space="0" w:color="auto"/>
            </w:tcBorders>
            <w:vAlign w:val="center"/>
          </w:tcPr>
          <w:p w:rsidR="001A69D8" w:rsidRPr="000C53D2" w:rsidRDefault="001A69D8" w:rsidP="00DA4FB4">
            <w:pPr>
              <w:ind w:right="113"/>
              <w:jc w:val="center"/>
              <w:rPr>
                <w:rFonts w:ascii="Arial Narrow" w:hAnsi="Arial Narrow"/>
                <w:snapToGrid w:val="0"/>
                <w:color w:val="404040" w:themeColor="text1" w:themeTint="BF"/>
                <w:sz w:val="18"/>
              </w:rPr>
            </w:pPr>
            <w:r>
              <w:rPr>
                <w:rFonts w:ascii="Arial Narrow" w:hAnsi="Arial Narrow"/>
                <w:snapToGrid w:val="0"/>
                <w:color w:val="404040" w:themeColor="text1" w:themeTint="BF"/>
                <w:sz w:val="18"/>
              </w:rPr>
              <w:t>1126</w:t>
            </w:r>
          </w:p>
        </w:tc>
        <w:tc>
          <w:tcPr>
            <w:tcW w:w="859" w:type="dxa"/>
            <w:gridSpan w:val="2"/>
            <w:tcBorders>
              <w:top w:val="single" w:sz="6" w:space="0" w:color="auto"/>
              <w:left w:val="single" w:sz="6" w:space="0" w:color="auto"/>
              <w:right w:val="single" w:sz="6" w:space="0" w:color="auto"/>
            </w:tcBorders>
          </w:tcPr>
          <w:p w:rsidR="001A69D8" w:rsidRDefault="001A69D8" w:rsidP="00DA4FB4">
            <w:pPr>
              <w:jc w:val="center"/>
            </w:pPr>
            <w:r>
              <w:rPr>
                <w:rFonts w:ascii="Arial Narrow" w:hAnsi="Arial Narrow"/>
                <w:color w:val="404040" w:themeColor="text1" w:themeTint="BF"/>
                <w:sz w:val="18"/>
              </w:rPr>
              <w:t xml:space="preserve">  </w:t>
            </w:r>
            <w:r w:rsidRPr="00C92570">
              <w:rPr>
                <w:rFonts w:ascii="Arial Narrow" w:hAnsi="Arial Narrow"/>
                <w:color w:val="404040" w:themeColor="text1" w:themeTint="BF"/>
                <w:sz w:val="18"/>
              </w:rPr>
              <w:t>30200</w:t>
            </w:r>
          </w:p>
        </w:tc>
        <w:tc>
          <w:tcPr>
            <w:tcW w:w="921" w:type="dxa"/>
            <w:gridSpan w:val="2"/>
            <w:tcBorders>
              <w:top w:val="single" w:sz="6" w:space="0" w:color="auto"/>
              <w:left w:val="single" w:sz="6" w:space="0" w:color="auto"/>
              <w:right w:val="single" w:sz="6" w:space="0" w:color="auto"/>
            </w:tcBorders>
            <w:vAlign w:val="center"/>
          </w:tcPr>
          <w:p w:rsidR="001A69D8" w:rsidRPr="000C53D2" w:rsidRDefault="001A69D8" w:rsidP="0056570A">
            <w:pPr>
              <w:ind w:right="113"/>
              <w:jc w:val="center"/>
              <w:rPr>
                <w:rFonts w:ascii="Arial Narrow" w:hAnsi="Arial Narrow"/>
                <w:snapToGrid w:val="0"/>
                <w:color w:val="404040" w:themeColor="text1" w:themeTint="BF"/>
                <w:sz w:val="18"/>
              </w:rPr>
            </w:pPr>
            <w:r>
              <w:rPr>
                <w:rFonts w:ascii="Arial Narrow" w:hAnsi="Arial Narrow"/>
                <w:snapToGrid w:val="0"/>
                <w:color w:val="404040" w:themeColor="text1" w:themeTint="BF"/>
                <w:sz w:val="18"/>
              </w:rPr>
              <w:t>1126</w:t>
            </w:r>
          </w:p>
        </w:tc>
        <w:tc>
          <w:tcPr>
            <w:tcW w:w="922" w:type="dxa"/>
            <w:tcBorders>
              <w:top w:val="single" w:sz="6" w:space="0" w:color="auto"/>
              <w:left w:val="single" w:sz="6" w:space="0" w:color="auto"/>
              <w:right w:val="single" w:sz="18" w:space="0" w:color="auto"/>
            </w:tcBorders>
            <w:vAlign w:val="center"/>
          </w:tcPr>
          <w:p w:rsidR="001A69D8" w:rsidRPr="000C53D2" w:rsidRDefault="001A69D8" w:rsidP="0056570A">
            <w:pPr>
              <w:ind w:right="113"/>
              <w:jc w:val="right"/>
              <w:rPr>
                <w:rFonts w:ascii="Arial Narrow" w:hAnsi="Arial Narrow"/>
                <w:snapToGrid w:val="0"/>
                <w:color w:val="404040" w:themeColor="text1" w:themeTint="BF"/>
                <w:sz w:val="18"/>
              </w:rPr>
            </w:pPr>
          </w:p>
        </w:tc>
      </w:tr>
      <w:tr w:rsidR="001A69D8" w:rsidRPr="00487F44" w:rsidTr="009B015B">
        <w:trPr>
          <w:cantSplit/>
          <w:trHeight w:val="213"/>
        </w:trPr>
        <w:tc>
          <w:tcPr>
            <w:tcW w:w="2855" w:type="dxa"/>
            <w:vMerge/>
            <w:tcBorders>
              <w:left w:val="single" w:sz="18" w:space="0" w:color="auto"/>
              <w:right w:val="single" w:sz="6" w:space="0" w:color="auto"/>
            </w:tcBorders>
            <w:vAlign w:val="center"/>
          </w:tcPr>
          <w:p w:rsidR="001A69D8" w:rsidRPr="000C53D2" w:rsidRDefault="001A69D8" w:rsidP="0056570A">
            <w:pPr>
              <w:ind w:left="-70" w:right="-70"/>
              <w:rPr>
                <w:rFonts w:ascii="Arial Narrow" w:hAnsi="Arial Narrow"/>
                <w:b/>
                <w:color w:val="404040" w:themeColor="text1" w:themeTint="BF"/>
                <w:sz w:val="18"/>
              </w:rPr>
            </w:pPr>
          </w:p>
        </w:tc>
        <w:tc>
          <w:tcPr>
            <w:tcW w:w="861" w:type="dxa"/>
            <w:gridSpan w:val="2"/>
            <w:tcBorders>
              <w:top w:val="single" w:sz="6" w:space="0" w:color="auto"/>
              <w:left w:val="single" w:sz="6" w:space="0" w:color="auto"/>
              <w:right w:val="single" w:sz="6" w:space="0" w:color="auto"/>
            </w:tcBorders>
          </w:tcPr>
          <w:p w:rsidR="001A69D8" w:rsidRDefault="001A69D8" w:rsidP="00492840">
            <w:pPr>
              <w:jc w:val="center"/>
            </w:pPr>
            <w:r w:rsidRPr="00C13C67">
              <w:rPr>
                <w:rFonts w:ascii="Arial Narrow" w:hAnsi="Arial Narrow"/>
                <w:snapToGrid w:val="0"/>
                <w:color w:val="404040" w:themeColor="text1" w:themeTint="BF"/>
                <w:sz w:val="18"/>
              </w:rPr>
              <w:t>36</w:t>
            </w:r>
            <w:r>
              <w:rPr>
                <w:rFonts w:ascii="Arial Narrow" w:hAnsi="Arial Narrow"/>
                <w:snapToGrid w:val="0"/>
                <w:color w:val="404040" w:themeColor="text1" w:themeTint="BF"/>
                <w:sz w:val="18"/>
              </w:rPr>
              <w:t>5</w:t>
            </w:r>
          </w:p>
        </w:tc>
        <w:tc>
          <w:tcPr>
            <w:tcW w:w="936" w:type="dxa"/>
            <w:gridSpan w:val="2"/>
            <w:tcBorders>
              <w:top w:val="single" w:sz="6" w:space="0" w:color="auto"/>
              <w:left w:val="single" w:sz="6" w:space="0" w:color="auto"/>
              <w:right w:val="single" w:sz="6" w:space="0" w:color="auto"/>
            </w:tcBorders>
          </w:tcPr>
          <w:p w:rsidR="001A69D8" w:rsidRDefault="001A69D8" w:rsidP="001A69D8">
            <w:pPr>
              <w:jc w:val="center"/>
            </w:pPr>
            <w:r w:rsidRPr="006E4E41">
              <w:rPr>
                <w:rFonts w:ascii="Arial Narrow" w:hAnsi="Arial Narrow"/>
                <w:snapToGrid w:val="0"/>
                <w:color w:val="404040" w:themeColor="text1" w:themeTint="BF"/>
                <w:sz w:val="18"/>
              </w:rPr>
              <w:t>orná půda</w:t>
            </w:r>
          </w:p>
        </w:tc>
        <w:tc>
          <w:tcPr>
            <w:tcW w:w="859" w:type="dxa"/>
            <w:gridSpan w:val="2"/>
            <w:tcBorders>
              <w:top w:val="single" w:sz="6" w:space="0" w:color="auto"/>
              <w:left w:val="single" w:sz="6" w:space="0" w:color="auto"/>
              <w:right w:val="single" w:sz="6" w:space="0" w:color="auto"/>
            </w:tcBorders>
            <w:vAlign w:val="center"/>
          </w:tcPr>
          <w:p w:rsidR="001A69D8" w:rsidRPr="000C53D2" w:rsidRDefault="001A69D8" w:rsidP="001A69D8">
            <w:pPr>
              <w:tabs>
                <w:tab w:val="left" w:pos="582"/>
              </w:tabs>
              <w:ind w:right="113"/>
              <w:jc w:val="center"/>
              <w:rPr>
                <w:rFonts w:ascii="Arial Narrow" w:hAnsi="Arial Narrow"/>
                <w:color w:val="404040" w:themeColor="text1" w:themeTint="BF"/>
                <w:sz w:val="18"/>
              </w:rPr>
            </w:pPr>
            <w:r>
              <w:rPr>
                <w:rFonts w:ascii="Arial Narrow" w:hAnsi="Arial Narrow"/>
                <w:color w:val="404040" w:themeColor="text1" w:themeTint="BF"/>
                <w:sz w:val="18"/>
              </w:rPr>
              <w:t>2791</w:t>
            </w:r>
          </w:p>
        </w:tc>
        <w:tc>
          <w:tcPr>
            <w:tcW w:w="859" w:type="dxa"/>
            <w:gridSpan w:val="3"/>
            <w:tcBorders>
              <w:top w:val="single" w:sz="6" w:space="0" w:color="auto"/>
              <w:left w:val="single" w:sz="6" w:space="0" w:color="auto"/>
              <w:right w:val="single" w:sz="6" w:space="0" w:color="auto"/>
            </w:tcBorders>
            <w:vAlign w:val="center"/>
          </w:tcPr>
          <w:p w:rsidR="001A69D8" w:rsidRPr="000C53D2" w:rsidRDefault="001A69D8" w:rsidP="00DA4FB4">
            <w:pPr>
              <w:ind w:right="113"/>
              <w:jc w:val="center"/>
              <w:rPr>
                <w:rFonts w:ascii="Arial Narrow" w:hAnsi="Arial Narrow"/>
                <w:snapToGrid w:val="0"/>
                <w:color w:val="404040" w:themeColor="text1" w:themeTint="BF"/>
                <w:sz w:val="18"/>
              </w:rPr>
            </w:pPr>
            <w:r>
              <w:rPr>
                <w:rFonts w:ascii="Arial Narrow" w:hAnsi="Arial Narrow"/>
                <w:snapToGrid w:val="0"/>
                <w:color w:val="404040" w:themeColor="text1" w:themeTint="BF"/>
                <w:sz w:val="18"/>
              </w:rPr>
              <w:t>1286</w:t>
            </w:r>
          </w:p>
        </w:tc>
        <w:tc>
          <w:tcPr>
            <w:tcW w:w="859" w:type="dxa"/>
            <w:gridSpan w:val="2"/>
            <w:tcBorders>
              <w:top w:val="single" w:sz="6" w:space="0" w:color="auto"/>
              <w:left w:val="single" w:sz="6" w:space="0" w:color="auto"/>
              <w:right w:val="single" w:sz="6" w:space="0" w:color="auto"/>
            </w:tcBorders>
          </w:tcPr>
          <w:p w:rsidR="001A69D8" w:rsidRDefault="001A69D8" w:rsidP="00DA4FB4">
            <w:pPr>
              <w:jc w:val="center"/>
            </w:pPr>
            <w:r>
              <w:rPr>
                <w:rFonts w:ascii="Arial Narrow" w:hAnsi="Arial Narrow"/>
                <w:color w:val="404040" w:themeColor="text1" w:themeTint="BF"/>
                <w:sz w:val="18"/>
              </w:rPr>
              <w:t xml:space="preserve">  </w:t>
            </w:r>
            <w:r w:rsidRPr="00C92570">
              <w:rPr>
                <w:rFonts w:ascii="Arial Narrow" w:hAnsi="Arial Narrow"/>
                <w:color w:val="404040" w:themeColor="text1" w:themeTint="BF"/>
                <w:sz w:val="18"/>
              </w:rPr>
              <w:t>30200</w:t>
            </w:r>
          </w:p>
        </w:tc>
        <w:tc>
          <w:tcPr>
            <w:tcW w:w="921" w:type="dxa"/>
            <w:gridSpan w:val="2"/>
            <w:tcBorders>
              <w:top w:val="single" w:sz="6" w:space="0" w:color="auto"/>
              <w:left w:val="single" w:sz="6" w:space="0" w:color="auto"/>
              <w:right w:val="single" w:sz="6" w:space="0" w:color="auto"/>
            </w:tcBorders>
            <w:vAlign w:val="center"/>
          </w:tcPr>
          <w:p w:rsidR="001A69D8" w:rsidRPr="000C53D2" w:rsidRDefault="001A69D8" w:rsidP="0056570A">
            <w:pPr>
              <w:ind w:right="113"/>
              <w:jc w:val="center"/>
              <w:rPr>
                <w:rFonts w:ascii="Arial Narrow" w:hAnsi="Arial Narrow"/>
                <w:snapToGrid w:val="0"/>
                <w:color w:val="404040" w:themeColor="text1" w:themeTint="BF"/>
                <w:sz w:val="18"/>
              </w:rPr>
            </w:pPr>
            <w:r>
              <w:rPr>
                <w:rFonts w:ascii="Arial Narrow" w:hAnsi="Arial Narrow"/>
                <w:snapToGrid w:val="0"/>
                <w:color w:val="404040" w:themeColor="text1" w:themeTint="BF"/>
                <w:sz w:val="18"/>
              </w:rPr>
              <w:t>1286</w:t>
            </w:r>
          </w:p>
        </w:tc>
        <w:tc>
          <w:tcPr>
            <w:tcW w:w="922" w:type="dxa"/>
            <w:tcBorders>
              <w:top w:val="single" w:sz="6" w:space="0" w:color="auto"/>
              <w:left w:val="single" w:sz="6" w:space="0" w:color="auto"/>
              <w:right w:val="single" w:sz="18" w:space="0" w:color="auto"/>
            </w:tcBorders>
            <w:vAlign w:val="center"/>
          </w:tcPr>
          <w:p w:rsidR="001A69D8" w:rsidRPr="000C53D2" w:rsidRDefault="001A69D8" w:rsidP="0056570A">
            <w:pPr>
              <w:ind w:right="113"/>
              <w:jc w:val="right"/>
              <w:rPr>
                <w:rFonts w:ascii="Arial Narrow" w:hAnsi="Arial Narrow"/>
                <w:snapToGrid w:val="0"/>
                <w:color w:val="404040" w:themeColor="text1" w:themeTint="BF"/>
                <w:sz w:val="18"/>
              </w:rPr>
            </w:pPr>
          </w:p>
        </w:tc>
      </w:tr>
      <w:tr w:rsidR="001A69D8" w:rsidRPr="00487F44" w:rsidTr="009B015B">
        <w:trPr>
          <w:cantSplit/>
          <w:trHeight w:val="213"/>
        </w:trPr>
        <w:tc>
          <w:tcPr>
            <w:tcW w:w="2855" w:type="dxa"/>
            <w:vMerge/>
            <w:tcBorders>
              <w:left w:val="single" w:sz="18" w:space="0" w:color="auto"/>
              <w:right w:val="single" w:sz="6" w:space="0" w:color="auto"/>
            </w:tcBorders>
            <w:vAlign w:val="center"/>
          </w:tcPr>
          <w:p w:rsidR="001A69D8" w:rsidRPr="000C53D2" w:rsidRDefault="001A69D8" w:rsidP="0056570A">
            <w:pPr>
              <w:ind w:left="-70" w:right="-70"/>
              <w:rPr>
                <w:rFonts w:ascii="Arial Narrow" w:hAnsi="Arial Narrow"/>
                <w:b/>
                <w:color w:val="404040" w:themeColor="text1" w:themeTint="BF"/>
                <w:sz w:val="18"/>
              </w:rPr>
            </w:pPr>
          </w:p>
        </w:tc>
        <w:tc>
          <w:tcPr>
            <w:tcW w:w="861" w:type="dxa"/>
            <w:gridSpan w:val="2"/>
            <w:tcBorders>
              <w:top w:val="single" w:sz="6" w:space="0" w:color="auto"/>
              <w:left w:val="single" w:sz="6" w:space="0" w:color="auto"/>
              <w:right w:val="single" w:sz="6" w:space="0" w:color="auto"/>
            </w:tcBorders>
          </w:tcPr>
          <w:p w:rsidR="001A69D8" w:rsidRDefault="001A69D8" w:rsidP="00492840">
            <w:pPr>
              <w:jc w:val="center"/>
            </w:pPr>
            <w:r w:rsidRPr="00C13C67">
              <w:rPr>
                <w:rFonts w:ascii="Arial Narrow" w:hAnsi="Arial Narrow"/>
                <w:snapToGrid w:val="0"/>
                <w:color w:val="404040" w:themeColor="text1" w:themeTint="BF"/>
                <w:sz w:val="18"/>
              </w:rPr>
              <w:t>36</w:t>
            </w:r>
            <w:r>
              <w:rPr>
                <w:rFonts w:ascii="Arial Narrow" w:hAnsi="Arial Narrow"/>
                <w:snapToGrid w:val="0"/>
                <w:color w:val="404040" w:themeColor="text1" w:themeTint="BF"/>
                <w:sz w:val="18"/>
              </w:rPr>
              <w:t>6</w:t>
            </w:r>
          </w:p>
        </w:tc>
        <w:tc>
          <w:tcPr>
            <w:tcW w:w="936" w:type="dxa"/>
            <w:gridSpan w:val="2"/>
            <w:tcBorders>
              <w:top w:val="single" w:sz="6" w:space="0" w:color="auto"/>
              <w:left w:val="single" w:sz="6" w:space="0" w:color="auto"/>
              <w:right w:val="single" w:sz="6" w:space="0" w:color="auto"/>
            </w:tcBorders>
          </w:tcPr>
          <w:p w:rsidR="001A69D8" w:rsidRDefault="001A69D8" w:rsidP="001A69D8">
            <w:pPr>
              <w:jc w:val="center"/>
            </w:pPr>
            <w:r w:rsidRPr="006E4E41">
              <w:rPr>
                <w:rFonts w:ascii="Arial Narrow" w:hAnsi="Arial Narrow"/>
                <w:snapToGrid w:val="0"/>
                <w:color w:val="404040" w:themeColor="text1" w:themeTint="BF"/>
                <w:sz w:val="18"/>
              </w:rPr>
              <w:t>orná půda</w:t>
            </w:r>
          </w:p>
        </w:tc>
        <w:tc>
          <w:tcPr>
            <w:tcW w:w="859" w:type="dxa"/>
            <w:gridSpan w:val="2"/>
            <w:tcBorders>
              <w:top w:val="single" w:sz="6" w:space="0" w:color="auto"/>
              <w:left w:val="single" w:sz="6" w:space="0" w:color="auto"/>
              <w:right w:val="single" w:sz="6" w:space="0" w:color="auto"/>
            </w:tcBorders>
            <w:vAlign w:val="center"/>
          </w:tcPr>
          <w:p w:rsidR="001A69D8" w:rsidRPr="000C53D2" w:rsidRDefault="001A69D8" w:rsidP="001A69D8">
            <w:pPr>
              <w:tabs>
                <w:tab w:val="left" w:pos="582"/>
              </w:tabs>
              <w:ind w:right="113"/>
              <w:jc w:val="center"/>
              <w:rPr>
                <w:rFonts w:ascii="Arial Narrow" w:hAnsi="Arial Narrow"/>
                <w:color w:val="404040" w:themeColor="text1" w:themeTint="BF"/>
                <w:sz w:val="18"/>
              </w:rPr>
            </w:pPr>
            <w:r>
              <w:rPr>
                <w:rFonts w:ascii="Arial Narrow" w:hAnsi="Arial Narrow"/>
                <w:color w:val="404040" w:themeColor="text1" w:themeTint="BF"/>
                <w:sz w:val="18"/>
              </w:rPr>
              <w:t>3028</w:t>
            </w:r>
          </w:p>
        </w:tc>
        <w:tc>
          <w:tcPr>
            <w:tcW w:w="859" w:type="dxa"/>
            <w:gridSpan w:val="3"/>
            <w:tcBorders>
              <w:top w:val="single" w:sz="6" w:space="0" w:color="auto"/>
              <w:left w:val="single" w:sz="6" w:space="0" w:color="auto"/>
              <w:right w:val="single" w:sz="6" w:space="0" w:color="auto"/>
            </w:tcBorders>
            <w:vAlign w:val="center"/>
          </w:tcPr>
          <w:p w:rsidR="001A69D8" w:rsidRPr="000C53D2" w:rsidRDefault="001A69D8" w:rsidP="00DA4FB4">
            <w:pPr>
              <w:ind w:right="113"/>
              <w:jc w:val="center"/>
              <w:rPr>
                <w:rFonts w:ascii="Arial Narrow" w:hAnsi="Arial Narrow"/>
                <w:snapToGrid w:val="0"/>
                <w:color w:val="404040" w:themeColor="text1" w:themeTint="BF"/>
                <w:sz w:val="18"/>
              </w:rPr>
            </w:pPr>
            <w:r>
              <w:rPr>
                <w:rFonts w:ascii="Arial Narrow" w:hAnsi="Arial Narrow"/>
                <w:snapToGrid w:val="0"/>
                <w:color w:val="404040" w:themeColor="text1" w:themeTint="BF"/>
                <w:sz w:val="18"/>
              </w:rPr>
              <w:t>1398</w:t>
            </w:r>
          </w:p>
        </w:tc>
        <w:tc>
          <w:tcPr>
            <w:tcW w:w="859" w:type="dxa"/>
            <w:gridSpan w:val="2"/>
            <w:tcBorders>
              <w:top w:val="single" w:sz="6" w:space="0" w:color="auto"/>
              <w:left w:val="single" w:sz="6" w:space="0" w:color="auto"/>
              <w:right w:val="single" w:sz="6" w:space="0" w:color="auto"/>
            </w:tcBorders>
          </w:tcPr>
          <w:p w:rsidR="001A69D8" w:rsidRDefault="001A69D8" w:rsidP="00DA4FB4">
            <w:pPr>
              <w:jc w:val="center"/>
            </w:pPr>
            <w:r>
              <w:rPr>
                <w:rFonts w:ascii="Arial Narrow" w:hAnsi="Arial Narrow"/>
                <w:color w:val="404040" w:themeColor="text1" w:themeTint="BF"/>
                <w:sz w:val="18"/>
              </w:rPr>
              <w:t xml:space="preserve">  </w:t>
            </w:r>
            <w:r w:rsidRPr="00C92570">
              <w:rPr>
                <w:rFonts w:ascii="Arial Narrow" w:hAnsi="Arial Narrow"/>
                <w:color w:val="404040" w:themeColor="text1" w:themeTint="BF"/>
                <w:sz w:val="18"/>
              </w:rPr>
              <w:t>30200</w:t>
            </w:r>
          </w:p>
        </w:tc>
        <w:tc>
          <w:tcPr>
            <w:tcW w:w="921" w:type="dxa"/>
            <w:gridSpan w:val="2"/>
            <w:tcBorders>
              <w:top w:val="single" w:sz="6" w:space="0" w:color="auto"/>
              <w:left w:val="single" w:sz="6" w:space="0" w:color="auto"/>
              <w:right w:val="single" w:sz="6" w:space="0" w:color="auto"/>
            </w:tcBorders>
            <w:vAlign w:val="center"/>
          </w:tcPr>
          <w:p w:rsidR="001A69D8" w:rsidRPr="000C53D2" w:rsidRDefault="001A69D8" w:rsidP="0056570A">
            <w:pPr>
              <w:ind w:right="113"/>
              <w:jc w:val="center"/>
              <w:rPr>
                <w:rFonts w:ascii="Arial Narrow" w:hAnsi="Arial Narrow"/>
                <w:snapToGrid w:val="0"/>
                <w:color w:val="404040" w:themeColor="text1" w:themeTint="BF"/>
                <w:sz w:val="18"/>
              </w:rPr>
            </w:pPr>
            <w:r>
              <w:rPr>
                <w:rFonts w:ascii="Arial Narrow" w:hAnsi="Arial Narrow"/>
                <w:snapToGrid w:val="0"/>
                <w:color w:val="404040" w:themeColor="text1" w:themeTint="BF"/>
                <w:sz w:val="18"/>
              </w:rPr>
              <w:t>1398</w:t>
            </w:r>
          </w:p>
        </w:tc>
        <w:tc>
          <w:tcPr>
            <w:tcW w:w="922" w:type="dxa"/>
            <w:tcBorders>
              <w:top w:val="single" w:sz="6" w:space="0" w:color="auto"/>
              <w:left w:val="single" w:sz="6" w:space="0" w:color="auto"/>
              <w:right w:val="single" w:sz="18" w:space="0" w:color="auto"/>
            </w:tcBorders>
            <w:vAlign w:val="center"/>
          </w:tcPr>
          <w:p w:rsidR="001A69D8" w:rsidRPr="000C53D2" w:rsidRDefault="001A69D8" w:rsidP="0056570A">
            <w:pPr>
              <w:ind w:right="113"/>
              <w:jc w:val="right"/>
              <w:rPr>
                <w:rFonts w:ascii="Arial Narrow" w:hAnsi="Arial Narrow"/>
                <w:snapToGrid w:val="0"/>
                <w:color w:val="404040" w:themeColor="text1" w:themeTint="BF"/>
                <w:sz w:val="18"/>
              </w:rPr>
            </w:pPr>
          </w:p>
        </w:tc>
      </w:tr>
      <w:tr w:rsidR="001A69D8" w:rsidRPr="00487F44" w:rsidTr="009B015B">
        <w:trPr>
          <w:cantSplit/>
          <w:trHeight w:val="213"/>
        </w:trPr>
        <w:tc>
          <w:tcPr>
            <w:tcW w:w="2855" w:type="dxa"/>
            <w:vMerge/>
            <w:tcBorders>
              <w:left w:val="single" w:sz="18" w:space="0" w:color="auto"/>
              <w:bottom w:val="double" w:sz="4" w:space="0" w:color="auto"/>
              <w:right w:val="single" w:sz="6" w:space="0" w:color="auto"/>
            </w:tcBorders>
            <w:vAlign w:val="center"/>
          </w:tcPr>
          <w:p w:rsidR="001A69D8" w:rsidRPr="000C53D2" w:rsidRDefault="001A69D8" w:rsidP="0056570A">
            <w:pPr>
              <w:ind w:left="-70" w:right="-70"/>
              <w:rPr>
                <w:rFonts w:ascii="Arial Narrow" w:hAnsi="Arial Narrow"/>
                <w:b/>
                <w:color w:val="404040" w:themeColor="text1" w:themeTint="BF"/>
                <w:sz w:val="18"/>
              </w:rPr>
            </w:pPr>
          </w:p>
        </w:tc>
        <w:tc>
          <w:tcPr>
            <w:tcW w:w="861" w:type="dxa"/>
            <w:gridSpan w:val="2"/>
            <w:tcBorders>
              <w:top w:val="single" w:sz="6" w:space="0" w:color="auto"/>
              <w:left w:val="single" w:sz="6" w:space="0" w:color="auto"/>
              <w:bottom w:val="double" w:sz="4" w:space="0" w:color="auto"/>
              <w:right w:val="single" w:sz="6" w:space="0" w:color="auto"/>
            </w:tcBorders>
          </w:tcPr>
          <w:p w:rsidR="001A69D8" w:rsidRDefault="001A69D8" w:rsidP="00492840">
            <w:pPr>
              <w:jc w:val="center"/>
            </w:pPr>
            <w:r w:rsidRPr="00C13C67">
              <w:rPr>
                <w:rFonts w:ascii="Arial Narrow" w:hAnsi="Arial Narrow"/>
                <w:snapToGrid w:val="0"/>
                <w:color w:val="404040" w:themeColor="text1" w:themeTint="BF"/>
                <w:sz w:val="18"/>
              </w:rPr>
              <w:t>36</w:t>
            </w:r>
            <w:r>
              <w:rPr>
                <w:rFonts w:ascii="Arial Narrow" w:hAnsi="Arial Narrow"/>
                <w:snapToGrid w:val="0"/>
                <w:color w:val="404040" w:themeColor="text1" w:themeTint="BF"/>
                <w:sz w:val="18"/>
              </w:rPr>
              <w:t>7</w:t>
            </w:r>
          </w:p>
        </w:tc>
        <w:tc>
          <w:tcPr>
            <w:tcW w:w="936" w:type="dxa"/>
            <w:gridSpan w:val="2"/>
            <w:tcBorders>
              <w:top w:val="single" w:sz="6" w:space="0" w:color="auto"/>
              <w:left w:val="single" w:sz="6" w:space="0" w:color="auto"/>
              <w:bottom w:val="double" w:sz="4" w:space="0" w:color="auto"/>
              <w:right w:val="single" w:sz="6" w:space="0" w:color="auto"/>
            </w:tcBorders>
          </w:tcPr>
          <w:p w:rsidR="001A69D8" w:rsidRDefault="001A69D8" w:rsidP="001A69D8">
            <w:pPr>
              <w:jc w:val="center"/>
            </w:pPr>
            <w:r w:rsidRPr="006E4E41">
              <w:rPr>
                <w:rFonts w:ascii="Arial Narrow" w:hAnsi="Arial Narrow"/>
                <w:snapToGrid w:val="0"/>
                <w:color w:val="404040" w:themeColor="text1" w:themeTint="BF"/>
                <w:sz w:val="18"/>
              </w:rPr>
              <w:t>orná půda</w:t>
            </w:r>
          </w:p>
        </w:tc>
        <w:tc>
          <w:tcPr>
            <w:tcW w:w="859" w:type="dxa"/>
            <w:gridSpan w:val="2"/>
            <w:tcBorders>
              <w:top w:val="single" w:sz="6" w:space="0" w:color="auto"/>
              <w:left w:val="single" w:sz="6" w:space="0" w:color="auto"/>
              <w:bottom w:val="double" w:sz="4" w:space="0" w:color="auto"/>
              <w:right w:val="single" w:sz="6" w:space="0" w:color="auto"/>
            </w:tcBorders>
            <w:vAlign w:val="center"/>
          </w:tcPr>
          <w:p w:rsidR="001A69D8" w:rsidRPr="000C53D2" w:rsidRDefault="001A69D8" w:rsidP="001A69D8">
            <w:pPr>
              <w:tabs>
                <w:tab w:val="left" w:pos="582"/>
              </w:tabs>
              <w:ind w:right="113"/>
              <w:jc w:val="center"/>
              <w:rPr>
                <w:rFonts w:ascii="Arial Narrow" w:hAnsi="Arial Narrow"/>
                <w:color w:val="404040" w:themeColor="text1" w:themeTint="BF"/>
                <w:sz w:val="18"/>
              </w:rPr>
            </w:pPr>
            <w:r>
              <w:rPr>
                <w:rFonts w:ascii="Arial Narrow" w:hAnsi="Arial Narrow"/>
                <w:color w:val="404040" w:themeColor="text1" w:themeTint="BF"/>
                <w:sz w:val="18"/>
              </w:rPr>
              <w:t>2841</w:t>
            </w:r>
          </w:p>
        </w:tc>
        <w:tc>
          <w:tcPr>
            <w:tcW w:w="859" w:type="dxa"/>
            <w:gridSpan w:val="3"/>
            <w:tcBorders>
              <w:top w:val="single" w:sz="6" w:space="0" w:color="auto"/>
              <w:left w:val="single" w:sz="6" w:space="0" w:color="auto"/>
              <w:bottom w:val="double" w:sz="4" w:space="0" w:color="auto"/>
              <w:right w:val="single" w:sz="6" w:space="0" w:color="auto"/>
            </w:tcBorders>
            <w:vAlign w:val="center"/>
          </w:tcPr>
          <w:p w:rsidR="001A69D8" w:rsidRPr="000C53D2" w:rsidRDefault="001A69D8" w:rsidP="00DA4FB4">
            <w:pPr>
              <w:ind w:right="113"/>
              <w:jc w:val="center"/>
              <w:rPr>
                <w:rFonts w:ascii="Arial Narrow" w:hAnsi="Arial Narrow"/>
                <w:snapToGrid w:val="0"/>
                <w:color w:val="404040" w:themeColor="text1" w:themeTint="BF"/>
                <w:sz w:val="18"/>
              </w:rPr>
            </w:pPr>
            <w:r>
              <w:rPr>
                <w:rFonts w:ascii="Arial Narrow" w:hAnsi="Arial Narrow"/>
                <w:snapToGrid w:val="0"/>
                <w:color w:val="404040" w:themeColor="text1" w:themeTint="BF"/>
                <w:sz w:val="18"/>
              </w:rPr>
              <w:t>1293</w:t>
            </w:r>
          </w:p>
        </w:tc>
        <w:tc>
          <w:tcPr>
            <w:tcW w:w="859" w:type="dxa"/>
            <w:gridSpan w:val="2"/>
            <w:tcBorders>
              <w:top w:val="single" w:sz="6" w:space="0" w:color="auto"/>
              <w:left w:val="single" w:sz="6" w:space="0" w:color="auto"/>
              <w:bottom w:val="double" w:sz="4" w:space="0" w:color="auto"/>
              <w:right w:val="single" w:sz="6" w:space="0" w:color="auto"/>
            </w:tcBorders>
          </w:tcPr>
          <w:p w:rsidR="001A69D8" w:rsidRDefault="001A69D8" w:rsidP="00DA4FB4">
            <w:pPr>
              <w:jc w:val="center"/>
            </w:pPr>
            <w:r>
              <w:rPr>
                <w:rFonts w:ascii="Arial Narrow" w:hAnsi="Arial Narrow"/>
                <w:color w:val="404040" w:themeColor="text1" w:themeTint="BF"/>
                <w:sz w:val="18"/>
              </w:rPr>
              <w:t xml:space="preserve">  </w:t>
            </w:r>
            <w:r w:rsidRPr="00C92570">
              <w:rPr>
                <w:rFonts w:ascii="Arial Narrow" w:hAnsi="Arial Narrow"/>
                <w:color w:val="404040" w:themeColor="text1" w:themeTint="BF"/>
                <w:sz w:val="18"/>
              </w:rPr>
              <w:t>30200</w:t>
            </w:r>
          </w:p>
        </w:tc>
        <w:tc>
          <w:tcPr>
            <w:tcW w:w="921" w:type="dxa"/>
            <w:gridSpan w:val="2"/>
            <w:tcBorders>
              <w:top w:val="single" w:sz="6" w:space="0" w:color="auto"/>
              <w:left w:val="single" w:sz="6" w:space="0" w:color="auto"/>
              <w:bottom w:val="double" w:sz="4" w:space="0" w:color="auto"/>
              <w:right w:val="single" w:sz="6" w:space="0" w:color="auto"/>
            </w:tcBorders>
            <w:vAlign w:val="center"/>
          </w:tcPr>
          <w:p w:rsidR="001A69D8" w:rsidRPr="000C53D2" w:rsidRDefault="001A69D8" w:rsidP="0056570A">
            <w:pPr>
              <w:ind w:right="113"/>
              <w:jc w:val="center"/>
              <w:rPr>
                <w:rFonts w:ascii="Arial Narrow" w:hAnsi="Arial Narrow"/>
                <w:snapToGrid w:val="0"/>
                <w:color w:val="404040" w:themeColor="text1" w:themeTint="BF"/>
                <w:sz w:val="18"/>
              </w:rPr>
            </w:pPr>
            <w:r>
              <w:rPr>
                <w:rFonts w:ascii="Arial Narrow" w:hAnsi="Arial Narrow"/>
                <w:snapToGrid w:val="0"/>
                <w:color w:val="404040" w:themeColor="text1" w:themeTint="BF"/>
                <w:sz w:val="18"/>
              </w:rPr>
              <w:t>1293</w:t>
            </w:r>
          </w:p>
        </w:tc>
        <w:tc>
          <w:tcPr>
            <w:tcW w:w="922" w:type="dxa"/>
            <w:tcBorders>
              <w:top w:val="single" w:sz="6" w:space="0" w:color="auto"/>
              <w:left w:val="single" w:sz="6" w:space="0" w:color="auto"/>
              <w:bottom w:val="double" w:sz="4" w:space="0" w:color="auto"/>
              <w:right w:val="single" w:sz="18" w:space="0" w:color="auto"/>
            </w:tcBorders>
            <w:vAlign w:val="center"/>
          </w:tcPr>
          <w:p w:rsidR="001A69D8" w:rsidRPr="000C53D2" w:rsidRDefault="001A69D8" w:rsidP="0056570A">
            <w:pPr>
              <w:ind w:right="113"/>
              <w:jc w:val="right"/>
              <w:rPr>
                <w:rFonts w:ascii="Arial Narrow" w:hAnsi="Arial Narrow"/>
                <w:snapToGrid w:val="0"/>
                <w:color w:val="404040" w:themeColor="text1" w:themeTint="BF"/>
                <w:sz w:val="18"/>
              </w:rPr>
            </w:pPr>
          </w:p>
        </w:tc>
      </w:tr>
      <w:tr w:rsidR="0033342B" w:rsidRPr="00487F44" w:rsidTr="009B015B">
        <w:trPr>
          <w:cantSplit/>
          <w:trHeight w:hRule="exact" w:val="520"/>
        </w:trPr>
        <w:tc>
          <w:tcPr>
            <w:tcW w:w="2855" w:type="dxa"/>
            <w:tcBorders>
              <w:top w:val="double" w:sz="4" w:space="0" w:color="auto"/>
              <w:left w:val="single" w:sz="18" w:space="0" w:color="auto"/>
              <w:bottom w:val="single" w:sz="18" w:space="0" w:color="auto"/>
              <w:right w:val="single" w:sz="6" w:space="0" w:color="auto"/>
            </w:tcBorders>
            <w:shd w:val="clear" w:color="auto" w:fill="D9D9D9"/>
            <w:vAlign w:val="center"/>
          </w:tcPr>
          <w:p w:rsidR="0033342B" w:rsidRPr="008F61D7" w:rsidRDefault="0033342B" w:rsidP="0056570A">
            <w:pPr>
              <w:ind w:left="-70" w:right="-70"/>
              <w:jc w:val="center"/>
              <w:rPr>
                <w:rFonts w:ascii="Arial Narrow" w:hAnsi="Arial Narrow"/>
                <w:b/>
                <w:color w:val="76923C" w:themeColor="accent3" w:themeShade="BF"/>
                <w:sz w:val="22"/>
                <w:szCs w:val="22"/>
              </w:rPr>
            </w:pPr>
            <w:r>
              <w:rPr>
                <w:rFonts w:ascii="Arial Black" w:hAnsi="Arial Black"/>
                <w:b/>
                <w:snapToGrid w:val="0"/>
                <w:color w:val="76923C" w:themeColor="accent3" w:themeShade="BF"/>
                <w:sz w:val="24"/>
                <w:szCs w:val="24"/>
              </w:rPr>
              <w:t>ZMĚNA</w:t>
            </w:r>
            <w:r w:rsidRPr="008F61D7">
              <w:rPr>
                <w:rFonts w:ascii="Arial Black" w:hAnsi="Arial Black"/>
                <w:b/>
                <w:snapToGrid w:val="0"/>
                <w:color w:val="76923C" w:themeColor="accent3" w:themeShade="BF"/>
                <w:sz w:val="24"/>
                <w:szCs w:val="24"/>
              </w:rPr>
              <w:t xml:space="preserve"> ZPF CELKEM</w:t>
            </w:r>
          </w:p>
        </w:tc>
        <w:tc>
          <w:tcPr>
            <w:tcW w:w="861" w:type="dxa"/>
            <w:gridSpan w:val="2"/>
            <w:tcBorders>
              <w:top w:val="double" w:sz="4" w:space="0" w:color="auto"/>
              <w:left w:val="single" w:sz="6" w:space="0" w:color="auto"/>
              <w:bottom w:val="single" w:sz="18" w:space="0" w:color="auto"/>
              <w:right w:val="single" w:sz="6" w:space="0" w:color="auto"/>
            </w:tcBorders>
            <w:shd w:val="clear" w:color="auto" w:fill="D9D9D9"/>
            <w:vAlign w:val="center"/>
          </w:tcPr>
          <w:p w:rsidR="0033342B" w:rsidRPr="008F61D7" w:rsidRDefault="0033342B" w:rsidP="0056570A">
            <w:pPr>
              <w:ind w:right="113"/>
              <w:jc w:val="right"/>
              <w:rPr>
                <w:rFonts w:ascii="Arial Narrow" w:hAnsi="Arial Narrow"/>
                <w:snapToGrid w:val="0"/>
                <w:color w:val="76923C" w:themeColor="accent3" w:themeShade="BF"/>
              </w:rPr>
            </w:pPr>
          </w:p>
        </w:tc>
        <w:tc>
          <w:tcPr>
            <w:tcW w:w="936" w:type="dxa"/>
            <w:gridSpan w:val="2"/>
            <w:tcBorders>
              <w:top w:val="double" w:sz="4" w:space="0" w:color="auto"/>
              <w:left w:val="single" w:sz="6" w:space="0" w:color="auto"/>
              <w:bottom w:val="single" w:sz="18" w:space="0" w:color="auto"/>
              <w:right w:val="single" w:sz="6" w:space="0" w:color="auto"/>
            </w:tcBorders>
            <w:shd w:val="clear" w:color="auto" w:fill="D9D9D9"/>
          </w:tcPr>
          <w:p w:rsidR="0033342B" w:rsidRPr="008F61D7" w:rsidRDefault="0033342B" w:rsidP="0056570A">
            <w:pPr>
              <w:ind w:left="79" w:right="-51" w:hanging="136"/>
              <w:jc w:val="center"/>
              <w:rPr>
                <w:rFonts w:ascii="Arial Narrow" w:hAnsi="Arial Narrow"/>
                <w:snapToGrid w:val="0"/>
                <w:color w:val="76923C" w:themeColor="accent3" w:themeShade="BF"/>
              </w:rPr>
            </w:pPr>
          </w:p>
        </w:tc>
        <w:tc>
          <w:tcPr>
            <w:tcW w:w="859" w:type="dxa"/>
            <w:gridSpan w:val="2"/>
            <w:tcBorders>
              <w:top w:val="double" w:sz="4" w:space="0" w:color="auto"/>
              <w:left w:val="single" w:sz="6" w:space="0" w:color="auto"/>
              <w:bottom w:val="single" w:sz="18" w:space="0" w:color="auto"/>
              <w:right w:val="single" w:sz="6" w:space="0" w:color="auto"/>
            </w:tcBorders>
            <w:shd w:val="clear" w:color="auto" w:fill="D9D9D9"/>
            <w:vAlign w:val="center"/>
          </w:tcPr>
          <w:p w:rsidR="0033342B" w:rsidRPr="008F61D7" w:rsidRDefault="0033342B" w:rsidP="0056570A">
            <w:pPr>
              <w:ind w:right="113"/>
              <w:jc w:val="right"/>
              <w:rPr>
                <w:rFonts w:ascii="Arial Narrow" w:hAnsi="Arial Narrow"/>
                <w:snapToGrid w:val="0"/>
                <w:color w:val="76923C" w:themeColor="accent3" w:themeShade="BF"/>
              </w:rPr>
            </w:pPr>
          </w:p>
        </w:tc>
        <w:tc>
          <w:tcPr>
            <w:tcW w:w="859" w:type="dxa"/>
            <w:gridSpan w:val="3"/>
            <w:tcBorders>
              <w:top w:val="double" w:sz="4" w:space="0" w:color="auto"/>
              <w:left w:val="single" w:sz="6" w:space="0" w:color="auto"/>
              <w:bottom w:val="single" w:sz="18" w:space="0" w:color="auto"/>
              <w:right w:val="single" w:sz="6" w:space="0" w:color="auto"/>
            </w:tcBorders>
            <w:shd w:val="clear" w:color="auto" w:fill="D9D9D9"/>
            <w:vAlign w:val="center"/>
          </w:tcPr>
          <w:p w:rsidR="0033342B" w:rsidRPr="008F61D7" w:rsidRDefault="00C0051C" w:rsidP="0056570A">
            <w:pPr>
              <w:ind w:left="-162" w:right="-151"/>
              <w:jc w:val="center"/>
              <w:rPr>
                <w:rFonts w:ascii="Arial Narrow" w:hAnsi="Arial Narrow"/>
                <w:b/>
                <w:snapToGrid w:val="0"/>
                <w:color w:val="76923C" w:themeColor="accent3" w:themeShade="BF"/>
              </w:rPr>
            </w:pPr>
            <w:r>
              <w:rPr>
                <w:rFonts w:ascii="Arial Narrow" w:hAnsi="Arial Narrow"/>
                <w:b/>
                <w:snapToGrid w:val="0"/>
                <w:color w:val="76923C" w:themeColor="accent3" w:themeShade="BF"/>
              </w:rPr>
              <w:t>9.857</w:t>
            </w:r>
          </w:p>
        </w:tc>
        <w:tc>
          <w:tcPr>
            <w:tcW w:w="859" w:type="dxa"/>
            <w:gridSpan w:val="2"/>
            <w:tcBorders>
              <w:top w:val="double" w:sz="4" w:space="0" w:color="auto"/>
              <w:left w:val="single" w:sz="6" w:space="0" w:color="auto"/>
              <w:bottom w:val="single" w:sz="18" w:space="0" w:color="auto"/>
              <w:right w:val="single" w:sz="6" w:space="0" w:color="auto"/>
            </w:tcBorders>
            <w:shd w:val="clear" w:color="auto" w:fill="D9D9D9"/>
            <w:vAlign w:val="center"/>
          </w:tcPr>
          <w:p w:rsidR="0033342B" w:rsidRPr="008F61D7" w:rsidRDefault="0033342B" w:rsidP="0056570A">
            <w:pPr>
              <w:ind w:right="113"/>
              <w:jc w:val="right"/>
              <w:rPr>
                <w:rFonts w:ascii="Arial Narrow" w:hAnsi="Arial Narrow"/>
                <w:snapToGrid w:val="0"/>
                <w:color w:val="76923C" w:themeColor="accent3" w:themeShade="BF"/>
              </w:rPr>
            </w:pPr>
          </w:p>
        </w:tc>
        <w:tc>
          <w:tcPr>
            <w:tcW w:w="921" w:type="dxa"/>
            <w:gridSpan w:val="2"/>
            <w:tcBorders>
              <w:top w:val="double" w:sz="4" w:space="0" w:color="auto"/>
              <w:left w:val="single" w:sz="6" w:space="0" w:color="auto"/>
              <w:bottom w:val="single" w:sz="18" w:space="0" w:color="auto"/>
              <w:right w:val="single" w:sz="6" w:space="0" w:color="auto"/>
            </w:tcBorders>
            <w:shd w:val="clear" w:color="auto" w:fill="D9D9D9"/>
            <w:vAlign w:val="center"/>
          </w:tcPr>
          <w:p w:rsidR="0033342B" w:rsidRPr="008F61D7" w:rsidRDefault="0033342B" w:rsidP="0056570A">
            <w:pPr>
              <w:ind w:right="113" w:hanging="141"/>
              <w:jc w:val="right"/>
              <w:rPr>
                <w:rFonts w:ascii="Arial Narrow" w:hAnsi="Arial Narrow"/>
                <w:b/>
                <w:color w:val="76923C" w:themeColor="accent3" w:themeShade="BF"/>
              </w:rPr>
            </w:pPr>
            <w:r w:rsidRPr="00FC322E">
              <w:rPr>
                <w:rFonts w:ascii="Arial Narrow" w:hAnsi="Arial Narrow"/>
                <w:b/>
                <w:snapToGrid w:val="0"/>
                <w:color w:val="76923C" w:themeColor="accent3" w:themeShade="BF"/>
                <w:sz w:val="22"/>
                <w:szCs w:val="22"/>
              </w:rPr>
              <w:t>9. 857</w:t>
            </w:r>
          </w:p>
        </w:tc>
        <w:tc>
          <w:tcPr>
            <w:tcW w:w="922" w:type="dxa"/>
            <w:tcBorders>
              <w:top w:val="double" w:sz="4" w:space="0" w:color="auto"/>
              <w:left w:val="single" w:sz="6" w:space="0" w:color="auto"/>
              <w:bottom w:val="single" w:sz="18" w:space="0" w:color="auto"/>
              <w:right w:val="single" w:sz="18" w:space="0" w:color="auto"/>
            </w:tcBorders>
            <w:shd w:val="clear" w:color="auto" w:fill="D9D9D9"/>
            <w:vAlign w:val="center"/>
          </w:tcPr>
          <w:p w:rsidR="0033342B" w:rsidRPr="008F61D7" w:rsidRDefault="0033342B" w:rsidP="0056570A">
            <w:pPr>
              <w:ind w:right="113" w:hanging="141"/>
              <w:jc w:val="right"/>
              <w:rPr>
                <w:rFonts w:ascii="Arial Narrow" w:hAnsi="Arial Narrow"/>
                <w:b/>
                <w:snapToGrid w:val="0"/>
                <w:color w:val="76923C" w:themeColor="accent3" w:themeShade="BF"/>
              </w:rPr>
            </w:pPr>
          </w:p>
        </w:tc>
      </w:tr>
    </w:tbl>
    <w:p w:rsidR="00B15963" w:rsidRDefault="00B15963" w:rsidP="009B015B">
      <w:pPr>
        <w:pStyle w:val="Odstavecseseznamem"/>
        <w:tabs>
          <w:tab w:val="left" w:pos="993"/>
        </w:tabs>
        <w:ind w:left="993" w:hanging="567"/>
        <w:rPr>
          <w:rFonts w:ascii="Arial Narrow" w:hAnsi="Arial Narrow"/>
          <w:b/>
          <w:bCs/>
          <w:color w:val="404040" w:themeColor="text1" w:themeTint="BF"/>
          <w:sz w:val="22"/>
        </w:rPr>
      </w:pPr>
    </w:p>
    <w:p w:rsidR="0001635B" w:rsidRPr="00192778" w:rsidRDefault="00CD5A78" w:rsidP="009B015B">
      <w:pPr>
        <w:pStyle w:val="Odstavecseseznamem"/>
        <w:tabs>
          <w:tab w:val="left" w:pos="993"/>
        </w:tabs>
        <w:ind w:left="993" w:hanging="567"/>
        <w:rPr>
          <w:rFonts w:ascii="Arial Narrow" w:hAnsi="Arial Narrow"/>
          <w:b/>
          <w:bCs/>
          <w:color w:val="404040" w:themeColor="text1" w:themeTint="BF"/>
          <w:sz w:val="22"/>
        </w:rPr>
      </w:pPr>
      <w:r>
        <w:rPr>
          <w:rFonts w:ascii="Arial Narrow" w:hAnsi="Arial Narrow"/>
          <w:b/>
          <w:bCs/>
          <w:color w:val="404040" w:themeColor="text1" w:themeTint="BF"/>
          <w:sz w:val="22"/>
        </w:rPr>
        <w:t>8</w:t>
      </w:r>
      <w:r w:rsidR="00711EA5" w:rsidRPr="00192778">
        <w:rPr>
          <w:rFonts w:ascii="Arial Narrow" w:hAnsi="Arial Narrow"/>
          <w:b/>
          <w:bCs/>
          <w:color w:val="404040" w:themeColor="text1" w:themeTint="BF"/>
          <w:sz w:val="22"/>
        </w:rPr>
        <w:t xml:space="preserve">.2. </w:t>
      </w:r>
      <w:r w:rsidR="00633277" w:rsidRPr="00192778">
        <w:rPr>
          <w:rFonts w:ascii="Arial Narrow" w:hAnsi="Arial Narrow"/>
          <w:b/>
          <w:bCs/>
          <w:color w:val="404040" w:themeColor="text1" w:themeTint="BF"/>
          <w:sz w:val="22"/>
        </w:rPr>
        <w:tab/>
      </w:r>
      <w:r w:rsidR="00B71A4D" w:rsidRPr="00192778">
        <w:rPr>
          <w:rFonts w:ascii="Arial Narrow" w:hAnsi="Arial Narrow"/>
          <w:b/>
          <w:bCs/>
          <w:color w:val="404040" w:themeColor="text1" w:themeTint="BF"/>
          <w:sz w:val="22"/>
        </w:rPr>
        <w:t>Zdůvodnění záboru ZPF</w:t>
      </w:r>
    </w:p>
    <w:p w:rsidR="0020136A" w:rsidRPr="00192778" w:rsidRDefault="0001635B" w:rsidP="009B015B">
      <w:pPr>
        <w:ind w:left="993"/>
        <w:jc w:val="both"/>
        <w:rPr>
          <w:rFonts w:ascii="Arial Narrow" w:hAnsi="Arial Narrow"/>
          <w:b/>
          <w:color w:val="404040" w:themeColor="text1" w:themeTint="BF"/>
          <w:u w:val="single"/>
        </w:rPr>
      </w:pPr>
      <w:r w:rsidRPr="00192778">
        <w:rPr>
          <w:rFonts w:ascii="Arial Narrow" w:hAnsi="Arial Narrow"/>
          <w:b/>
          <w:color w:val="404040" w:themeColor="text1" w:themeTint="BF"/>
          <w:u w:val="single"/>
        </w:rPr>
        <w:t>Základní údaje vyplývající z požadavků příloh</w:t>
      </w:r>
      <w:r w:rsidR="0020136A" w:rsidRPr="00192778">
        <w:rPr>
          <w:rFonts w:ascii="Arial Narrow" w:hAnsi="Arial Narrow"/>
          <w:b/>
          <w:color w:val="404040" w:themeColor="text1" w:themeTint="BF"/>
          <w:u w:val="single"/>
        </w:rPr>
        <w:t>y č.</w:t>
      </w:r>
      <w:r w:rsidR="00F328B0" w:rsidRPr="00192778">
        <w:rPr>
          <w:rFonts w:ascii="Arial Narrow" w:hAnsi="Arial Narrow"/>
          <w:b/>
          <w:color w:val="404040" w:themeColor="text1" w:themeTint="BF"/>
          <w:u w:val="single"/>
        </w:rPr>
        <w:t xml:space="preserve"> </w:t>
      </w:r>
      <w:r w:rsidR="0020136A" w:rsidRPr="00192778">
        <w:rPr>
          <w:rFonts w:ascii="Arial Narrow" w:hAnsi="Arial Narrow"/>
          <w:b/>
          <w:color w:val="404040" w:themeColor="text1" w:themeTint="BF"/>
          <w:u w:val="single"/>
        </w:rPr>
        <w:t>3 k vyhlášce č.</w:t>
      </w:r>
      <w:r w:rsidR="00F328B0" w:rsidRPr="00192778">
        <w:rPr>
          <w:rFonts w:ascii="Arial Narrow" w:hAnsi="Arial Narrow"/>
          <w:b/>
          <w:color w:val="404040" w:themeColor="text1" w:themeTint="BF"/>
          <w:u w:val="single"/>
        </w:rPr>
        <w:t xml:space="preserve"> </w:t>
      </w:r>
      <w:r w:rsidR="0020136A" w:rsidRPr="00192778">
        <w:rPr>
          <w:rFonts w:ascii="Arial Narrow" w:hAnsi="Arial Narrow"/>
          <w:b/>
          <w:color w:val="404040" w:themeColor="text1" w:themeTint="BF"/>
          <w:u w:val="single"/>
        </w:rPr>
        <w:t>13/1994 Sb.,</w:t>
      </w:r>
      <w:r w:rsidR="00F328B0" w:rsidRPr="00192778">
        <w:rPr>
          <w:rFonts w:ascii="Arial Narrow" w:hAnsi="Arial Narrow"/>
          <w:b/>
          <w:color w:val="404040" w:themeColor="text1" w:themeTint="BF"/>
          <w:u w:val="single"/>
        </w:rPr>
        <w:t xml:space="preserve"> </w:t>
      </w:r>
      <w:r w:rsidR="0020136A" w:rsidRPr="00192778">
        <w:rPr>
          <w:rFonts w:ascii="Arial Narrow" w:hAnsi="Arial Narrow"/>
          <w:b/>
          <w:color w:val="404040" w:themeColor="text1" w:themeTint="BF"/>
          <w:u w:val="single"/>
        </w:rPr>
        <w:t xml:space="preserve">v platném znění </w:t>
      </w:r>
      <w:r w:rsidRPr="00192778">
        <w:rPr>
          <w:rFonts w:ascii="Arial Narrow" w:hAnsi="Arial Narrow"/>
          <w:b/>
          <w:color w:val="404040" w:themeColor="text1" w:themeTint="BF"/>
          <w:u w:val="single"/>
        </w:rPr>
        <w:t>o vyhodnocení důsledků navrhovaného řešení na zemědělský půdní fond</w:t>
      </w:r>
    </w:p>
    <w:p w:rsidR="0020136A" w:rsidRPr="00192778" w:rsidRDefault="0001635B" w:rsidP="009B015B">
      <w:pPr>
        <w:ind w:left="993"/>
        <w:jc w:val="both"/>
        <w:rPr>
          <w:rFonts w:ascii="Arial Narrow" w:hAnsi="Arial Narrow"/>
          <w:color w:val="404040" w:themeColor="text1" w:themeTint="BF"/>
        </w:rPr>
      </w:pPr>
      <w:r w:rsidRPr="00192778">
        <w:rPr>
          <w:rFonts w:ascii="Arial Narrow" w:hAnsi="Arial Narrow"/>
          <w:color w:val="404040" w:themeColor="text1" w:themeTint="BF"/>
        </w:rPr>
        <w:t>Vyhodnocení předpokládaných důsledků navrhovaného řešení územně plánovací dokumentace nebo územně  plánovacího podkladu na zemědělsk</w:t>
      </w:r>
      <w:r w:rsidR="00441E2A">
        <w:rPr>
          <w:rFonts w:ascii="Arial Narrow" w:hAnsi="Arial Narrow"/>
          <w:color w:val="404040" w:themeColor="text1" w:themeTint="BF"/>
        </w:rPr>
        <w:t>ý půdní fond se zpracovává dle p</w:t>
      </w:r>
      <w:r w:rsidRPr="00192778">
        <w:rPr>
          <w:rFonts w:ascii="Arial Narrow" w:hAnsi="Arial Narrow"/>
          <w:color w:val="404040" w:themeColor="text1" w:themeTint="BF"/>
        </w:rPr>
        <w:t>řílo</w:t>
      </w:r>
      <w:r w:rsidR="0020136A" w:rsidRPr="00192778">
        <w:rPr>
          <w:rFonts w:ascii="Arial Narrow" w:hAnsi="Arial Narrow"/>
          <w:color w:val="404040" w:themeColor="text1" w:themeTint="BF"/>
        </w:rPr>
        <w:t>hy č.</w:t>
      </w:r>
      <w:r w:rsidR="00F328B0" w:rsidRPr="00192778">
        <w:rPr>
          <w:rFonts w:ascii="Arial Narrow" w:hAnsi="Arial Narrow"/>
          <w:color w:val="404040" w:themeColor="text1" w:themeTint="BF"/>
        </w:rPr>
        <w:t xml:space="preserve"> </w:t>
      </w:r>
      <w:r w:rsidR="0020136A" w:rsidRPr="00192778">
        <w:rPr>
          <w:rFonts w:ascii="Arial Narrow" w:hAnsi="Arial Narrow"/>
          <w:color w:val="404040" w:themeColor="text1" w:themeTint="BF"/>
        </w:rPr>
        <w:t>3 k vyhlášce č.13/1994 Sb., v platném znění.</w:t>
      </w:r>
    </w:p>
    <w:p w:rsidR="0020136A" w:rsidRPr="00192778" w:rsidRDefault="0020136A" w:rsidP="009B015B">
      <w:pPr>
        <w:ind w:left="993"/>
        <w:jc w:val="both"/>
        <w:rPr>
          <w:rFonts w:ascii="Arial Narrow" w:hAnsi="Arial Narrow"/>
          <w:color w:val="404040" w:themeColor="text1" w:themeTint="BF"/>
          <w:sz w:val="10"/>
        </w:rPr>
      </w:pPr>
    </w:p>
    <w:p w:rsidR="0020136A" w:rsidRPr="00192778" w:rsidRDefault="0020136A" w:rsidP="009B015B">
      <w:pPr>
        <w:ind w:left="993"/>
        <w:jc w:val="both"/>
        <w:rPr>
          <w:rFonts w:ascii="Arial Narrow" w:hAnsi="Arial Narrow"/>
          <w:b/>
          <w:color w:val="404040" w:themeColor="text1" w:themeTint="BF"/>
          <w:u w:val="single"/>
        </w:rPr>
      </w:pPr>
      <w:r w:rsidRPr="00192778">
        <w:rPr>
          <w:rFonts w:ascii="Arial Narrow" w:hAnsi="Arial Narrow"/>
          <w:color w:val="404040" w:themeColor="text1" w:themeTint="BF"/>
        </w:rPr>
        <w:t xml:space="preserve">Zákon </w:t>
      </w:r>
      <w:r w:rsidR="004A1D91">
        <w:rPr>
          <w:rFonts w:ascii="Arial Narrow" w:hAnsi="Arial Narrow"/>
          <w:color w:val="404040" w:themeColor="text1" w:themeTint="BF"/>
        </w:rPr>
        <w:t xml:space="preserve">č. </w:t>
      </w:r>
      <w:r w:rsidRPr="00192778">
        <w:rPr>
          <w:rFonts w:ascii="Arial Narrow" w:hAnsi="Arial Narrow"/>
          <w:color w:val="404040" w:themeColor="text1" w:themeTint="BF"/>
        </w:rPr>
        <w:t>98</w:t>
      </w:r>
      <w:r w:rsidR="0001635B" w:rsidRPr="00192778">
        <w:rPr>
          <w:rFonts w:ascii="Arial Narrow" w:hAnsi="Arial Narrow"/>
          <w:color w:val="404040" w:themeColor="text1" w:themeTint="BF"/>
        </w:rPr>
        <w:t xml:space="preserve">/99 </w:t>
      </w:r>
      <w:r w:rsidR="00192778" w:rsidRPr="00192778">
        <w:rPr>
          <w:rFonts w:ascii="Arial Narrow" w:hAnsi="Arial Narrow"/>
          <w:color w:val="404040" w:themeColor="text1" w:themeTint="BF"/>
        </w:rPr>
        <w:t>Sb., v platném</w:t>
      </w:r>
      <w:r w:rsidR="0001635B" w:rsidRPr="00192778">
        <w:rPr>
          <w:rFonts w:ascii="Arial Narrow" w:hAnsi="Arial Narrow"/>
          <w:color w:val="404040" w:themeColor="text1" w:themeTint="BF"/>
        </w:rPr>
        <w:t xml:space="preserve"> znění v části III. § 4 - bod a) ukládá co nejméně narušovat organizaci zemědělského půdního fondu. Pokud dochází k odnětí ZPF, je nutno co nejméně narušovat organizaci zemědělského půdního fondu, hydrologické a odtokové poměry v území a síť zemědělských účelových komunikací.</w:t>
      </w:r>
    </w:p>
    <w:p w:rsidR="0020136A" w:rsidRPr="00192778" w:rsidRDefault="0001635B" w:rsidP="009B015B">
      <w:pPr>
        <w:ind w:left="993"/>
        <w:jc w:val="both"/>
        <w:rPr>
          <w:rFonts w:ascii="Arial Narrow" w:hAnsi="Arial Narrow"/>
          <w:b/>
          <w:color w:val="404040" w:themeColor="text1" w:themeTint="BF"/>
          <w:u w:val="single"/>
        </w:rPr>
      </w:pPr>
      <w:r w:rsidRPr="00192778">
        <w:rPr>
          <w:rFonts w:ascii="Arial Narrow" w:hAnsi="Arial Narrow"/>
          <w:color w:val="404040" w:themeColor="text1" w:themeTint="BF"/>
        </w:rPr>
        <w:t>Dále v bodě b) § 4 ukládá zákon odnímat jen nejnutnější plochu ZPF, a konečně v bodě c) požaduje co nejméně ztěžovat obhospodařování ZPF, zejména u směrových a liniových staveb.</w:t>
      </w:r>
    </w:p>
    <w:p w:rsidR="0001635B" w:rsidRPr="00192778" w:rsidRDefault="0001635B" w:rsidP="009B015B">
      <w:pPr>
        <w:ind w:left="993"/>
        <w:jc w:val="both"/>
        <w:rPr>
          <w:rFonts w:ascii="Arial Narrow" w:hAnsi="Arial Narrow"/>
          <w:b/>
          <w:color w:val="404040" w:themeColor="text1" w:themeTint="BF"/>
          <w:u w:val="single"/>
        </w:rPr>
      </w:pPr>
      <w:r w:rsidRPr="00192778">
        <w:rPr>
          <w:rFonts w:ascii="Arial Narrow" w:hAnsi="Arial Narrow"/>
          <w:color w:val="404040" w:themeColor="text1" w:themeTint="BF"/>
        </w:rPr>
        <w:t xml:space="preserve">V části </w:t>
      </w:r>
      <w:r w:rsidR="0020136A" w:rsidRPr="00192778">
        <w:rPr>
          <w:rFonts w:ascii="Arial Narrow" w:hAnsi="Arial Narrow"/>
          <w:color w:val="404040" w:themeColor="text1" w:themeTint="BF"/>
        </w:rPr>
        <w:t xml:space="preserve">IV. v § 5, ukládá zákon, </w:t>
      </w:r>
      <w:r w:rsidRPr="00192778">
        <w:rPr>
          <w:rFonts w:ascii="Arial Narrow" w:hAnsi="Arial Narrow"/>
          <w:color w:val="404040" w:themeColor="text1" w:themeTint="BF"/>
        </w:rPr>
        <w:t>aby při územně plánovací činnosti bylo provedeno zdůvodnění navrženého řešení s cílem prokázat, že předložené řešení je z hlediska ochrany ZPF nejvhodnější.</w:t>
      </w:r>
    </w:p>
    <w:p w:rsidR="0001635B" w:rsidRPr="00192778" w:rsidRDefault="0020136A" w:rsidP="009B015B">
      <w:pPr>
        <w:pStyle w:val="Odstavecseseznamem"/>
        <w:tabs>
          <w:tab w:val="left" w:pos="851"/>
        </w:tabs>
        <w:ind w:left="993"/>
        <w:jc w:val="both"/>
        <w:rPr>
          <w:rFonts w:ascii="Arial Narrow" w:hAnsi="Arial Narrow"/>
          <w:color w:val="404040" w:themeColor="text1" w:themeTint="BF"/>
        </w:rPr>
      </w:pPr>
      <w:r w:rsidRPr="00192778">
        <w:rPr>
          <w:rFonts w:ascii="Arial Narrow" w:hAnsi="Arial Narrow"/>
          <w:color w:val="404040" w:themeColor="text1" w:themeTint="BF"/>
        </w:rPr>
        <w:t>Obec Trojovice je v počtu obyvatel stabilizovaná s mírným nárůstem</w:t>
      </w:r>
      <w:r w:rsidR="00694621" w:rsidRPr="00192778">
        <w:rPr>
          <w:rFonts w:ascii="Arial Narrow" w:hAnsi="Arial Narrow"/>
          <w:color w:val="404040" w:themeColor="text1" w:themeTint="BF"/>
        </w:rPr>
        <w:t>. Navržené lokality zástavby odpovídají potřebě rozvoje obce.  Lokalita Z1 Za školou je navržena jako doplnění ulicové zástavby s využitím stávající infrastruktury. Jedná se o plochu, která nenaruší</w:t>
      </w:r>
      <w:r w:rsidR="00694621" w:rsidRPr="00192778">
        <w:rPr>
          <w:rFonts w:ascii="Arial Narrow" w:hAnsi="Arial Narrow"/>
          <w:bCs/>
          <w:color w:val="404040" w:themeColor="text1" w:themeTint="BF"/>
        </w:rPr>
        <w:t xml:space="preserve">  </w:t>
      </w:r>
      <w:r w:rsidR="00694621" w:rsidRPr="00192778">
        <w:rPr>
          <w:rFonts w:ascii="Arial Narrow" w:hAnsi="Arial Narrow"/>
          <w:color w:val="404040" w:themeColor="text1" w:themeTint="BF"/>
        </w:rPr>
        <w:t>celistvost zemědělských půd uprostřed souvislých zemědělských honů a nevytváří tak těžko obdělávatelné  enklávy, mezi stávajícím zastavěným územím a nově navrhovanou plochou bydlení.</w:t>
      </w:r>
    </w:p>
    <w:p w:rsidR="00060F62" w:rsidRDefault="00694621" w:rsidP="009B015B">
      <w:pPr>
        <w:pStyle w:val="Odstavecseseznamem"/>
        <w:tabs>
          <w:tab w:val="left" w:pos="851"/>
        </w:tabs>
        <w:ind w:left="993"/>
        <w:jc w:val="both"/>
        <w:rPr>
          <w:rFonts w:ascii="Arial Narrow" w:hAnsi="Arial Narrow"/>
          <w:color w:val="404040" w:themeColor="text1" w:themeTint="BF"/>
        </w:rPr>
      </w:pPr>
      <w:r w:rsidRPr="00192778">
        <w:rPr>
          <w:rFonts w:ascii="Arial Narrow" w:hAnsi="Arial Narrow"/>
          <w:color w:val="404040" w:themeColor="text1" w:themeTint="BF"/>
        </w:rPr>
        <w:t xml:space="preserve">Zábor pro potřeby výroby Z2 Pod kravínem je navržen mezi stávající plochou zemědělské výroby a </w:t>
      </w:r>
      <w:r w:rsidR="0042389A" w:rsidRPr="00192778">
        <w:rPr>
          <w:rFonts w:ascii="Arial Narrow" w:hAnsi="Arial Narrow"/>
          <w:color w:val="404040" w:themeColor="text1" w:themeTint="BF"/>
        </w:rPr>
        <w:t xml:space="preserve"> účelovou komunikací, jako logickou návazností na stávající provoz výroby bez narušení celistvosti zemědělských půdy a odstranění</w:t>
      </w:r>
      <w:r w:rsidR="00FC3D3F" w:rsidRPr="00192778">
        <w:rPr>
          <w:rFonts w:ascii="Arial Narrow" w:hAnsi="Arial Narrow"/>
          <w:color w:val="404040" w:themeColor="text1" w:themeTint="BF"/>
        </w:rPr>
        <w:t xml:space="preserve"> stávající enklávy.</w:t>
      </w:r>
    </w:p>
    <w:p w:rsidR="00D66797" w:rsidRPr="00192778" w:rsidRDefault="00D66797" w:rsidP="009B015B">
      <w:pPr>
        <w:pStyle w:val="Zkladntext"/>
        <w:spacing w:before="0" w:line="240" w:lineRule="auto"/>
        <w:ind w:left="993"/>
        <w:rPr>
          <w:rFonts w:ascii="Arial Narrow" w:hAnsi="Arial Narrow"/>
          <w:color w:val="404040" w:themeColor="text1" w:themeTint="BF"/>
        </w:rPr>
      </w:pPr>
      <w:r>
        <w:rPr>
          <w:rFonts w:ascii="Arial Narrow" w:hAnsi="Arial Narrow"/>
          <w:color w:val="404040" w:themeColor="text1" w:themeTint="BF"/>
        </w:rPr>
        <w:t>Lokality P1 - přir</w:t>
      </w:r>
      <w:r w:rsidR="00B00E70">
        <w:rPr>
          <w:rFonts w:ascii="Arial Narrow" w:hAnsi="Arial Narrow"/>
          <w:color w:val="404040" w:themeColor="text1" w:themeTint="BF"/>
        </w:rPr>
        <w:t>ozený přestavbo</w:t>
      </w:r>
      <w:r>
        <w:rPr>
          <w:rFonts w:ascii="Arial Narrow" w:hAnsi="Arial Narrow"/>
          <w:color w:val="404040" w:themeColor="text1" w:themeTint="BF"/>
        </w:rPr>
        <w:t>vý rozvoj</w:t>
      </w:r>
      <w:r w:rsidRPr="00F934C1">
        <w:rPr>
          <w:rFonts w:ascii="Arial Narrow" w:hAnsi="Arial Narrow"/>
          <w:color w:val="404040" w:themeColor="text1" w:themeTint="BF"/>
        </w:rPr>
        <w:t xml:space="preserve"> z hlediska polohy v obci s využitím stávající infrastruktury.</w:t>
      </w:r>
    </w:p>
    <w:p w:rsidR="00D82BBA" w:rsidRPr="00192778" w:rsidRDefault="00EB3288" w:rsidP="009B015B">
      <w:pPr>
        <w:pStyle w:val="Zkladntext"/>
        <w:spacing w:before="0" w:line="240" w:lineRule="auto"/>
        <w:ind w:left="993"/>
        <w:rPr>
          <w:rFonts w:ascii="Arial Narrow" w:hAnsi="Arial Narrow"/>
          <w:color w:val="404040" w:themeColor="text1" w:themeTint="BF"/>
        </w:rPr>
      </w:pPr>
      <w:r w:rsidRPr="00192778">
        <w:rPr>
          <w:rFonts w:ascii="Arial Narrow" w:hAnsi="Arial Narrow"/>
          <w:color w:val="404040" w:themeColor="text1" w:themeTint="BF"/>
        </w:rPr>
        <w:t>Vyhodnoc</w:t>
      </w:r>
      <w:r w:rsidR="009B015B">
        <w:rPr>
          <w:rFonts w:ascii="Arial Narrow" w:hAnsi="Arial Narrow"/>
          <w:color w:val="404040" w:themeColor="text1" w:themeTint="BF"/>
        </w:rPr>
        <w:t>ení účelného využití zastav.</w:t>
      </w:r>
      <w:r w:rsidRPr="00192778">
        <w:rPr>
          <w:rFonts w:ascii="Arial Narrow" w:hAnsi="Arial Narrow"/>
          <w:color w:val="404040" w:themeColor="text1" w:themeTint="BF"/>
        </w:rPr>
        <w:t xml:space="preserve"> území a vyhodnocení potřeby vymezení zastavitelný</w:t>
      </w:r>
      <w:r w:rsidR="00441E2A">
        <w:rPr>
          <w:rFonts w:ascii="Arial Narrow" w:hAnsi="Arial Narrow"/>
          <w:color w:val="404040" w:themeColor="text1" w:themeTint="BF"/>
        </w:rPr>
        <w:t>ch ploch je součástí odd.</w:t>
      </w:r>
      <w:r w:rsidR="00D33186" w:rsidRPr="00192778">
        <w:rPr>
          <w:rFonts w:ascii="Arial Narrow" w:hAnsi="Arial Narrow"/>
          <w:color w:val="404040" w:themeColor="text1" w:themeTint="BF"/>
        </w:rPr>
        <w:t xml:space="preserve"> 4</w:t>
      </w:r>
      <w:r w:rsidRPr="00192778">
        <w:rPr>
          <w:rFonts w:ascii="Arial Narrow" w:hAnsi="Arial Narrow"/>
          <w:color w:val="404040" w:themeColor="text1" w:themeTint="BF"/>
        </w:rPr>
        <w:t>.</w:t>
      </w:r>
    </w:p>
    <w:p w:rsidR="00D82BBA" w:rsidRPr="00192778" w:rsidRDefault="00D82BBA" w:rsidP="00280A65">
      <w:pPr>
        <w:pStyle w:val="Odstavecseseznamem"/>
        <w:tabs>
          <w:tab w:val="left" w:pos="851"/>
        </w:tabs>
        <w:ind w:left="851"/>
        <w:rPr>
          <w:rFonts w:ascii="Arial Narrow" w:hAnsi="Arial Narrow"/>
          <w:b/>
          <w:bCs/>
          <w:color w:val="404040" w:themeColor="text1" w:themeTint="BF"/>
          <w:sz w:val="16"/>
        </w:rPr>
      </w:pPr>
    </w:p>
    <w:p w:rsidR="007D4145" w:rsidRPr="00192778" w:rsidRDefault="00CD5A78" w:rsidP="009B015B">
      <w:pPr>
        <w:pStyle w:val="Odstavecseseznamem"/>
        <w:tabs>
          <w:tab w:val="left" w:pos="993"/>
        </w:tabs>
        <w:ind w:left="993" w:hanging="567"/>
        <w:rPr>
          <w:rFonts w:ascii="Arial Narrow" w:hAnsi="Arial Narrow"/>
          <w:b/>
          <w:bCs/>
          <w:color w:val="404040" w:themeColor="text1" w:themeTint="BF"/>
          <w:sz w:val="22"/>
        </w:rPr>
      </w:pPr>
      <w:r>
        <w:rPr>
          <w:rFonts w:ascii="Arial Narrow" w:hAnsi="Arial Narrow"/>
          <w:b/>
          <w:bCs/>
          <w:color w:val="404040" w:themeColor="text1" w:themeTint="BF"/>
          <w:sz w:val="22"/>
        </w:rPr>
        <w:t>8</w:t>
      </w:r>
      <w:r w:rsidR="00E56E36" w:rsidRPr="00192778">
        <w:rPr>
          <w:rFonts w:ascii="Arial Narrow" w:hAnsi="Arial Narrow"/>
          <w:b/>
          <w:bCs/>
          <w:color w:val="404040" w:themeColor="text1" w:themeTint="BF"/>
          <w:sz w:val="22"/>
        </w:rPr>
        <w:t>.3.</w:t>
      </w:r>
      <w:r w:rsidR="00E56E36" w:rsidRPr="00192778">
        <w:rPr>
          <w:rFonts w:ascii="Arial Narrow" w:hAnsi="Arial Narrow"/>
          <w:b/>
          <w:bCs/>
          <w:color w:val="404040" w:themeColor="text1" w:themeTint="BF"/>
          <w:sz w:val="22"/>
        </w:rPr>
        <w:tab/>
      </w:r>
      <w:r w:rsidR="007D4145" w:rsidRPr="00192778">
        <w:rPr>
          <w:rFonts w:ascii="Arial Narrow" w:hAnsi="Arial Narrow"/>
          <w:b/>
          <w:bCs/>
          <w:color w:val="404040" w:themeColor="text1" w:themeTint="BF"/>
          <w:sz w:val="22"/>
        </w:rPr>
        <w:t>Lesní půdní fond</w:t>
      </w:r>
    </w:p>
    <w:p w:rsidR="000035FF" w:rsidRPr="00192778" w:rsidRDefault="000035FF" w:rsidP="009B015B">
      <w:pPr>
        <w:pStyle w:val="Zkladntextodsazen3"/>
        <w:ind w:left="993" w:firstLine="0"/>
        <w:rPr>
          <w:rFonts w:ascii="Arial Narrow" w:hAnsi="Arial Narrow"/>
          <w:bCs/>
          <w:color w:val="404040" w:themeColor="text1" w:themeTint="BF"/>
        </w:rPr>
      </w:pPr>
      <w:r w:rsidRPr="00192778">
        <w:rPr>
          <w:rFonts w:ascii="Arial Narrow" w:hAnsi="Arial Narrow"/>
          <w:bCs/>
          <w:color w:val="404040" w:themeColor="text1" w:themeTint="BF"/>
        </w:rPr>
        <w:t>Dle  zákona o lesích a  o změně a doplnění některých zákonů č. 289/95 Sb.</w:t>
      </w:r>
      <w:r w:rsidR="00055564" w:rsidRPr="00192778">
        <w:rPr>
          <w:rFonts w:ascii="Arial Narrow" w:hAnsi="Arial Narrow"/>
          <w:bCs/>
          <w:color w:val="404040" w:themeColor="text1" w:themeTint="BF"/>
        </w:rPr>
        <w:t>, v platném znění</w:t>
      </w:r>
      <w:r w:rsidRPr="00192778">
        <w:rPr>
          <w:rFonts w:ascii="Arial Narrow" w:hAnsi="Arial Narrow"/>
          <w:bCs/>
          <w:color w:val="404040" w:themeColor="text1" w:themeTint="BF"/>
        </w:rPr>
        <w:t xml:space="preserve"> § 14 odst. 1 je povinností zpracovatele ÚPD určitého území vyhodnotit pozemky určené k plnění funkce lesa v tomto řešeném území.  </w:t>
      </w:r>
    </w:p>
    <w:p w:rsidR="000035FF" w:rsidRPr="00192778" w:rsidRDefault="000035FF" w:rsidP="009B015B">
      <w:pPr>
        <w:pStyle w:val="Zkladntext"/>
        <w:spacing w:before="0" w:line="240" w:lineRule="auto"/>
        <w:ind w:left="993"/>
        <w:rPr>
          <w:rFonts w:ascii="Arial Narrow" w:hAnsi="Arial Narrow"/>
          <w:color w:val="404040" w:themeColor="text1" w:themeTint="BF"/>
        </w:rPr>
      </w:pPr>
      <w:r w:rsidRPr="00192778">
        <w:rPr>
          <w:rFonts w:ascii="Arial Narrow" w:hAnsi="Arial Narrow"/>
          <w:color w:val="404040" w:themeColor="text1" w:themeTint="BF"/>
        </w:rPr>
        <w:t>V </w:t>
      </w:r>
      <w:r w:rsidR="00055564" w:rsidRPr="00192778">
        <w:rPr>
          <w:rFonts w:ascii="Arial Narrow" w:hAnsi="Arial Narrow"/>
          <w:color w:val="404040" w:themeColor="text1" w:themeTint="BF"/>
        </w:rPr>
        <w:t>k.ú. Trojovice je lesnatost území podprůměrná</w:t>
      </w:r>
      <w:r w:rsidR="00192778">
        <w:rPr>
          <w:rFonts w:ascii="Arial Narrow" w:hAnsi="Arial Narrow"/>
          <w:color w:val="404040" w:themeColor="text1" w:themeTint="BF"/>
        </w:rPr>
        <w:t>, výměra činí</w:t>
      </w:r>
      <w:r w:rsidR="00055564" w:rsidRPr="00192778">
        <w:rPr>
          <w:rFonts w:ascii="Arial Narrow" w:hAnsi="Arial Narrow"/>
          <w:color w:val="404040" w:themeColor="text1" w:themeTint="BF"/>
        </w:rPr>
        <w:t xml:space="preserve">  1,7310 ha lesní půdy - dva  malé remízy v jižní části toku Ležák</w:t>
      </w:r>
      <w:r w:rsidR="003B2C0E" w:rsidRPr="00192778">
        <w:rPr>
          <w:rFonts w:ascii="Arial Narrow" w:hAnsi="Arial Narrow"/>
          <w:color w:val="404040" w:themeColor="text1" w:themeTint="BF"/>
        </w:rPr>
        <w:t>. Jedná se o krajinu zemědělskou s převážným stupněm ekologické stability 1,2.</w:t>
      </w:r>
    </w:p>
    <w:p w:rsidR="003B2C0E" w:rsidRPr="00192778" w:rsidRDefault="003B2C0E" w:rsidP="009B015B">
      <w:pPr>
        <w:pStyle w:val="Zkladntext"/>
        <w:spacing w:before="0" w:line="240" w:lineRule="auto"/>
        <w:ind w:left="993"/>
        <w:rPr>
          <w:rFonts w:ascii="Arial Narrow" w:hAnsi="Arial Narrow"/>
          <w:color w:val="404040" w:themeColor="text1" w:themeTint="BF"/>
        </w:rPr>
      </w:pPr>
      <w:r w:rsidRPr="00192778">
        <w:rPr>
          <w:rFonts w:ascii="Arial Narrow" w:hAnsi="Arial Narrow"/>
          <w:color w:val="404040" w:themeColor="text1" w:themeTint="BF"/>
        </w:rPr>
        <w:t>Pozemky určené k plnění funkce lesa nejsou návrhem územního plánu dotčeny.</w:t>
      </w:r>
    </w:p>
    <w:p w:rsidR="00402260" w:rsidRPr="00B00E70" w:rsidRDefault="002A4018" w:rsidP="00B00E70">
      <w:pPr>
        <w:pStyle w:val="Zkladntext"/>
        <w:spacing w:before="0" w:line="240" w:lineRule="auto"/>
        <w:ind w:left="993"/>
        <w:rPr>
          <w:rFonts w:ascii="Arial Narrow" w:hAnsi="Arial Narrow"/>
          <w:color w:val="404040" w:themeColor="text1" w:themeTint="BF"/>
        </w:rPr>
      </w:pPr>
      <w:r w:rsidRPr="00192778">
        <w:rPr>
          <w:rFonts w:ascii="Arial Narrow" w:hAnsi="Arial Narrow"/>
          <w:color w:val="404040" w:themeColor="text1" w:themeTint="BF"/>
        </w:rPr>
        <w:t>V návrhu se ne</w:t>
      </w:r>
      <w:r w:rsidR="003B2C0E" w:rsidRPr="00192778">
        <w:rPr>
          <w:rFonts w:ascii="Arial Narrow" w:hAnsi="Arial Narrow"/>
          <w:color w:val="404040" w:themeColor="text1" w:themeTint="BF"/>
        </w:rPr>
        <w:t>předpokládá</w:t>
      </w:r>
      <w:r w:rsidRPr="00192778">
        <w:rPr>
          <w:rFonts w:ascii="Arial Narrow" w:hAnsi="Arial Narrow"/>
          <w:color w:val="404040" w:themeColor="text1" w:themeTint="BF"/>
        </w:rPr>
        <w:t xml:space="preserve"> změna ploch k rozšíření lesního porostu vzhledem k převládající vysoké bonitě orné půdy.</w:t>
      </w:r>
    </w:p>
    <w:p w:rsidR="002A4018" w:rsidRPr="00192778" w:rsidRDefault="002A4018" w:rsidP="009B015B">
      <w:pPr>
        <w:pStyle w:val="Zkladntext"/>
        <w:spacing w:before="0" w:line="240" w:lineRule="auto"/>
        <w:ind w:left="993"/>
        <w:rPr>
          <w:rFonts w:ascii="Arial Narrow" w:hAnsi="Arial Narrow"/>
          <w:color w:val="404040" w:themeColor="text1" w:themeTint="BF"/>
          <w:u w:val="single"/>
        </w:rPr>
      </w:pPr>
      <w:r w:rsidRPr="00192778">
        <w:rPr>
          <w:rFonts w:ascii="Arial Narrow" w:hAnsi="Arial Narrow"/>
          <w:color w:val="404040" w:themeColor="text1" w:themeTint="BF"/>
          <w:u w:val="single"/>
        </w:rPr>
        <w:t>Lesní oblast</w:t>
      </w:r>
    </w:p>
    <w:p w:rsidR="00055564" w:rsidRPr="00192778" w:rsidRDefault="00662096" w:rsidP="009B015B">
      <w:pPr>
        <w:pStyle w:val="Zkladntext"/>
        <w:spacing w:before="0" w:line="240" w:lineRule="auto"/>
        <w:ind w:left="993"/>
        <w:rPr>
          <w:rFonts w:ascii="Arial Narrow" w:hAnsi="Arial Narrow"/>
          <w:color w:val="404040" w:themeColor="text1" w:themeTint="BF"/>
        </w:rPr>
      </w:pPr>
      <w:r w:rsidRPr="00192778">
        <w:rPr>
          <w:rFonts w:ascii="Arial Narrow" w:hAnsi="Arial Narrow"/>
          <w:color w:val="404040" w:themeColor="text1" w:themeTint="BF"/>
        </w:rPr>
        <w:t>Podle lesnického členění leží řešené území v přírodní oblasti PLO 31 - Ćeskomoravské mezihoří</w:t>
      </w:r>
      <w:r w:rsidR="006F615E" w:rsidRPr="00192778">
        <w:rPr>
          <w:rFonts w:ascii="Arial Narrow" w:hAnsi="Arial Narrow"/>
          <w:color w:val="404040" w:themeColor="text1" w:themeTint="BF"/>
        </w:rPr>
        <w:t>.</w:t>
      </w:r>
      <w:r w:rsidR="00B749AA" w:rsidRPr="00192778">
        <w:rPr>
          <w:rFonts w:ascii="Arial Narrow" w:hAnsi="Arial Narrow"/>
          <w:color w:val="404040" w:themeColor="text1" w:themeTint="BF"/>
        </w:rPr>
        <w:t xml:space="preserve"> Zastoupen lesní typ: 3L1 Jas</w:t>
      </w:r>
      <w:r w:rsidR="00E06719" w:rsidRPr="00192778">
        <w:rPr>
          <w:rFonts w:ascii="Arial Narrow" w:hAnsi="Arial Narrow"/>
          <w:color w:val="404040" w:themeColor="text1" w:themeTint="BF"/>
        </w:rPr>
        <w:t>anová olšina potoční.</w:t>
      </w:r>
    </w:p>
    <w:p w:rsidR="00055564" w:rsidRPr="00B00E70" w:rsidRDefault="006B3100" w:rsidP="00B00E70">
      <w:pPr>
        <w:pStyle w:val="Zkladntext"/>
        <w:spacing w:before="0" w:line="240" w:lineRule="auto"/>
        <w:ind w:left="993"/>
        <w:rPr>
          <w:rFonts w:ascii="Arial Narrow" w:hAnsi="Arial Narrow"/>
          <w:color w:val="404040" w:themeColor="text1" w:themeTint="BF"/>
        </w:rPr>
      </w:pPr>
      <w:r w:rsidRPr="00192778">
        <w:rPr>
          <w:rFonts w:ascii="Arial Narrow" w:hAnsi="Arial Narrow"/>
          <w:color w:val="404040" w:themeColor="text1" w:themeTint="BF"/>
        </w:rPr>
        <w:t>Území  je charakteri</w:t>
      </w:r>
      <w:r w:rsidR="006F615E" w:rsidRPr="00192778">
        <w:rPr>
          <w:rFonts w:ascii="Arial Narrow" w:hAnsi="Arial Narrow"/>
          <w:color w:val="404040" w:themeColor="text1" w:themeTint="BF"/>
        </w:rPr>
        <w:t>zováno 2. vegetačním stupněm - bukodubovým. Podle převládající skupin geobiocénu lze usuzovat na přirozenou vegetaci, která se částečně zachovala především u druhů krátkodobých lužních dřevin (břehové porosty, remízky v nivách toku Ležák).</w:t>
      </w:r>
    </w:p>
    <w:p w:rsidR="000035FF" w:rsidRPr="00192778" w:rsidRDefault="000035FF" w:rsidP="009B015B">
      <w:pPr>
        <w:pStyle w:val="Zkladntext"/>
        <w:spacing w:before="0" w:line="240" w:lineRule="auto"/>
        <w:ind w:left="993"/>
        <w:rPr>
          <w:rFonts w:ascii="Arial Narrow" w:hAnsi="Arial Narrow"/>
          <w:color w:val="404040" w:themeColor="text1" w:themeTint="BF"/>
        </w:rPr>
      </w:pPr>
      <w:r w:rsidRPr="00192778">
        <w:rPr>
          <w:rFonts w:ascii="Arial Narrow" w:hAnsi="Arial Narrow"/>
          <w:color w:val="404040" w:themeColor="text1" w:themeTint="BF"/>
        </w:rPr>
        <w:t>Z hlediska geobiocenologické typizace (vegetační stupeň, trofická a hy</w:t>
      </w:r>
      <w:r w:rsidR="006B3100" w:rsidRPr="00192778">
        <w:rPr>
          <w:rFonts w:ascii="Arial Narrow" w:hAnsi="Arial Narrow"/>
          <w:color w:val="404040" w:themeColor="text1" w:themeTint="BF"/>
        </w:rPr>
        <w:t>drická řada) patří lesy  do STG:</w:t>
      </w:r>
    </w:p>
    <w:p w:rsidR="000035FF" w:rsidRPr="00192778" w:rsidRDefault="003E6C5A" w:rsidP="009B015B">
      <w:pPr>
        <w:pStyle w:val="Zkladntext"/>
        <w:spacing w:before="0" w:line="240" w:lineRule="auto"/>
        <w:ind w:left="993"/>
        <w:rPr>
          <w:rFonts w:ascii="Arial Narrow" w:hAnsi="Arial Narrow"/>
          <w:color w:val="404040" w:themeColor="text1" w:themeTint="BF"/>
        </w:rPr>
      </w:pPr>
      <w:r w:rsidRPr="00192778">
        <w:rPr>
          <w:rFonts w:ascii="Arial Narrow" w:hAnsi="Arial Narrow"/>
          <w:color w:val="404040" w:themeColor="text1" w:themeTint="BF"/>
        </w:rPr>
        <w:t>2BC-C4</w:t>
      </w:r>
      <w:r w:rsidR="000F1485" w:rsidRPr="00192778">
        <w:rPr>
          <w:rFonts w:ascii="Arial Narrow" w:hAnsi="Arial Narrow"/>
          <w:color w:val="404040" w:themeColor="text1" w:themeTint="BF"/>
        </w:rPr>
        <w:tab/>
      </w:r>
      <w:r w:rsidR="000F1485" w:rsidRPr="00192778">
        <w:rPr>
          <w:rFonts w:ascii="Arial Narrow" w:hAnsi="Arial Narrow"/>
          <w:color w:val="404040" w:themeColor="text1" w:themeTint="BF"/>
        </w:rPr>
        <w:tab/>
        <w:t>Ulmi -fraxineta carpini</w:t>
      </w:r>
      <w:r w:rsidR="000F1485" w:rsidRPr="00192778">
        <w:rPr>
          <w:rFonts w:ascii="Arial Narrow" w:hAnsi="Arial Narrow"/>
          <w:color w:val="404040" w:themeColor="text1" w:themeTint="BF"/>
        </w:rPr>
        <w:tab/>
      </w:r>
      <w:r w:rsidR="000F1485" w:rsidRPr="00192778">
        <w:rPr>
          <w:rFonts w:ascii="Arial Narrow" w:hAnsi="Arial Narrow"/>
          <w:color w:val="404040" w:themeColor="text1" w:themeTint="BF"/>
        </w:rPr>
        <w:tab/>
      </w:r>
      <w:r w:rsidR="000F1485" w:rsidRPr="00192778">
        <w:rPr>
          <w:rFonts w:ascii="Arial Narrow" w:hAnsi="Arial Narrow"/>
          <w:color w:val="404040" w:themeColor="text1" w:themeTint="BF"/>
        </w:rPr>
        <w:tab/>
      </w:r>
      <w:r w:rsidR="000F1485" w:rsidRPr="00192778">
        <w:rPr>
          <w:rFonts w:ascii="Arial Narrow" w:hAnsi="Arial Narrow"/>
          <w:color w:val="404040" w:themeColor="text1" w:themeTint="BF"/>
        </w:rPr>
        <w:tab/>
      </w:r>
      <w:r w:rsidR="000F1485" w:rsidRPr="00192778">
        <w:rPr>
          <w:rFonts w:ascii="Arial Narrow" w:hAnsi="Arial Narrow"/>
          <w:color w:val="404040" w:themeColor="text1" w:themeTint="BF"/>
        </w:rPr>
        <w:tab/>
        <w:t>– jilmové jasany s habrem</w:t>
      </w:r>
    </w:p>
    <w:p w:rsidR="000F1485" w:rsidRPr="00192778" w:rsidRDefault="006B3100" w:rsidP="009B015B">
      <w:pPr>
        <w:pStyle w:val="Zkladntext"/>
        <w:spacing w:before="0" w:line="240" w:lineRule="auto"/>
        <w:ind w:left="993"/>
        <w:rPr>
          <w:rFonts w:ascii="Arial Narrow" w:hAnsi="Arial Narrow"/>
          <w:color w:val="404040" w:themeColor="text1" w:themeTint="BF"/>
        </w:rPr>
      </w:pPr>
      <w:r w:rsidRPr="00192778">
        <w:rPr>
          <w:rFonts w:ascii="Arial Narrow" w:hAnsi="Arial Narrow"/>
          <w:color w:val="404040" w:themeColor="text1" w:themeTint="BF"/>
        </w:rPr>
        <w:t>h</w:t>
      </w:r>
      <w:r w:rsidR="000F1485" w:rsidRPr="00192778">
        <w:rPr>
          <w:rFonts w:ascii="Arial Narrow" w:hAnsi="Arial Narrow"/>
          <w:color w:val="404040" w:themeColor="text1" w:themeTint="BF"/>
        </w:rPr>
        <w:t>ydrická</w:t>
      </w:r>
      <w:r w:rsidR="00441E2A">
        <w:rPr>
          <w:rFonts w:ascii="Arial Narrow" w:hAnsi="Arial Narrow"/>
          <w:color w:val="404040" w:themeColor="text1" w:themeTint="BF"/>
        </w:rPr>
        <w:t xml:space="preserve"> řada zamokřená, rovinné plochy</w:t>
      </w:r>
      <w:r w:rsidR="000F1485" w:rsidRPr="00192778">
        <w:rPr>
          <w:rFonts w:ascii="Arial Narrow" w:hAnsi="Arial Narrow"/>
          <w:color w:val="404040" w:themeColor="text1" w:themeTint="BF"/>
        </w:rPr>
        <w:t>, poklesliny v blízkosti vodoteče, slíny, štěrkopísky, semiglej, mull, p. písčitá, jílovitohlinitá, hluboká, vlhká, vazk</w:t>
      </w:r>
      <w:r w:rsidR="000B5E1A" w:rsidRPr="00192778">
        <w:rPr>
          <w:rFonts w:ascii="Arial Narrow" w:hAnsi="Arial Narrow"/>
          <w:color w:val="404040" w:themeColor="text1" w:themeTint="BF"/>
        </w:rPr>
        <w:t>á, neutrální, vysoká pokryvnost</w:t>
      </w:r>
    </w:p>
    <w:p w:rsidR="000035FF" w:rsidRPr="00192778" w:rsidRDefault="000035FF" w:rsidP="009B015B">
      <w:pPr>
        <w:ind w:left="993"/>
        <w:jc w:val="both"/>
        <w:rPr>
          <w:rFonts w:ascii="Arial Narrow" w:hAnsi="Arial Narrow"/>
          <w:color w:val="404040" w:themeColor="text1" w:themeTint="BF"/>
          <w:sz w:val="10"/>
          <w:szCs w:val="10"/>
        </w:rPr>
      </w:pPr>
    </w:p>
    <w:p w:rsidR="000035FF" w:rsidRPr="00192778" w:rsidRDefault="006F6C62" w:rsidP="009B015B">
      <w:pPr>
        <w:ind w:left="993"/>
        <w:jc w:val="both"/>
        <w:rPr>
          <w:rFonts w:ascii="Arial Narrow" w:hAnsi="Arial Narrow"/>
          <w:bCs/>
          <w:color w:val="404040" w:themeColor="text1" w:themeTint="BF"/>
          <w:u w:val="single"/>
        </w:rPr>
      </w:pPr>
      <w:r w:rsidRPr="00192778">
        <w:rPr>
          <w:rFonts w:ascii="Arial Narrow" w:hAnsi="Arial Narrow"/>
          <w:bCs/>
          <w:color w:val="404040" w:themeColor="text1" w:themeTint="BF"/>
          <w:u w:val="single"/>
        </w:rPr>
        <w:t>Dřevinná skladba</w:t>
      </w:r>
    </w:p>
    <w:p w:rsidR="006F6C62" w:rsidRPr="00192778" w:rsidRDefault="006C6C54" w:rsidP="009B015B">
      <w:pPr>
        <w:ind w:left="993"/>
        <w:jc w:val="both"/>
        <w:rPr>
          <w:rFonts w:ascii="Arial Narrow" w:hAnsi="Arial Narrow"/>
          <w:bCs/>
          <w:color w:val="404040" w:themeColor="text1" w:themeTint="BF"/>
        </w:rPr>
      </w:pPr>
      <w:r w:rsidRPr="00192778">
        <w:rPr>
          <w:rFonts w:ascii="Arial Narrow" w:hAnsi="Arial Narrow"/>
          <w:bCs/>
          <w:color w:val="404040" w:themeColor="text1" w:themeTint="BF"/>
        </w:rPr>
        <w:lastRenderedPageBreak/>
        <w:t>Listnáče - 100%, jasan z</w:t>
      </w:r>
      <w:r w:rsidR="006F6C62" w:rsidRPr="00192778">
        <w:rPr>
          <w:rFonts w:ascii="Arial Narrow" w:hAnsi="Arial Narrow"/>
          <w:bCs/>
          <w:color w:val="404040" w:themeColor="text1" w:themeTint="BF"/>
        </w:rPr>
        <w:t>tepilý, olše lepkavá, habr obecný</w:t>
      </w:r>
      <w:r w:rsidR="00624644" w:rsidRPr="00192778">
        <w:rPr>
          <w:rFonts w:ascii="Arial Narrow" w:hAnsi="Arial Narrow"/>
          <w:bCs/>
          <w:color w:val="404040" w:themeColor="text1" w:themeTint="BF"/>
        </w:rPr>
        <w:t>, vrba</w:t>
      </w:r>
      <w:r w:rsidR="00B749AA" w:rsidRPr="00192778">
        <w:rPr>
          <w:rFonts w:ascii="Arial Narrow" w:hAnsi="Arial Narrow"/>
          <w:bCs/>
          <w:color w:val="404040" w:themeColor="text1" w:themeTint="BF"/>
        </w:rPr>
        <w:t>, keře</w:t>
      </w:r>
    </w:p>
    <w:p w:rsidR="004F22C2" w:rsidRPr="00192778" w:rsidRDefault="000B5E1A" w:rsidP="009B015B">
      <w:pPr>
        <w:ind w:left="993"/>
        <w:jc w:val="both"/>
        <w:rPr>
          <w:rFonts w:ascii="Arial Narrow" w:hAnsi="Arial Narrow"/>
          <w:bCs/>
          <w:color w:val="404040" w:themeColor="text1" w:themeTint="BF"/>
        </w:rPr>
      </w:pPr>
      <w:r w:rsidRPr="00192778">
        <w:rPr>
          <w:rFonts w:ascii="Arial Narrow" w:hAnsi="Arial Narrow"/>
          <w:bCs/>
          <w:color w:val="404040" w:themeColor="text1" w:themeTint="BF"/>
        </w:rPr>
        <w:t>Jak bylo výše uvedeno</w:t>
      </w:r>
      <w:r w:rsidR="00441E2A">
        <w:rPr>
          <w:rFonts w:ascii="Arial Narrow" w:hAnsi="Arial Narrow"/>
          <w:bCs/>
          <w:color w:val="404040" w:themeColor="text1" w:themeTint="BF"/>
        </w:rPr>
        <w:t>,</w:t>
      </w:r>
      <w:r w:rsidRPr="00192778">
        <w:rPr>
          <w:rFonts w:ascii="Arial Narrow" w:hAnsi="Arial Narrow"/>
          <w:bCs/>
          <w:color w:val="404040" w:themeColor="text1" w:themeTint="BF"/>
        </w:rPr>
        <w:t xml:space="preserve"> v řešeném území se lesní kultury vyskytují omezeně, proto při dopl</w:t>
      </w:r>
      <w:r w:rsidR="00043AFA" w:rsidRPr="00192778">
        <w:rPr>
          <w:rFonts w:ascii="Arial Narrow" w:hAnsi="Arial Narrow"/>
          <w:bCs/>
          <w:color w:val="404040" w:themeColor="text1" w:themeTint="BF"/>
        </w:rPr>
        <w:t>ň</w:t>
      </w:r>
      <w:r w:rsidRPr="00192778">
        <w:rPr>
          <w:rFonts w:ascii="Arial Narrow" w:hAnsi="Arial Narrow"/>
          <w:bCs/>
          <w:color w:val="404040" w:themeColor="text1" w:themeTint="BF"/>
        </w:rPr>
        <w:t xml:space="preserve">ování stávajících prvků </w:t>
      </w:r>
      <w:r w:rsidR="00043AFA" w:rsidRPr="00192778">
        <w:rPr>
          <w:rFonts w:ascii="Arial Narrow" w:hAnsi="Arial Narrow"/>
          <w:bCs/>
          <w:color w:val="404040" w:themeColor="text1" w:themeTint="BF"/>
        </w:rPr>
        <w:t xml:space="preserve"> je nutno navrhovat novou výsadbu velice citlivě s př</w:t>
      </w:r>
      <w:r w:rsidR="00441E2A">
        <w:rPr>
          <w:rFonts w:ascii="Arial Narrow" w:hAnsi="Arial Narrow"/>
          <w:bCs/>
          <w:color w:val="404040" w:themeColor="text1" w:themeTint="BF"/>
        </w:rPr>
        <w:t>ihlédnutím na další území, která</w:t>
      </w:r>
      <w:r w:rsidR="00043AFA" w:rsidRPr="00192778">
        <w:rPr>
          <w:rFonts w:ascii="Arial Narrow" w:hAnsi="Arial Narrow"/>
          <w:bCs/>
          <w:color w:val="404040" w:themeColor="text1" w:themeTint="BF"/>
        </w:rPr>
        <w:t xml:space="preserve"> navazují a na kterých se tato společenstva nacházejí.</w:t>
      </w:r>
    </w:p>
    <w:p w:rsidR="0001038A" w:rsidRPr="00B00E70" w:rsidRDefault="0001038A" w:rsidP="00B00E70">
      <w:pPr>
        <w:tabs>
          <w:tab w:val="left" w:pos="993"/>
        </w:tabs>
        <w:ind w:left="993"/>
        <w:jc w:val="both"/>
        <w:rPr>
          <w:rFonts w:ascii="Arial Narrow" w:hAnsi="Arial Narrow"/>
          <w:bCs/>
          <w:color w:val="404040" w:themeColor="text1" w:themeTint="BF"/>
          <w:sz w:val="6"/>
          <w:u w:val="single"/>
        </w:rPr>
      </w:pPr>
    </w:p>
    <w:p w:rsidR="006C6C54" w:rsidRPr="00192778" w:rsidRDefault="006C6C54" w:rsidP="009B015B">
      <w:pPr>
        <w:tabs>
          <w:tab w:val="left" w:pos="993"/>
        </w:tabs>
        <w:ind w:left="993"/>
        <w:jc w:val="both"/>
        <w:rPr>
          <w:rFonts w:ascii="Arial Narrow" w:hAnsi="Arial Narrow"/>
          <w:b/>
          <w:bCs/>
          <w:color w:val="404040" w:themeColor="text1" w:themeTint="BF"/>
        </w:rPr>
      </w:pPr>
      <w:r w:rsidRPr="00192778">
        <w:rPr>
          <w:rFonts w:ascii="Arial Narrow" w:hAnsi="Arial Narrow"/>
          <w:b/>
          <w:bCs/>
          <w:color w:val="404040" w:themeColor="text1" w:themeTint="BF"/>
        </w:rPr>
        <w:t>Průměrné celkové zastoupení jednotlivých dřevin ve zkoumané lokalitě je následující :</w:t>
      </w:r>
    </w:p>
    <w:tbl>
      <w:tblPr>
        <w:tblW w:w="8930" w:type="dxa"/>
        <w:tblInd w:w="1063" w:type="dxa"/>
        <w:tblBorders>
          <w:top w:val="single" w:sz="24" w:space="0" w:color="auto"/>
          <w:left w:val="single" w:sz="24" w:space="0" w:color="auto"/>
          <w:bottom w:val="single" w:sz="24" w:space="0" w:color="auto"/>
          <w:right w:val="single" w:sz="24" w:space="0" w:color="auto"/>
          <w:insideH w:val="single" w:sz="4" w:space="0" w:color="auto"/>
          <w:insideV w:val="single" w:sz="4" w:space="0" w:color="auto"/>
        </w:tblBorders>
        <w:tblLayout w:type="fixed"/>
        <w:tblCellMar>
          <w:left w:w="70" w:type="dxa"/>
          <w:right w:w="70" w:type="dxa"/>
        </w:tblCellMar>
        <w:tblLook w:val="0000"/>
      </w:tblPr>
      <w:tblGrid>
        <w:gridCol w:w="2976"/>
        <w:gridCol w:w="5954"/>
      </w:tblGrid>
      <w:tr w:rsidR="006C6C54" w:rsidRPr="00192778" w:rsidTr="00B00E70">
        <w:trPr>
          <w:trHeight w:val="336"/>
        </w:trPr>
        <w:tc>
          <w:tcPr>
            <w:tcW w:w="2976" w:type="dxa"/>
            <w:tcBorders>
              <w:top w:val="single" w:sz="24" w:space="0" w:color="auto"/>
              <w:bottom w:val="double" w:sz="4" w:space="0" w:color="auto"/>
            </w:tcBorders>
            <w:shd w:val="clear" w:color="003300" w:fill="EAF1DD" w:themeFill="accent3" w:themeFillTint="33"/>
            <w:vAlign w:val="center"/>
          </w:tcPr>
          <w:p w:rsidR="006C6C54" w:rsidRPr="00192778" w:rsidRDefault="006C6C54" w:rsidP="006B3100">
            <w:pPr>
              <w:tabs>
                <w:tab w:val="left" w:pos="0"/>
              </w:tabs>
              <w:spacing w:line="200" w:lineRule="exact"/>
              <w:ind w:right="-35" w:hanging="70"/>
              <w:jc w:val="center"/>
              <w:rPr>
                <w:rFonts w:ascii="Arial Narrow" w:hAnsi="Arial Narrow"/>
                <w:color w:val="404040" w:themeColor="text1" w:themeTint="BF"/>
                <w:sz w:val="18"/>
              </w:rPr>
            </w:pPr>
            <w:r w:rsidRPr="00192778">
              <w:rPr>
                <w:rFonts w:ascii="Arial Narrow" w:hAnsi="Arial Narrow"/>
                <w:color w:val="404040" w:themeColor="text1" w:themeTint="BF"/>
                <w:sz w:val="18"/>
              </w:rPr>
              <w:t>DRUH DŘEVINY</w:t>
            </w:r>
          </w:p>
        </w:tc>
        <w:tc>
          <w:tcPr>
            <w:tcW w:w="5954" w:type="dxa"/>
            <w:tcBorders>
              <w:top w:val="single" w:sz="24" w:space="0" w:color="auto"/>
              <w:bottom w:val="double" w:sz="4" w:space="0" w:color="auto"/>
            </w:tcBorders>
            <w:shd w:val="clear" w:color="003300" w:fill="EAF1DD" w:themeFill="accent3" w:themeFillTint="33"/>
            <w:vAlign w:val="center"/>
          </w:tcPr>
          <w:p w:rsidR="006C6C54" w:rsidRPr="00192778" w:rsidRDefault="006C6C54" w:rsidP="006B3100">
            <w:pPr>
              <w:tabs>
                <w:tab w:val="left" w:pos="851"/>
              </w:tabs>
              <w:spacing w:line="200" w:lineRule="exact"/>
              <w:ind w:left="851" w:right="-70" w:hanging="956"/>
              <w:jc w:val="center"/>
              <w:rPr>
                <w:rFonts w:ascii="Arial Narrow" w:hAnsi="Arial Narrow"/>
                <w:color w:val="404040" w:themeColor="text1" w:themeTint="BF"/>
                <w:sz w:val="16"/>
                <w:szCs w:val="16"/>
              </w:rPr>
            </w:pPr>
            <w:r w:rsidRPr="00192778">
              <w:rPr>
                <w:rFonts w:ascii="Arial Narrow" w:hAnsi="Arial Narrow"/>
                <w:color w:val="404040" w:themeColor="text1" w:themeTint="BF"/>
                <w:sz w:val="16"/>
                <w:szCs w:val="16"/>
              </w:rPr>
              <w:t>PRŮMĚRNÉ ZASTOUPENÍ (%)</w:t>
            </w:r>
          </w:p>
        </w:tc>
      </w:tr>
      <w:tr w:rsidR="006C6C54" w:rsidRPr="00192778" w:rsidTr="00B00E70">
        <w:trPr>
          <w:trHeight w:hRule="exact" w:val="284"/>
        </w:trPr>
        <w:tc>
          <w:tcPr>
            <w:tcW w:w="2976" w:type="dxa"/>
            <w:tcBorders>
              <w:top w:val="double" w:sz="4" w:space="0" w:color="auto"/>
            </w:tcBorders>
            <w:vAlign w:val="center"/>
          </w:tcPr>
          <w:p w:rsidR="006C6C54" w:rsidRPr="00192778" w:rsidRDefault="006C6C54" w:rsidP="006B3100">
            <w:pPr>
              <w:tabs>
                <w:tab w:val="left" w:pos="851"/>
              </w:tabs>
              <w:ind w:left="851" w:right="-70" w:hanging="921"/>
              <w:jc w:val="center"/>
              <w:rPr>
                <w:rFonts w:ascii="Arial Narrow" w:hAnsi="Arial Narrow"/>
                <w:color w:val="404040" w:themeColor="text1" w:themeTint="BF"/>
              </w:rPr>
            </w:pPr>
            <w:r w:rsidRPr="00192778">
              <w:rPr>
                <w:rFonts w:ascii="Arial Narrow" w:hAnsi="Arial Narrow"/>
                <w:color w:val="404040" w:themeColor="text1" w:themeTint="BF"/>
              </w:rPr>
              <w:t>TP</w:t>
            </w:r>
          </w:p>
        </w:tc>
        <w:tc>
          <w:tcPr>
            <w:tcW w:w="5954" w:type="dxa"/>
            <w:tcBorders>
              <w:top w:val="double" w:sz="4" w:space="0" w:color="auto"/>
              <w:bottom w:val="single" w:sz="4" w:space="0" w:color="auto"/>
            </w:tcBorders>
            <w:shd w:val="clear" w:color="003300" w:fill="E6E6E6"/>
            <w:vAlign w:val="center"/>
          </w:tcPr>
          <w:p w:rsidR="006C6C54" w:rsidRPr="00192778" w:rsidRDefault="006012F6" w:rsidP="006B3100">
            <w:pPr>
              <w:tabs>
                <w:tab w:val="left" w:pos="851"/>
              </w:tabs>
              <w:spacing w:line="200" w:lineRule="exact"/>
              <w:ind w:left="851" w:right="-70" w:hanging="956"/>
              <w:jc w:val="center"/>
              <w:rPr>
                <w:rFonts w:ascii="Arial Narrow" w:hAnsi="Arial Narrow"/>
                <w:color w:val="404040" w:themeColor="text1" w:themeTint="BF"/>
              </w:rPr>
            </w:pPr>
            <w:r w:rsidRPr="00192778">
              <w:rPr>
                <w:rFonts w:ascii="Arial Narrow" w:hAnsi="Arial Narrow"/>
                <w:color w:val="404040" w:themeColor="text1" w:themeTint="BF"/>
              </w:rPr>
              <w:t>4</w:t>
            </w:r>
          </w:p>
        </w:tc>
      </w:tr>
      <w:tr w:rsidR="006C6C54" w:rsidRPr="00192778" w:rsidTr="00B00E70">
        <w:trPr>
          <w:trHeight w:hRule="exact" w:val="284"/>
        </w:trPr>
        <w:tc>
          <w:tcPr>
            <w:tcW w:w="2976" w:type="dxa"/>
            <w:vAlign w:val="center"/>
          </w:tcPr>
          <w:p w:rsidR="006C6C54" w:rsidRPr="00192778" w:rsidRDefault="006C6C54" w:rsidP="006B3100">
            <w:pPr>
              <w:tabs>
                <w:tab w:val="left" w:pos="851"/>
              </w:tabs>
              <w:ind w:left="851" w:right="-70" w:hanging="921"/>
              <w:jc w:val="center"/>
              <w:rPr>
                <w:rFonts w:ascii="Arial Narrow" w:hAnsi="Arial Narrow"/>
                <w:color w:val="404040" w:themeColor="text1" w:themeTint="BF"/>
              </w:rPr>
            </w:pPr>
            <w:r w:rsidRPr="00192778">
              <w:rPr>
                <w:rFonts w:ascii="Arial Narrow" w:hAnsi="Arial Narrow"/>
                <w:color w:val="404040" w:themeColor="text1" w:themeTint="BF"/>
              </w:rPr>
              <w:t>VR</w:t>
            </w:r>
          </w:p>
        </w:tc>
        <w:tc>
          <w:tcPr>
            <w:tcW w:w="5954" w:type="dxa"/>
            <w:tcBorders>
              <w:top w:val="single" w:sz="4" w:space="0" w:color="auto"/>
              <w:bottom w:val="single" w:sz="4" w:space="0" w:color="auto"/>
            </w:tcBorders>
            <w:shd w:val="clear" w:color="003300" w:fill="E6E6E6"/>
            <w:vAlign w:val="center"/>
          </w:tcPr>
          <w:p w:rsidR="006C6C54" w:rsidRPr="00192778" w:rsidRDefault="006012F6" w:rsidP="006B3100">
            <w:pPr>
              <w:tabs>
                <w:tab w:val="left" w:pos="851"/>
              </w:tabs>
              <w:spacing w:line="200" w:lineRule="exact"/>
              <w:ind w:left="851" w:right="-70" w:hanging="956"/>
              <w:jc w:val="center"/>
              <w:rPr>
                <w:rFonts w:ascii="Arial Narrow" w:hAnsi="Arial Narrow"/>
                <w:color w:val="404040" w:themeColor="text1" w:themeTint="BF"/>
              </w:rPr>
            </w:pPr>
            <w:r w:rsidRPr="00192778">
              <w:rPr>
                <w:rFonts w:ascii="Arial Narrow" w:hAnsi="Arial Narrow"/>
                <w:color w:val="404040" w:themeColor="text1" w:themeTint="BF"/>
              </w:rPr>
              <w:t>1,1</w:t>
            </w:r>
          </w:p>
        </w:tc>
      </w:tr>
      <w:tr w:rsidR="006C6C54" w:rsidRPr="00192778" w:rsidTr="00B00E70">
        <w:trPr>
          <w:trHeight w:hRule="exact" w:val="284"/>
        </w:trPr>
        <w:tc>
          <w:tcPr>
            <w:tcW w:w="2976" w:type="dxa"/>
            <w:vAlign w:val="center"/>
          </w:tcPr>
          <w:p w:rsidR="006C6C54" w:rsidRPr="00192778" w:rsidRDefault="006C6C54" w:rsidP="006B3100">
            <w:pPr>
              <w:tabs>
                <w:tab w:val="left" w:pos="851"/>
              </w:tabs>
              <w:ind w:left="851" w:right="-70" w:hanging="921"/>
              <w:jc w:val="center"/>
              <w:rPr>
                <w:rFonts w:ascii="Arial Narrow" w:hAnsi="Arial Narrow"/>
                <w:color w:val="404040" w:themeColor="text1" w:themeTint="BF"/>
              </w:rPr>
            </w:pPr>
            <w:r w:rsidRPr="00192778">
              <w:rPr>
                <w:rFonts w:ascii="Arial Narrow" w:hAnsi="Arial Narrow"/>
                <w:color w:val="404040" w:themeColor="text1" w:themeTint="BF"/>
              </w:rPr>
              <w:t>JS</w:t>
            </w:r>
          </w:p>
        </w:tc>
        <w:tc>
          <w:tcPr>
            <w:tcW w:w="5954" w:type="dxa"/>
            <w:tcBorders>
              <w:top w:val="single" w:sz="4" w:space="0" w:color="auto"/>
              <w:bottom w:val="single" w:sz="4" w:space="0" w:color="auto"/>
            </w:tcBorders>
            <w:shd w:val="clear" w:color="003300" w:fill="E6E6E6"/>
            <w:vAlign w:val="center"/>
          </w:tcPr>
          <w:p w:rsidR="006C6C54" w:rsidRPr="00192778" w:rsidRDefault="006012F6" w:rsidP="006B3100">
            <w:pPr>
              <w:tabs>
                <w:tab w:val="left" w:pos="851"/>
              </w:tabs>
              <w:spacing w:line="200" w:lineRule="exact"/>
              <w:ind w:left="851" w:right="-70" w:hanging="956"/>
              <w:jc w:val="center"/>
              <w:rPr>
                <w:rFonts w:ascii="Arial Narrow" w:hAnsi="Arial Narrow"/>
                <w:color w:val="404040" w:themeColor="text1" w:themeTint="BF"/>
              </w:rPr>
            </w:pPr>
            <w:r w:rsidRPr="00192778">
              <w:rPr>
                <w:rFonts w:ascii="Arial Narrow" w:hAnsi="Arial Narrow"/>
                <w:color w:val="404040" w:themeColor="text1" w:themeTint="BF"/>
              </w:rPr>
              <w:t>39</w:t>
            </w:r>
          </w:p>
        </w:tc>
      </w:tr>
      <w:tr w:rsidR="006C6C54" w:rsidRPr="00192778" w:rsidTr="00B00E70">
        <w:trPr>
          <w:trHeight w:hRule="exact" w:val="284"/>
        </w:trPr>
        <w:tc>
          <w:tcPr>
            <w:tcW w:w="2976" w:type="dxa"/>
            <w:vAlign w:val="center"/>
          </w:tcPr>
          <w:p w:rsidR="006C6C54" w:rsidRPr="00192778" w:rsidRDefault="006C6C54" w:rsidP="006B3100">
            <w:pPr>
              <w:tabs>
                <w:tab w:val="left" w:pos="851"/>
              </w:tabs>
              <w:ind w:left="851" w:right="-70" w:hanging="921"/>
              <w:jc w:val="center"/>
              <w:rPr>
                <w:rFonts w:ascii="Arial Narrow" w:hAnsi="Arial Narrow"/>
                <w:color w:val="404040" w:themeColor="text1" w:themeTint="BF"/>
              </w:rPr>
            </w:pPr>
            <w:r w:rsidRPr="00192778">
              <w:rPr>
                <w:rFonts w:ascii="Arial Narrow" w:hAnsi="Arial Narrow"/>
                <w:color w:val="404040" w:themeColor="text1" w:themeTint="BF"/>
              </w:rPr>
              <w:t>JV</w:t>
            </w:r>
          </w:p>
        </w:tc>
        <w:tc>
          <w:tcPr>
            <w:tcW w:w="5954" w:type="dxa"/>
            <w:tcBorders>
              <w:top w:val="single" w:sz="4" w:space="0" w:color="auto"/>
              <w:bottom w:val="single" w:sz="4" w:space="0" w:color="auto"/>
            </w:tcBorders>
            <w:shd w:val="clear" w:color="003300" w:fill="E6E6E6"/>
            <w:vAlign w:val="center"/>
          </w:tcPr>
          <w:p w:rsidR="006C6C54" w:rsidRPr="00192778" w:rsidRDefault="006012F6" w:rsidP="006B3100">
            <w:pPr>
              <w:tabs>
                <w:tab w:val="left" w:pos="851"/>
              </w:tabs>
              <w:spacing w:line="200" w:lineRule="exact"/>
              <w:ind w:left="851" w:right="-70" w:hanging="956"/>
              <w:jc w:val="center"/>
              <w:rPr>
                <w:rFonts w:ascii="Arial Narrow" w:hAnsi="Arial Narrow"/>
                <w:color w:val="404040" w:themeColor="text1" w:themeTint="BF"/>
              </w:rPr>
            </w:pPr>
            <w:r w:rsidRPr="00192778">
              <w:rPr>
                <w:rFonts w:ascii="Arial Narrow" w:hAnsi="Arial Narrow"/>
                <w:color w:val="404040" w:themeColor="text1" w:themeTint="BF"/>
              </w:rPr>
              <w:t>1</w:t>
            </w:r>
          </w:p>
        </w:tc>
      </w:tr>
      <w:tr w:rsidR="006C6C54" w:rsidRPr="00192778" w:rsidTr="00B00E70">
        <w:trPr>
          <w:trHeight w:hRule="exact" w:val="284"/>
        </w:trPr>
        <w:tc>
          <w:tcPr>
            <w:tcW w:w="2976" w:type="dxa"/>
            <w:vAlign w:val="center"/>
          </w:tcPr>
          <w:p w:rsidR="006C6C54" w:rsidRPr="00192778" w:rsidRDefault="006012F6" w:rsidP="006B3100">
            <w:pPr>
              <w:tabs>
                <w:tab w:val="left" w:pos="851"/>
              </w:tabs>
              <w:ind w:left="851" w:right="-70" w:hanging="921"/>
              <w:jc w:val="center"/>
              <w:rPr>
                <w:rFonts w:ascii="Arial Narrow" w:hAnsi="Arial Narrow"/>
                <w:color w:val="404040" w:themeColor="text1" w:themeTint="BF"/>
              </w:rPr>
            </w:pPr>
            <w:r w:rsidRPr="00192778">
              <w:rPr>
                <w:rFonts w:ascii="Arial Narrow" w:hAnsi="Arial Narrow"/>
                <w:color w:val="404040" w:themeColor="text1" w:themeTint="BF"/>
              </w:rPr>
              <w:t>DB</w:t>
            </w:r>
          </w:p>
        </w:tc>
        <w:tc>
          <w:tcPr>
            <w:tcW w:w="5954" w:type="dxa"/>
            <w:tcBorders>
              <w:top w:val="single" w:sz="4" w:space="0" w:color="auto"/>
              <w:bottom w:val="single" w:sz="4" w:space="0" w:color="auto"/>
            </w:tcBorders>
            <w:shd w:val="clear" w:color="003300" w:fill="E6E6E6"/>
            <w:vAlign w:val="center"/>
          </w:tcPr>
          <w:p w:rsidR="006C6C54" w:rsidRPr="00192778" w:rsidRDefault="006012F6" w:rsidP="006B3100">
            <w:pPr>
              <w:tabs>
                <w:tab w:val="left" w:pos="851"/>
              </w:tabs>
              <w:spacing w:line="200" w:lineRule="exact"/>
              <w:ind w:left="851" w:right="-70" w:hanging="956"/>
              <w:jc w:val="center"/>
              <w:rPr>
                <w:rFonts w:ascii="Arial Narrow" w:hAnsi="Arial Narrow"/>
                <w:color w:val="404040" w:themeColor="text1" w:themeTint="BF"/>
              </w:rPr>
            </w:pPr>
            <w:r w:rsidRPr="00192778">
              <w:rPr>
                <w:rFonts w:ascii="Arial Narrow" w:hAnsi="Arial Narrow"/>
                <w:color w:val="404040" w:themeColor="text1" w:themeTint="BF"/>
              </w:rPr>
              <w:t>22,2</w:t>
            </w:r>
          </w:p>
        </w:tc>
      </w:tr>
      <w:tr w:rsidR="006012F6" w:rsidRPr="00192778" w:rsidTr="00B00E70">
        <w:trPr>
          <w:trHeight w:hRule="exact" w:val="284"/>
        </w:trPr>
        <w:tc>
          <w:tcPr>
            <w:tcW w:w="2976" w:type="dxa"/>
            <w:vAlign w:val="center"/>
          </w:tcPr>
          <w:p w:rsidR="006012F6" w:rsidRPr="00192778" w:rsidRDefault="006012F6" w:rsidP="006B3100">
            <w:pPr>
              <w:tabs>
                <w:tab w:val="left" w:pos="851"/>
              </w:tabs>
              <w:ind w:left="851" w:right="-70" w:hanging="921"/>
              <w:jc w:val="center"/>
              <w:rPr>
                <w:rFonts w:ascii="Arial Narrow" w:hAnsi="Arial Narrow"/>
                <w:color w:val="404040" w:themeColor="text1" w:themeTint="BF"/>
              </w:rPr>
            </w:pPr>
            <w:r w:rsidRPr="00192778">
              <w:rPr>
                <w:rFonts w:ascii="Arial Narrow" w:hAnsi="Arial Narrow"/>
                <w:color w:val="404040" w:themeColor="text1" w:themeTint="BF"/>
              </w:rPr>
              <w:t>BR</w:t>
            </w:r>
          </w:p>
        </w:tc>
        <w:tc>
          <w:tcPr>
            <w:tcW w:w="5954" w:type="dxa"/>
            <w:tcBorders>
              <w:top w:val="single" w:sz="4" w:space="0" w:color="auto"/>
              <w:bottom w:val="single" w:sz="4" w:space="0" w:color="auto"/>
            </w:tcBorders>
            <w:shd w:val="clear" w:color="003300" w:fill="E6E6E6"/>
            <w:vAlign w:val="center"/>
          </w:tcPr>
          <w:p w:rsidR="006012F6" w:rsidRPr="00192778" w:rsidRDefault="006012F6" w:rsidP="006B3100">
            <w:pPr>
              <w:tabs>
                <w:tab w:val="left" w:pos="851"/>
              </w:tabs>
              <w:spacing w:line="200" w:lineRule="exact"/>
              <w:ind w:left="851" w:right="-70" w:hanging="956"/>
              <w:jc w:val="center"/>
              <w:rPr>
                <w:rFonts w:ascii="Arial Narrow" w:hAnsi="Arial Narrow"/>
                <w:color w:val="404040" w:themeColor="text1" w:themeTint="BF"/>
              </w:rPr>
            </w:pPr>
            <w:r w:rsidRPr="00192778">
              <w:rPr>
                <w:rFonts w:ascii="Arial Narrow" w:hAnsi="Arial Narrow"/>
                <w:color w:val="404040" w:themeColor="text1" w:themeTint="BF"/>
              </w:rPr>
              <w:t>1,1</w:t>
            </w:r>
          </w:p>
        </w:tc>
      </w:tr>
      <w:tr w:rsidR="006C6C54" w:rsidRPr="00192778" w:rsidTr="00B00E70">
        <w:trPr>
          <w:trHeight w:hRule="exact" w:val="284"/>
        </w:trPr>
        <w:tc>
          <w:tcPr>
            <w:tcW w:w="2976" w:type="dxa"/>
            <w:tcBorders>
              <w:top w:val="single" w:sz="4" w:space="0" w:color="auto"/>
              <w:bottom w:val="single" w:sz="24" w:space="0" w:color="auto"/>
            </w:tcBorders>
            <w:vAlign w:val="center"/>
          </w:tcPr>
          <w:p w:rsidR="006C6C54" w:rsidRPr="00192778" w:rsidRDefault="006C6C54" w:rsidP="006B3100">
            <w:pPr>
              <w:tabs>
                <w:tab w:val="left" w:pos="851"/>
              </w:tabs>
              <w:ind w:left="851" w:right="-70" w:hanging="921"/>
              <w:jc w:val="center"/>
              <w:rPr>
                <w:rFonts w:ascii="Arial Narrow" w:hAnsi="Arial Narrow"/>
                <w:color w:val="404040" w:themeColor="text1" w:themeTint="BF"/>
              </w:rPr>
            </w:pPr>
            <w:r w:rsidRPr="00192778">
              <w:rPr>
                <w:rFonts w:ascii="Arial Narrow" w:hAnsi="Arial Narrow"/>
                <w:color w:val="404040" w:themeColor="text1" w:themeTint="BF"/>
              </w:rPr>
              <w:t>OL</w:t>
            </w:r>
          </w:p>
        </w:tc>
        <w:tc>
          <w:tcPr>
            <w:tcW w:w="5954" w:type="dxa"/>
            <w:tcBorders>
              <w:top w:val="single" w:sz="4" w:space="0" w:color="auto"/>
              <w:bottom w:val="single" w:sz="24" w:space="0" w:color="auto"/>
            </w:tcBorders>
            <w:shd w:val="clear" w:color="003300" w:fill="E6E6E6"/>
            <w:vAlign w:val="center"/>
          </w:tcPr>
          <w:p w:rsidR="006C6C54" w:rsidRPr="00192778" w:rsidRDefault="006012F6" w:rsidP="006B3100">
            <w:pPr>
              <w:tabs>
                <w:tab w:val="left" w:pos="851"/>
              </w:tabs>
              <w:spacing w:line="200" w:lineRule="exact"/>
              <w:ind w:left="851" w:right="-70" w:hanging="956"/>
              <w:jc w:val="center"/>
              <w:rPr>
                <w:rFonts w:ascii="Arial Narrow" w:hAnsi="Arial Narrow"/>
                <w:color w:val="404040" w:themeColor="text1" w:themeTint="BF"/>
              </w:rPr>
            </w:pPr>
            <w:r w:rsidRPr="00192778">
              <w:rPr>
                <w:rFonts w:ascii="Arial Narrow" w:hAnsi="Arial Narrow"/>
                <w:color w:val="404040" w:themeColor="text1" w:themeTint="BF"/>
              </w:rPr>
              <w:t>31,6</w:t>
            </w:r>
          </w:p>
        </w:tc>
      </w:tr>
    </w:tbl>
    <w:p w:rsidR="00B749AA" w:rsidRPr="00192778" w:rsidRDefault="0001038A" w:rsidP="00B00E70">
      <w:pPr>
        <w:tabs>
          <w:tab w:val="left" w:pos="1276"/>
        </w:tabs>
        <w:ind w:left="1276" w:hanging="283"/>
        <w:jc w:val="both"/>
        <w:rPr>
          <w:rFonts w:ascii="Arial Narrow" w:hAnsi="Arial Narrow"/>
          <w:bCs/>
          <w:color w:val="404040" w:themeColor="text1" w:themeTint="BF"/>
          <w:u w:val="single"/>
        </w:rPr>
      </w:pPr>
      <w:r w:rsidRPr="00192778">
        <w:rPr>
          <w:rFonts w:ascii="Arial Narrow" w:hAnsi="Arial Narrow"/>
          <w:bCs/>
          <w:color w:val="404040" w:themeColor="text1" w:themeTint="BF"/>
          <w:u w:val="single"/>
        </w:rPr>
        <w:t xml:space="preserve">Průměrný věk, </w:t>
      </w:r>
      <w:r w:rsidR="00B749AA" w:rsidRPr="00192778">
        <w:rPr>
          <w:rFonts w:ascii="Arial Narrow" w:hAnsi="Arial Narrow"/>
          <w:bCs/>
          <w:color w:val="404040" w:themeColor="text1" w:themeTint="BF"/>
          <w:u w:val="single"/>
        </w:rPr>
        <w:t>průměrné zakmenění</w:t>
      </w:r>
    </w:p>
    <w:p w:rsidR="00B749AA" w:rsidRPr="00192778" w:rsidRDefault="00B749AA" w:rsidP="00B00E70">
      <w:pPr>
        <w:tabs>
          <w:tab w:val="left" w:pos="1276"/>
        </w:tabs>
        <w:ind w:left="1276" w:hanging="283"/>
        <w:jc w:val="both"/>
        <w:rPr>
          <w:rFonts w:ascii="Arial Narrow" w:hAnsi="Arial Narrow"/>
          <w:bCs/>
          <w:color w:val="404040" w:themeColor="text1" w:themeTint="BF"/>
        </w:rPr>
      </w:pPr>
      <w:r w:rsidRPr="00192778">
        <w:rPr>
          <w:rFonts w:ascii="Arial Narrow" w:hAnsi="Arial Narrow"/>
          <w:bCs/>
          <w:color w:val="404040" w:themeColor="text1" w:themeTint="BF"/>
        </w:rPr>
        <w:t xml:space="preserve">Průměrný věk - </w:t>
      </w:r>
      <w:r w:rsidR="008C7656" w:rsidRPr="00192778">
        <w:rPr>
          <w:rFonts w:ascii="Arial Narrow" w:hAnsi="Arial Narrow"/>
          <w:bCs/>
          <w:color w:val="404040" w:themeColor="text1" w:themeTint="BF"/>
        </w:rPr>
        <w:t>69</w:t>
      </w:r>
      <w:r w:rsidRPr="00192778">
        <w:rPr>
          <w:rFonts w:ascii="Arial Narrow" w:hAnsi="Arial Narrow"/>
          <w:bCs/>
          <w:color w:val="404040" w:themeColor="text1" w:themeTint="BF"/>
        </w:rPr>
        <w:t xml:space="preserve"> let</w:t>
      </w:r>
    </w:p>
    <w:p w:rsidR="004F22C2" w:rsidRPr="00192778" w:rsidRDefault="00B749AA" w:rsidP="00B00E70">
      <w:pPr>
        <w:tabs>
          <w:tab w:val="left" w:pos="1276"/>
        </w:tabs>
        <w:ind w:left="1276" w:hanging="283"/>
        <w:jc w:val="both"/>
        <w:rPr>
          <w:rFonts w:ascii="Arial Narrow" w:hAnsi="Arial Narrow"/>
          <w:bCs/>
          <w:color w:val="404040" w:themeColor="text1" w:themeTint="BF"/>
        </w:rPr>
      </w:pPr>
      <w:r w:rsidRPr="00192778">
        <w:rPr>
          <w:rFonts w:ascii="Arial Narrow" w:hAnsi="Arial Narrow"/>
          <w:bCs/>
          <w:color w:val="404040" w:themeColor="text1" w:themeTint="BF"/>
        </w:rPr>
        <w:t xml:space="preserve">Průměrné zakmenění - </w:t>
      </w:r>
      <w:r w:rsidR="008C7656" w:rsidRPr="00192778">
        <w:rPr>
          <w:rFonts w:ascii="Arial Narrow" w:hAnsi="Arial Narrow"/>
          <w:bCs/>
          <w:color w:val="404040" w:themeColor="text1" w:themeTint="BF"/>
        </w:rPr>
        <w:t>8,8</w:t>
      </w:r>
    </w:p>
    <w:p w:rsidR="00980815" w:rsidRPr="00192778" w:rsidRDefault="00980815" w:rsidP="00B00E70">
      <w:pPr>
        <w:tabs>
          <w:tab w:val="left" w:pos="1276"/>
        </w:tabs>
        <w:ind w:left="1276" w:hanging="283"/>
        <w:jc w:val="both"/>
        <w:rPr>
          <w:rFonts w:ascii="Arial Narrow" w:hAnsi="Arial Narrow"/>
          <w:bCs/>
          <w:color w:val="404040" w:themeColor="text1" w:themeTint="BF"/>
          <w:sz w:val="10"/>
        </w:rPr>
      </w:pPr>
    </w:p>
    <w:p w:rsidR="00E30B4C" w:rsidRPr="00192778" w:rsidRDefault="009616EA" w:rsidP="00B00E70">
      <w:pPr>
        <w:pStyle w:val="Zkladntextodsazen"/>
        <w:tabs>
          <w:tab w:val="clear" w:pos="567"/>
          <w:tab w:val="clear" w:pos="1560"/>
          <w:tab w:val="left" w:pos="1276"/>
        </w:tabs>
        <w:ind w:left="1276" w:hanging="283"/>
        <w:jc w:val="both"/>
        <w:rPr>
          <w:rFonts w:ascii="Arial Narrow" w:hAnsi="Arial Narrow"/>
          <w:bCs/>
          <w:color w:val="404040" w:themeColor="text1" w:themeTint="BF"/>
          <w:sz w:val="20"/>
          <w:u w:val="single"/>
        </w:rPr>
      </w:pPr>
      <w:r w:rsidRPr="00192778">
        <w:rPr>
          <w:rFonts w:ascii="Arial Narrow" w:hAnsi="Arial Narrow"/>
          <w:bCs/>
          <w:color w:val="404040" w:themeColor="text1" w:themeTint="BF"/>
          <w:sz w:val="20"/>
          <w:u w:val="single"/>
        </w:rPr>
        <w:t>Pásmo ohrožení imisemi</w:t>
      </w:r>
    </w:p>
    <w:p w:rsidR="006C6C54" w:rsidRPr="00192778" w:rsidRDefault="009616EA" w:rsidP="00B00E70">
      <w:pPr>
        <w:pStyle w:val="Zkladntextodsazen"/>
        <w:tabs>
          <w:tab w:val="clear" w:pos="567"/>
          <w:tab w:val="clear" w:pos="1560"/>
          <w:tab w:val="left" w:pos="993"/>
        </w:tabs>
        <w:ind w:left="993" w:firstLine="0"/>
        <w:jc w:val="both"/>
        <w:rPr>
          <w:rFonts w:ascii="Arial Narrow" w:hAnsi="Arial Narrow"/>
          <w:bCs/>
          <w:color w:val="404040" w:themeColor="text1" w:themeTint="BF"/>
          <w:sz w:val="20"/>
        </w:rPr>
      </w:pPr>
      <w:r w:rsidRPr="00192778">
        <w:rPr>
          <w:rFonts w:ascii="Arial Narrow" w:hAnsi="Arial Narrow"/>
          <w:bCs/>
          <w:color w:val="404040" w:themeColor="text1" w:themeTint="BF"/>
          <w:sz w:val="20"/>
        </w:rPr>
        <w:t xml:space="preserve">Imisní pásmo "C". Z hlediska volby hospodářských opatření se za rozhodující pro vylišení pásem ohrožení považuje životnost smrkových porostů, tedy průměrná rychlost </w:t>
      </w:r>
      <w:r w:rsidR="00E85E9C" w:rsidRPr="00192778">
        <w:rPr>
          <w:rFonts w:ascii="Arial Narrow" w:hAnsi="Arial Narrow"/>
          <w:bCs/>
          <w:color w:val="404040" w:themeColor="text1" w:themeTint="BF"/>
          <w:sz w:val="20"/>
        </w:rPr>
        <w:t xml:space="preserve">zvyšování stupně poškození porostu. Do pásma ohrožení C se zařadí lesní pozemky porosty s imisním zatížením, kde poškození dospělého smrkového porostu se zvýšení průměrně o 1 stupeň během 11 až 15 </w:t>
      </w:r>
      <w:r w:rsidR="00980815" w:rsidRPr="00192778">
        <w:rPr>
          <w:rFonts w:ascii="Arial Narrow" w:hAnsi="Arial Narrow"/>
          <w:bCs/>
          <w:color w:val="404040" w:themeColor="text1" w:themeTint="BF"/>
          <w:sz w:val="20"/>
        </w:rPr>
        <w:t xml:space="preserve">(odpovídá </w:t>
      </w:r>
      <w:r w:rsidR="006C6C54" w:rsidRPr="00192778">
        <w:rPr>
          <w:rFonts w:ascii="Arial Narrow" w:hAnsi="Arial Narrow"/>
          <w:bCs/>
          <w:color w:val="404040" w:themeColor="text1" w:themeTint="BF"/>
          <w:sz w:val="20"/>
        </w:rPr>
        <w:t>životnosti porostů 40 - 60 let), procento odumřelých za rok u listnatých porostů 2-5%.</w:t>
      </w:r>
    </w:p>
    <w:p w:rsidR="00980815" w:rsidRPr="00192778" w:rsidRDefault="00980815" w:rsidP="00B00E70">
      <w:pPr>
        <w:pStyle w:val="Zkladntextodsazen"/>
        <w:tabs>
          <w:tab w:val="clear" w:pos="567"/>
          <w:tab w:val="clear" w:pos="1560"/>
          <w:tab w:val="left" w:pos="1276"/>
        </w:tabs>
        <w:ind w:left="1276" w:hanging="283"/>
        <w:jc w:val="both"/>
        <w:rPr>
          <w:rFonts w:ascii="Arial Narrow" w:hAnsi="Arial Narrow"/>
          <w:bCs/>
          <w:color w:val="404040" w:themeColor="text1" w:themeTint="BF"/>
          <w:sz w:val="10"/>
        </w:rPr>
      </w:pPr>
    </w:p>
    <w:p w:rsidR="00980815" w:rsidRPr="00192778" w:rsidRDefault="00980815" w:rsidP="00B00E70">
      <w:pPr>
        <w:pStyle w:val="Zkladntextodsazen"/>
        <w:tabs>
          <w:tab w:val="clear" w:pos="567"/>
          <w:tab w:val="clear" w:pos="1560"/>
          <w:tab w:val="left" w:pos="1276"/>
        </w:tabs>
        <w:ind w:left="1276" w:hanging="283"/>
        <w:jc w:val="both"/>
        <w:rPr>
          <w:rFonts w:ascii="Arial Narrow" w:hAnsi="Arial Narrow"/>
          <w:bCs/>
          <w:color w:val="404040" w:themeColor="text1" w:themeTint="BF"/>
          <w:sz w:val="20"/>
          <w:u w:val="single"/>
        </w:rPr>
      </w:pPr>
      <w:r w:rsidRPr="00192778">
        <w:rPr>
          <w:rFonts w:ascii="Arial Narrow" w:hAnsi="Arial Narrow"/>
          <w:bCs/>
          <w:color w:val="404040" w:themeColor="text1" w:themeTint="BF"/>
          <w:sz w:val="20"/>
          <w:u w:val="single"/>
        </w:rPr>
        <w:t>Možné dopady návrhu ÚP na les</w:t>
      </w:r>
    </w:p>
    <w:p w:rsidR="00980815" w:rsidRPr="00192778" w:rsidRDefault="00980815" w:rsidP="00B00E70">
      <w:pPr>
        <w:pStyle w:val="Zkladntextodsazen"/>
        <w:tabs>
          <w:tab w:val="clear" w:pos="567"/>
          <w:tab w:val="clear" w:pos="1560"/>
          <w:tab w:val="left" w:pos="1276"/>
        </w:tabs>
        <w:ind w:left="1276" w:hanging="283"/>
        <w:jc w:val="both"/>
        <w:rPr>
          <w:rFonts w:ascii="Arial Narrow" w:hAnsi="Arial Narrow"/>
          <w:bCs/>
          <w:color w:val="404040" w:themeColor="text1" w:themeTint="BF"/>
          <w:sz w:val="20"/>
        </w:rPr>
      </w:pPr>
      <w:r w:rsidRPr="00192778">
        <w:rPr>
          <w:rFonts w:ascii="Arial Narrow" w:hAnsi="Arial Narrow"/>
          <w:bCs/>
          <w:color w:val="404040" w:themeColor="text1" w:themeTint="BF"/>
          <w:sz w:val="20"/>
        </w:rPr>
        <w:t>- ohrožení stability porostů větrem nebo zvýšením hladiny spodní vody</w:t>
      </w:r>
    </w:p>
    <w:p w:rsidR="00980815" w:rsidRPr="00192778" w:rsidRDefault="00980815" w:rsidP="00B00E70">
      <w:pPr>
        <w:pStyle w:val="Zkladntextodsazen"/>
        <w:tabs>
          <w:tab w:val="clear" w:pos="567"/>
          <w:tab w:val="clear" w:pos="1560"/>
          <w:tab w:val="left" w:pos="1276"/>
        </w:tabs>
        <w:ind w:left="1276" w:hanging="283"/>
        <w:jc w:val="both"/>
        <w:rPr>
          <w:rFonts w:ascii="Arial Narrow" w:hAnsi="Arial Narrow"/>
          <w:bCs/>
          <w:color w:val="404040" w:themeColor="text1" w:themeTint="BF"/>
          <w:sz w:val="20"/>
        </w:rPr>
      </w:pPr>
      <w:r w:rsidRPr="00192778">
        <w:rPr>
          <w:rFonts w:ascii="Arial Narrow" w:hAnsi="Arial Narrow"/>
          <w:bCs/>
          <w:color w:val="404040" w:themeColor="text1" w:themeTint="BF"/>
          <w:sz w:val="20"/>
        </w:rPr>
        <w:t>- narušení ekologické stability</w:t>
      </w:r>
    </w:p>
    <w:p w:rsidR="00980815" w:rsidRPr="00192778" w:rsidRDefault="00980815" w:rsidP="00B00E70">
      <w:pPr>
        <w:pStyle w:val="Zkladntextodsazen"/>
        <w:tabs>
          <w:tab w:val="clear" w:pos="567"/>
          <w:tab w:val="clear" w:pos="1560"/>
          <w:tab w:val="left" w:pos="1276"/>
        </w:tabs>
        <w:ind w:left="1276" w:hanging="283"/>
        <w:jc w:val="both"/>
        <w:rPr>
          <w:rFonts w:ascii="Arial Narrow" w:hAnsi="Arial Narrow"/>
          <w:bCs/>
          <w:color w:val="404040" w:themeColor="text1" w:themeTint="BF"/>
          <w:sz w:val="20"/>
        </w:rPr>
      </w:pPr>
      <w:r w:rsidRPr="00192778">
        <w:rPr>
          <w:rFonts w:ascii="Arial Narrow" w:hAnsi="Arial Narrow"/>
          <w:bCs/>
          <w:color w:val="404040" w:themeColor="text1" w:themeTint="BF"/>
          <w:sz w:val="20"/>
        </w:rPr>
        <w:t>- nejs</w:t>
      </w:r>
      <w:r w:rsidR="0001038A" w:rsidRPr="00192778">
        <w:rPr>
          <w:rFonts w:ascii="Arial Narrow" w:hAnsi="Arial Narrow"/>
          <w:bCs/>
          <w:color w:val="404040" w:themeColor="text1" w:themeTint="BF"/>
          <w:sz w:val="20"/>
        </w:rPr>
        <w:t>ou dotčeny pozemky do v</w:t>
      </w:r>
      <w:r w:rsidR="00441E2A">
        <w:rPr>
          <w:rFonts w:ascii="Arial Narrow" w:hAnsi="Arial Narrow"/>
          <w:bCs/>
          <w:color w:val="404040" w:themeColor="text1" w:themeTint="BF"/>
          <w:sz w:val="20"/>
        </w:rPr>
        <w:t>zdálenosti 50m od okraje lesa (</w:t>
      </w:r>
      <w:r w:rsidR="0001038A" w:rsidRPr="00192778">
        <w:rPr>
          <w:rFonts w:ascii="Arial Narrow" w:hAnsi="Arial Narrow"/>
          <w:bCs/>
          <w:color w:val="404040" w:themeColor="text1" w:themeTint="BF"/>
          <w:sz w:val="20"/>
        </w:rPr>
        <w:t>§ 14 zákona č. 289/95 Sb., v platném znění).</w:t>
      </w:r>
    </w:p>
    <w:p w:rsidR="00060F62" w:rsidRPr="00B00E70" w:rsidRDefault="00060F62">
      <w:pPr>
        <w:pStyle w:val="Zkladntextodsazen"/>
        <w:tabs>
          <w:tab w:val="clear" w:pos="567"/>
          <w:tab w:val="clear" w:pos="1560"/>
          <w:tab w:val="left" w:pos="851"/>
        </w:tabs>
        <w:ind w:left="851" w:firstLine="0"/>
        <w:jc w:val="both"/>
        <w:rPr>
          <w:rFonts w:ascii="Arial Narrow" w:hAnsi="Arial Narrow"/>
          <w:color w:val="FF0000"/>
          <w:sz w:val="16"/>
          <w:u w:val="single"/>
        </w:rPr>
      </w:pPr>
    </w:p>
    <w:p w:rsidR="00CD5A78" w:rsidRPr="00F934C1" w:rsidRDefault="00CD5A78" w:rsidP="00B00E70">
      <w:pPr>
        <w:pStyle w:val="Nadpis6"/>
        <w:tabs>
          <w:tab w:val="left" w:pos="426"/>
        </w:tabs>
        <w:spacing w:before="0" w:line="240" w:lineRule="auto"/>
        <w:ind w:left="426" w:hanging="426"/>
        <w:rPr>
          <w:rFonts w:ascii="Arial Narrow" w:hAnsi="Arial Narrow"/>
          <w:color w:val="404040" w:themeColor="text1" w:themeTint="BF"/>
          <w:sz w:val="24"/>
        </w:rPr>
      </w:pPr>
      <w:r>
        <w:rPr>
          <w:rFonts w:ascii="Arial Narrow" w:hAnsi="Arial Narrow"/>
          <w:color w:val="404040" w:themeColor="text1" w:themeTint="BF"/>
          <w:sz w:val="24"/>
        </w:rPr>
        <w:t>9.</w:t>
      </w:r>
      <w:r>
        <w:rPr>
          <w:rFonts w:ascii="Arial Narrow" w:hAnsi="Arial Narrow"/>
          <w:color w:val="404040" w:themeColor="text1" w:themeTint="BF"/>
          <w:sz w:val="24"/>
        </w:rPr>
        <w:tab/>
        <w:t>Zpráva o vyhodnocení vlivů na udržitelný rozvoj území obsahující základní informace o výsledcích tohoto vyhodnocení včetně výsledků vyhodnocení vlivů na životní prostředí</w:t>
      </w:r>
    </w:p>
    <w:p w:rsidR="00CD5A78" w:rsidRPr="00F934C1" w:rsidRDefault="00CD5A78" w:rsidP="00B00E70">
      <w:pPr>
        <w:pStyle w:val="Zkladntextodsazen2"/>
        <w:ind w:left="993" w:hanging="567"/>
        <w:jc w:val="left"/>
        <w:rPr>
          <w:rFonts w:ascii="Arial Narrow" w:hAnsi="Arial Narrow"/>
          <w:b/>
          <w:color w:val="404040" w:themeColor="text1" w:themeTint="BF"/>
        </w:rPr>
      </w:pPr>
      <w:r>
        <w:rPr>
          <w:rFonts w:ascii="Arial Narrow" w:hAnsi="Arial Narrow"/>
          <w:b/>
          <w:bCs/>
          <w:color w:val="404040" w:themeColor="text1" w:themeTint="BF"/>
          <w:sz w:val="22"/>
        </w:rPr>
        <w:t>9.1.</w:t>
      </w:r>
      <w:r>
        <w:rPr>
          <w:rFonts w:ascii="Arial Narrow" w:hAnsi="Arial Narrow"/>
          <w:b/>
          <w:bCs/>
          <w:color w:val="404040" w:themeColor="text1" w:themeTint="BF"/>
          <w:sz w:val="22"/>
        </w:rPr>
        <w:tab/>
      </w:r>
      <w:r w:rsidRPr="00F934C1">
        <w:rPr>
          <w:rFonts w:ascii="Arial Narrow" w:hAnsi="Arial Narrow"/>
          <w:b/>
          <w:bCs/>
          <w:color w:val="404040" w:themeColor="text1" w:themeTint="BF"/>
          <w:sz w:val="22"/>
        </w:rPr>
        <w:t>Shrnutí výsledků vyhodnocení vlivů na udržitelný rozvoj</w:t>
      </w:r>
    </w:p>
    <w:p w:rsidR="00A61327" w:rsidRPr="00A61327" w:rsidRDefault="00CD5A78" w:rsidP="00B00E70">
      <w:pPr>
        <w:ind w:left="993"/>
        <w:jc w:val="both"/>
        <w:rPr>
          <w:rFonts w:ascii="Arial Narrow" w:hAnsi="Arial Narrow"/>
          <w:color w:val="404040" w:themeColor="text1" w:themeTint="BF"/>
          <w:szCs w:val="24"/>
        </w:rPr>
      </w:pPr>
      <w:r w:rsidRPr="00F934C1">
        <w:rPr>
          <w:rFonts w:ascii="Arial Narrow" w:hAnsi="Arial Narrow"/>
          <w:color w:val="404040" w:themeColor="text1" w:themeTint="BF"/>
          <w:szCs w:val="24"/>
        </w:rPr>
        <w:t>Požadavky na vyhodnocení vlivů územního plánu na životní prostředí podle přílohy stavebního zákona nebyly uplatněny.</w:t>
      </w:r>
    </w:p>
    <w:p w:rsidR="00CD5A78" w:rsidRPr="00B15963" w:rsidRDefault="00CD5A78" w:rsidP="00B00E70">
      <w:pPr>
        <w:kinsoku w:val="0"/>
        <w:overflowPunct w:val="0"/>
        <w:ind w:left="993"/>
        <w:jc w:val="both"/>
        <w:rPr>
          <w:rFonts w:ascii="Arial Narrow" w:hAnsi="Arial Narrow"/>
          <w:bCs/>
          <w:color w:val="404040" w:themeColor="text1" w:themeTint="BF"/>
        </w:rPr>
      </w:pPr>
      <w:r w:rsidRPr="00B15963">
        <w:rPr>
          <w:rFonts w:ascii="Arial Narrow" w:hAnsi="Arial Narrow"/>
          <w:bCs/>
          <w:color w:val="404040" w:themeColor="text1" w:themeTint="BF"/>
        </w:rPr>
        <w:t xml:space="preserve">Cílem řešení územního plánu obce </w:t>
      </w:r>
      <w:r w:rsidR="00997D54" w:rsidRPr="00B15963">
        <w:rPr>
          <w:rFonts w:ascii="Arial Narrow" w:hAnsi="Arial Narrow"/>
          <w:bCs/>
          <w:color w:val="404040" w:themeColor="text1" w:themeTint="BF"/>
        </w:rPr>
        <w:t>Trojovice</w:t>
      </w:r>
      <w:r w:rsidRPr="00B15963">
        <w:rPr>
          <w:rFonts w:ascii="Arial Narrow" w:hAnsi="Arial Narrow"/>
          <w:bCs/>
          <w:color w:val="404040" w:themeColor="text1" w:themeTint="BF"/>
        </w:rPr>
        <w:t xml:space="preserve">  bylo vytvořit podle § 18 stavebního zákona č. 183/2006 takové předpoklady pro výstavbu a pro udržitelný rozvoj území, které spočívají ve vyváženém vztahu podmínek pro příznivé životní prostředí, pro hospodářský rozvoj a pro soudržnost společenství obyvatel území. Udržitelný rozvoj území, který bude územní plán zajišťovat, bude uspokojovat potřeby současné generace, aniž by ohrožoval podmínky života generací budoucích.</w:t>
      </w:r>
    </w:p>
    <w:p w:rsidR="00CD5A78" w:rsidRPr="00B15963" w:rsidRDefault="00CD5A78" w:rsidP="00B00E70">
      <w:pPr>
        <w:kinsoku w:val="0"/>
        <w:overflowPunct w:val="0"/>
        <w:ind w:left="993"/>
        <w:jc w:val="both"/>
        <w:rPr>
          <w:rFonts w:ascii="Arial Narrow" w:hAnsi="Arial Narrow"/>
          <w:bCs/>
          <w:color w:val="404040" w:themeColor="text1" w:themeTint="BF"/>
        </w:rPr>
      </w:pPr>
      <w:r w:rsidRPr="00B15963">
        <w:rPr>
          <w:rFonts w:ascii="Arial Narrow" w:hAnsi="Arial Narrow"/>
          <w:bCs/>
          <w:color w:val="404040" w:themeColor="text1" w:themeTint="BF"/>
        </w:rPr>
        <w:t>Posouzení vlivu na evropsky významnou lokalitu nebo ptačí oblast nebyla orgánem ochrany přírody požadována, svým stanoviskem takovýto vliv vyloučil.</w:t>
      </w:r>
    </w:p>
    <w:p w:rsidR="00CD5A78" w:rsidRPr="00B15963" w:rsidRDefault="00CD5A78" w:rsidP="00B00E70">
      <w:pPr>
        <w:kinsoku w:val="0"/>
        <w:overflowPunct w:val="0"/>
        <w:spacing w:before="120"/>
        <w:ind w:left="993"/>
        <w:jc w:val="both"/>
        <w:rPr>
          <w:rFonts w:ascii="Arial Narrow" w:hAnsi="Arial Narrow"/>
          <w:bCs/>
          <w:color w:val="404040" w:themeColor="text1" w:themeTint="BF"/>
        </w:rPr>
      </w:pPr>
      <w:r w:rsidRPr="00B15963">
        <w:rPr>
          <w:rFonts w:ascii="Arial Narrow" w:hAnsi="Arial Narrow"/>
          <w:bCs/>
          <w:color w:val="404040" w:themeColor="text1" w:themeTint="BF"/>
        </w:rPr>
        <w:t>Krajský úřad Pardubického kraje, odbor životního prostředí a zemědělství, jako orgán posuzování vlivů na životní prostředí a dotčený orgán ve smyslu § 47 zákona č. 183/2006 Sb., o územním plánování a stavebním řádu posoudil podle ustanovení § 10i zákona č. 100/2001 Sb., o posuzování vlivů na životní prostředí a o změně některých souvisejících zákonů (zákon o posuzování vlivů na životní prostředí) v platném znění a kritérií uvedených v příloze č. 8 tohoto zákona předložený návrh zadání územně plánovací dokumentace a došel k následujícímu závěru, že není nutno zpracovat vyhodnocení vlivů na životní prostředí.</w:t>
      </w:r>
    </w:p>
    <w:p w:rsidR="00253A3E" w:rsidRPr="00253A3E" w:rsidRDefault="00253A3E" w:rsidP="00253A3E">
      <w:pPr>
        <w:kinsoku w:val="0"/>
        <w:overflowPunct w:val="0"/>
        <w:ind w:left="992"/>
        <w:jc w:val="both"/>
        <w:rPr>
          <w:rStyle w:val="Hypertextovodkaz"/>
          <w:rFonts w:ascii="Arial Narrow" w:hAnsi="Arial Narrow"/>
          <w:b/>
          <w:color w:val="FF0000"/>
          <w:sz w:val="10"/>
          <w:u w:val="none"/>
        </w:rPr>
      </w:pPr>
    </w:p>
    <w:p w:rsidR="00253A3E" w:rsidRPr="009D7058" w:rsidRDefault="00253A3E" w:rsidP="00253A3E">
      <w:pPr>
        <w:kinsoku w:val="0"/>
        <w:overflowPunct w:val="0"/>
        <w:ind w:left="992"/>
        <w:jc w:val="both"/>
        <w:rPr>
          <w:rFonts w:ascii="Arial Narrow" w:hAnsi="Arial Narrow"/>
          <w:b/>
          <w:bCs/>
          <w:color w:val="404040" w:themeColor="text1" w:themeTint="BF"/>
        </w:rPr>
      </w:pPr>
      <w:r w:rsidRPr="009D7058">
        <w:rPr>
          <w:rFonts w:ascii="Arial Narrow" w:hAnsi="Arial Narrow"/>
          <w:b/>
          <w:bCs/>
          <w:color w:val="404040" w:themeColor="text1" w:themeTint="BF"/>
        </w:rPr>
        <w:t>POŘIZOVATEL:</w:t>
      </w:r>
    </w:p>
    <w:p w:rsidR="00A61327" w:rsidRPr="009D7058" w:rsidRDefault="00A61327" w:rsidP="00253A3E">
      <w:pPr>
        <w:kinsoku w:val="0"/>
        <w:overflowPunct w:val="0"/>
        <w:ind w:left="992"/>
        <w:jc w:val="both"/>
        <w:rPr>
          <w:rFonts w:ascii="Arial Narrow" w:hAnsi="Arial Narrow"/>
          <w:bCs/>
          <w:color w:val="404040" w:themeColor="text1" w:themeTint="BF"/>
          <w:u w:val="single"/>
        </w:rPr>
      </w:pPr>
      <w:r w:rsidRPr="009D7058">
        <w:rPr>
          <w:rFonts w:ascii="Arial Narrow" w:hAnsi="Arial Narrow"/>
          <w:bCs/>
          <w:color w:val="404040" w:themeColor="text1" w:themeTint="BF"/>
          <w:u w:val="single"/>
        </w:rPr>
        <w:t>Stanovisko krajského úřadu podle §50 odst.5 stavebního zákona</w:t>
      </w:r>
    </w:p>
    <w:p w:rsidR="00A61327" w:rsidRPr="009D7058" w:rsidRDefault="00A61327" w:rsidP="00253A3E">
      <w:pPr>
        <w:pStyle w:val="Zkladntextodsazen3"/>
        <w:ind w:left="993" w:firstLine="0"/>
        <w:rPr>
          <w:rFonts w:ascii="Arial Narrow" w:hAnsi="Arial Narrow"/>
          <w:bCs/>
          <w:color w:val="404040" w:themeColor="text1" w:themeTint="BF"/>
        </w:rPr>
      </w:pPr>
      <w:r w:rsidRPr="009D7058">
        <w:rPr>
          <w:rFonts w:ascii="Arial Narrow" w:hAnsi="Arial Narrow"/>
          <w:bCs/>
          <w:color w:val="404040" w:themeColor="text1" w:themeTint="BF"/>
        </w:rPr>
        <w:t>Vyhodnocení vlivů územního plánu na udržitelný rozvoj území nebylo zpracováno a z tohoto důvodu nebylo uplatněno stanovisko krajského úřadu podle § 50 odst. 5 stavebního zákona.</w:t>
      </w:r>
    </w:p>
    <w:p w:rsidR="00A61327" w:rsidRPr="009D7058" w:rsidRDefault="004800AA" w:rsidP="00B00E70">
      <w:pPr>
        <w:kinsoku w:val="0"/>
        <w:overflowPunct w:val="0"/>
        <w:spacing w:before="120"/>
        <w:ind w:left="993"/>
        <w:jc w:val="both"/>
        <w:rPr>
          <w:rFonts w:ascii="Arial Narrow" w:hAnsi="Arial Narrow"/>
          <w:bCs/>
          <w:color w:val="404040" w:themeColor="text1" w:themeTint="BF"/>
          <w:u w:val="single"/>
        </w:rPr>
      </w:pPr>
      <w:r w:rsidRPr="009D7058">
        <w:rPr>
          <w:rFonts w:ascii="Arial Narrow" w:hAnsi="Arial Narrow"/>
          <w:bCs/>
          <w:color w:val="404040" w:themeColor="text1" w:themeTint="BF"/>
          <w:u w:val="single"/>
        </w:rPr>
        <w:t>Stanovisko, jak bylo stanovisko podle §50 odst.5 zohledněno, s uvedením závažných důvodů, pokud některé požadavky  nebo podmínky zohledněny nebyly</w:t>
      </w:r>
    </w:p>
    <w:p w:rsidR="004800AA" w:rsidRDefault="004800AA" w:rsidP="00B00E70">
      <w:pPr>
        <w:pStyle w:val="Zkladntextodsazen3"/>
        <w:ind w:left="993" w:firstLine="0"/>
        <w:rPr>
          <w:rFonts w:ascii="Arial Narrow" w:hAnsi="Arial Narrow"/>
          <w:bCs/>
          <w:color w:val="404040" w:themeColor="text1" w:themeTint="BF"/>
        </w:rPr>
      </w:pPr>
      <w:r w:rsidRPr="009D7058">
        <w:rPr>
          <w:rFonts w:ascii="Arial Narrow" w:hAnsi="Arial Narrow"/>
          <w:bCs/>
          <w:color w:val="404040" w:themeColor="text1" w:themeTint="BF"/>
        </w:rPr>
        <w:t>Nebylo uplatněno stanovisko krajského úřadu podle § 50 odst. 5 stavebního zákona.</w:t>
      </w:r>
    </w:p>
    <w:p w:rsidR="009D7058" w:rsidRDefault="009D7058" w:rsidP="00B00E70">
      <w:pPr>
        <w:pStyle w:val="Zkladntextodsazen3"/>
        <w:ind w:left="993" w:firstLine="0"/>
        <w:rPr>
          <w:rFonts w:ascii="Arial Narrow" w:hAnsi="Arial Narrow"/>
          <w:bCs/>
          <w:color w:val="404040" w:themeColor="text1" w:themeTint="BF"/>
          <w:sz w:val="16"/>
          <w:szCs w:val="16"/>
        </w:rPr>
      </w:pPr>
    </w:p>
    <w:p w:rsidR="00415761" w:rsidRDefault="00415761" w:rsidP="00B00E70">
      <w:pPr>
        <w:pStyle w:val="Zkladntextodsazen3"/>
        <w:ind w:left="993" w:firstLine="0"/>
        <w:rPr>
          <w:rFonts w:ascii="Arial Narrow" w:hAnsi="Arial Narrow"/>
          <w:bCs/>
          <w:color w:val="404040" w:themeColor="text1" w:themeTint="BF"/>
          <w:sz w:val="16"/>
          <w:szCs w:val="16"/>
        </w:rPr>
      </w:pPr>
    </w:p>
    <w:p w:rsidR="00415761" w:rsidRDefault="00415761" w:rsidP="00B00E70">
      <w:pPr>
        <w:pStyle w:val="Zkladntextodsazen3"/>
        <w:ind w:left="993" w:firstLine="0"/>
        <w:rPr>
          <w:rFonts w:ascii="Arial Narrow" w:hAnsi="Arial Narrow"/>
          <w:bCs/>
          <w:color w:val="404040" w:themeColor="text1" w:themeTint="BF"/>
          <w:sz w:val="16"/>
          <w:szCs w:val="16"/>
        </w:rPr>
      </w:pPr>
    </w:p>
    <w:p w:rsidR="00415761" w:rsidRPr="009D7058" w:rsidRDefault="00415761" w:rsidP="00B00E70">
      <w:pPr>
        <w:pStyle w:val="Zkladntextodsazen3"/>
        <w:ind w:left="993" w:firstLine="0"/>
        <w:rPr>
          <w:rFonts w:ascii="Arial Narrow" w:hAnsi="Arial Narrow"/>
          <w:bCs/>
          <w:color w:val="404040" w:themeColor="text1" w:themeTint="BF"/>
          <w:sz w:val="16"/>
          <w:szCs w:val="16"/>
        </w:rPr>
      </w:pPr>
    </w:p>
    <w:p w:rsidR="00A61327" w:rsidRPr="009D7058" w:rsidRDefault="004800AA" w:rsidP="009D7058">
      <w:pPr>
        <w:pStyle w:val="Zkladntextodsazen3"/>
        <w:ind w:left="993" w:firstLine="0"/>
        <w:rPr>
          <w:rFonts w:ascii="Arial Narrow" w:hAnsi="Arial Narrow"/>
          <w:bCs/>
          <w:color w:val="404040" w:themeColor="text1" w:themeTint="BF"/>
          <w:u w:val="single"/>
        </w:rPr>
      </w:pPr>
      <w:r w:rsidRPr="009D7058">
        <w:rPr>
          <w:rFonts w:ascii="Arial Narrow" w:hAnsi="Arial Narrow"/>
          <w:bCs/>
          <w:color w:val="404040" w:themeColor="text1" w:themeTint="BF"/>
          <w:u w:val="single"/>
        </w:rPr>
        <w:lastRenderedPageBreak/>
        <w:t>Zpráva o vyhodnocení vlivů územního plánu na udržitelný rozvoj území</w:t>
      </w:r>
    </w:p>
    <w:p w:rsidR="00B15963" w:rsidRPr="009D7058" w:rsidRDefault="00B15963" w:rsidP="00B15963">
      <w:pPr>
        <w:shd w:val="clear" w:color="auto" w:fill="FFFFFF" w:themeFill="background1"/>
        <w:ind w:left="993" w:right="225"/>
        <w:jc w:val="both"/>
        <w:rPr>
          <w:rFonts w:ascii="Arial Narrow" w:hAnsi="Arial Narrow"/>
          <w:bCs/>
          <w:color w:val="404040" w:themeColor="text1" w:themeTint="BF"/>
        </w:rPr>
      </w:pPr>
      <w:r w:rsidRPr="00B15963">
        <w:rPr>
          <w:rFonts w:ascii="Arial Narrow" w:hAnsi="Arial Narrow"/>
          <w:color w:val="FF0000"/>
          <w:sz w:val="16"/>
          <w:szCs w:val="16"/>
        </w:rPr>
        <w:t xml:space="preserve"> </w:t>
      </w:r>
      <w:r w:rsidRPr="009D7058">
        <w:rPr>
          <w:rFonts w:ascii="Arial Narrow" w:hAnsi="Arial Narrow"/>
          <w:bCs/>
          <w:color w:val="404040" w:themeColor="text1" w:themeTint="BF"/>
        </w:rPr>
        <w:t>Na základě projednaného zadání územního plánu nebylo požadováno posouzení vlivů územně plánovací dokumentace (koncepce) na životní prostředí podle § 10i a přílohy č. 9 zákona č. 100/2001 Sb., o posuzování vlivů na životní prostředí a o změně některých souvisejících zákonů (zákon o posuzování vlivů na životní prostředí), v platném znění.</w:t>
      </w:r>
    </w:p>
    <w:p w:rsidR="00B15963" w:rsidRPr="009D7058" w:rsidRDefault="00B15963" w:rsidP="00B15963">
      <w:pPr>
        <w:shd w:val="clear" w:color="auto" w:fill="FFFFFF" w:themeFill="background1"/>
        <w:ind w:left="993" w:right="225"/>
        <w:jc w:val="both"/>
        <w:rPr>
          <w:rFonts w:ascii="Arial Narrow" w:hAnsi="Arial Narrow"/>
          <w:bCs/>
          <w:color w:val="404040" w:themeColor="text1" w:themeTint="BF"/>
        </w:rPr>
      </w:pPr>
      <w:r w:rsidRPr="009D7058">
        <w:rPr>
          <w:rFonts w:ascii="Arial Narrow" w:hAnsi="Arial Narrow"/>
          <w:bCs/>
          <w:color w:val="404040" w:themeColor="text1" w:themeTint="BF"/>
        </w:rPr>
        <w:t>Územní plán je určen k soustavnému zhodnocování území, ke zvyšování jeho celkového užitku při zachování jeho nenahraditelných hodnot. Veřejný zájem je soustředěn na racionální využívání zastavěného území a na ochranu nezastavěného území s cílem snižování nevratného procesu jeho přeměny.</w:t>
      </w:r>
    </w:p>
    <w:p w:rsidR="00B15963" w:rsidRPr="009D7058" w:rsidRDefault="00B15963" w:rsidP="00B15963">
      <w:pPr>
        <w:shd w:val="clear" w:color="auto" w:fill="FFFFFF" w:themeFill="background1"/>
        <w:ind w:left="993" w:right="225"/>
        <w:jc w:val="both"/>
        <w:rPr>
          <w:rFonts w:ascii="Arial Narrow" w:hAnsi="Arial Narrow"/>
          <w:bCs/>
          <w:color w:val="404040" w:themeColor="text1" w:themeTint="BF"/>
        </w:rPr>
      </w:pPr>
      <w:r w:rsidRPr="009D7058">
        <w:rPr>
          <w:rFonts w:ascii="Arial Narrow" w:hAnsi="Arial Narrow"/>
          <w:bCs/>
          <w:color w:val="404040" w:themeColor="text1" w:themeTint="BF"/>
        </w:rPr>
        <w:t>Udržitelný rozvoj obce je daný vyváženým vztahem územních podmínek pro zdravé životní prostředí, hospodářský rozvoj a sociální soudržnost.</w:t>
      </w:r>
    </w:p>
    <w:p w:rsidR="00B15963" w:rsidRPr="009D7058" w:rsidRDefault="00B15963" w:rsidP="00B15963">
      <w:pPr>
        <w:shd w:val="clear" w:color="auto" w:fill="FFFFFF" w:themeFill="background1"/>
        <w:ind w:left="993" w:right="225"/>
        <w:jc w:val="both"/>
        <w:rPr>
          <w:rFonts w:ascii="Arial Narrow" w:hAnsi="Arial Narrow"/>
          <w:bCs/>
          <w:color w:val="404040" w:themeColor="text1" w:themeTint="BF"/>
        </w:rPr>
      </w:pPr>
      <w:r w:rsidRPr="009D7058">
        <w:rPr>
          <w:rFonts w:ascii="Arial Narrow" w:hAnsi="Arial Narrow"/>
          <w:bCs/>
          <w:color w:val="404040" w:themeColor="text1" w:themeTint="BF"/>
        </w:rPr>
        <w:t xml:space="preserve">Navržené řešení v územním plánu je v souladu s požadavky na vyvážený rozvoj území. V řešeném území obce </w:t>
      </w:r>
      <w:r w:rsidR="009D7058">
        <w:rPr>
          <w:rFonts w:ascii="Arial Narrow" w:hAnsi="Arial Narrow"/>
          <w:bCs/>
          <w:color w:val="404040" w:themeColor="text1" w:themeTint="BF"/>
        </w:rPr>
        <w:br/>
      </w:r>
      <w:r w:rsidRPr="009D7058">
        <w:rPr>
          <w:rFonts w:ascii="Arial Narrow" w:hAnsi="Arial Narrow"/>
          <w:bCs/>
          <w:color w:val="404040" w:themeColor="text1" w:themeTint="BF"/>
        </w:rPr>
        <w:t>je nevyvážený sociální, hospodářský i pilíř ŽP. Vyhodnocení stavu územních podmínek jednotlivých obcí podle pilířů udržitelného rozvoje území bylo provedeno na základě:</w:t>
      </w:r>
    </w:p>
    <w:p w:rsidR="00B15963" w:rsidRPr="009D7058" w:rsidRDefault="00B15963" w:rsidP="009D7058">
      <w:pPr>
        <w:shd w:val="clear" w:color="auto" w:fill="FFFFFF" w:themeFill="background1"/>
        <w:ind w:left="1276" w:right="225" w:hanging="283"/>
        <w:jc w:val="both"/>
        <w:rPr>
          <w:rFonts w:ascii="Arial Narrow" w:hAnsi="Arial Narrow"/>
          <w:bCs/>
          <w:color w:val="404040" w:themeColor="text1" w:themeTint="BF"/>
        </w:rPr>
      </w:pPr>
      <w:r w:rsidRPr="009D7058">
        <w:rPr>
          <w:rFonts w:ascii="Arial Narrow" w:hAnsi="Arial Narrow"/>
          <w:bCs/>
          <w:color w:val="404040" w:themeColor="text1" w:themeTint="BF"/>
        </w:rPr>
        <w:t xml:space="preserve">a) </w:t>
      </w:r>
      <w:r w:rsidR="009D7058">
        <w:rPr>
          <w:rFonts w:ascii="Arial Narrow" w:hAnsi="Arial Narrow"/>
          <w:bCs/>
          <w:color w:val="404040" w:themeColor="text1" w:themeTint="BF"/>
        </w:rPr>
        <w:tab/>
      </w:r>
      <w:r w:rsidRPr="009D7058">
        <w:rPr>
          <w:rFonts w:ascii="Arial Narrow" w:hAnsi="Arial Narrow"/>
          <w:bCs/>
          <w:color w:val="404040" w:themeColor="text1" w:themeTint="BF"/>
        </w:rPr>
        <w:t>Získaných informací z dotazníků, které obce vyplnily a jejich vyhodnocením – pro vyhodnocení byli použity jen některé informace, které byly považovány pro daný pilíř za důležité.</w:t>
      </w:r>
    </w:p>
    <w:p w:rsidR="00B15963" w:rsidRPr="009D7058" w:rsidRDefault="00B15963" w:rsidP="009D7058">
      <w:pPr>
        <w:shd w:val="clear" w:color="auto" w:fill="FFFFFF" w:themeFill="background1"/>
        <w:ind w:left="1276" w:right="225" w:hanging="283"/>
        <w:jc w:val="both"/>
        <w:rPr>
          <w:rFonts w:ascii="Arial Narrow" w:hAnsi="Arial Narrow"/>
          <w:bCs/>
          <w:color w:val="404040" w:themeColor="text1" w:themeTint="BF"/>
        </w:rPr>
      </w:pPr>
      <w:r w:rsidRPr="009D7058">
        <w:rPr>
          <w:rFonts w:ascii="Arial Narrow" w:hAnsi="Arial Narrow"/>
          <w:bCs/>
          <w:color w:val="404040" w:themeColor="text1" w:themeTint="BF"/>
        </w:rPr>
        <w:t xml:space="preserve">b) </w:t>
      </w:r>
      <w:r w:rsidR="009D7058">
        <w:rPr>
          <w:rFonts w:ascii="Arial Narrow" w:hAnsi="Arial Narrow"/>
          <w:bCs/>
          <w:color w:val="404040" w:themeColor="text1" w:themeTint="BF"/>
        </w:rPr>
        <w:tab/>
      </w:r>
      <w:r w:rsidRPr="009D7058">
        <w:rPr>
          <w:rFonts w:ascii="Arial Narrow" w:hAnsi="Arial Narrow"/>
          <w:bCs/>
          <w:color w:val="404040" w:themeColor="text1" w:themeTint="BF"/>
        </w:rPr>
        <w:t>Výběrem a vyhodnocením výskytu jevů, které jsou pro daný pilíř klíčové.</w:t>
      </w:r>
    </w:p>
    <w:p w:rsidR="00B15963" w:rsidRPr="009D7058" w:rsidRDefault="00B15963" w:rsidP="009D7058">
      <w:pPr>
        <w:shd w:val="clear" w:color="auto" w:fill="FFFFFF" w:themeFill="background1"/>
        <w:ind w:left="1276" w:right="225" w:hanging="283"/>
        <w:jc w:val="both"/>
        <w:rPr>
          <w:rFonts w:ascii="Arial Narrow" w:hAnsi="Arial Narrow"/>
          <w:bCs/>
          <w:color w:val="404040" w:themeColor="text1" w:themeTint="BF"/>
        </w:rPr>
      </w:pPr>
      <w:r w:rsidRPr="009D7058">
        <w:rPr>
          <w:rFonts w:ascii="Arial Narrow" w:hAnsi="Arial Narrow"/>
          <w:bCs/>
          <w:color w:val="404040" w:themeColor="text1" w:themeTint="BF"/>
        </w:rPr>
        <w:t xml:space="preserve">c) </w:t>
      </w:r>
      <w:r w:rsidR="009D7058">
        <w:rPr>
          <w:rFonts w:ascii="Arial Narrow" w:hAnsi="Arial Narrow"/>
          <w:bCs/>
          <w:color w:val="404040" w:themeColor="text1" w:themeTint="BF"/>
        </w:rPr>
        <w:tab/>
      </w:r>
      <w:r w:rsidRPr="009D7058">
        <w:rPr>
          <w:rFonts w:ascii="Arial Narrow" w:hAnsi="Arial Narrow"/>
          <w:bCs/>
          <w:color w:val="404040" w:themeColor="text1" w:themeTint="BF"/>
        </w:rPr>
        <w:t>Porovnání získaných výsledků s výsledky ÚAP 2008 a SWOT analýzami – kvůli širším souvislostem.</w:t>
      </w:r>
    </w:p>
    <w:p w:rsidR="00B15963" w:rsidRPr="009D7058" w:rsidRDefault="00B15963" w:rsidP="00B15963">
      <w:pPr>
        <w:shd w:val="clear" w:color="auto" w:fill="FFFFFF" w:themeFill="background1"/>
        <w:ind w:left="993" w:right="225"/>
        <w:jc w:val="both"/>
        <w:rPr>
          <w:rFonts w:ascii="Arial Narrow" w:hAnsi="Arial Narrow"/>
          <w:bCs/>
          <w:color w:val="404040" w:themeColor="text1" w:themeTint="BF"/>
        </w:rPr>
      </w:pPr>
      <w:r w:rsidRPr="009D7058">
        <w:rPr>
          <w:rFonts w:ascii="Arial Narrow" w:hAnsi="Arial Narrow"/>
          <w:bCs/>
          <w:color w:val="404040" w:themeColor="text1" w:themeTint="BF"/>
        </w:rPr>
        <w:t>Pro vyhodnocení vyváženosti jednotlivých pilířů bylo použito jednoduché bodovací metody. tj. ve většině případů byl obci udělen bod, pokud se daný jev v obci vyskytoval, pokud se nevyskytoval, pak obec žádný bod neobdržela.</w:t>
      </w:r>
      <w:r w:rsidRPr="00B15963">
        <w:rPr>
          <w:rFonts w:ascii="Arial Narrow" w:eastAsia="Calibri" w:hAnsi="Arial Narrow" w:cs="Arial"/>
        </w:rPr>
        <w:t xml:space="preserve"> </w:t>
      </w:r>
      <w:r w:rsidRPr="009D7058">
        <w:rPr>
          <w:rFonts w:ascii="Arial Narrow" w:hAnsi="Arial Narrow"/>
          <w:bCs/>
          <w:color w:val="404040" w:themeColor="text1" w:themeTint="BF"/>
        </w:rPr>
        <w:t xml:space="preserve">Konečné vyhodnocení bylo dáno součtem získaných bodů a vypočítáním průměru získaných bodů jednotlivých obcí v daném pilíři. Obcím nad průměrem byl daný pilíř vyhodnocen jako vyhovující. </w:t>
      </w:r>
    </w:p>
    <w:p w:rsidR="00B15963" w:rsidRPr="009D7058" w:rsidRDefault="00B15963" w:rsidP="00B15963">
      <w:pPr>
        <w:shd w:val="clear" w:color="auto" w:fill="FFFFFF" w:themeFill="background1"/>
        <w:ind w:left="993" w:right="225"/>
        <w:jc w:val="both"/>
        <w:rPr>
          <w:rFonts w:ascii="Arial Narrow" w:hAnsi="Arial Narrow"/>
          <w:bCs/>
          <w:color w:val="404040" w:themeColor="text1" w:themeTint="BF"/>
        </w:rPr>
      </w:pPr>
      <w:r w:rsidRPr="009D7058">
        <w:rPr>
          <w:rFonts w:ascii="Arial Narrow" w:hAnsi="Arial Narrow"/>
          <w:bCs/>
          <w:color w:val="404040" w:themeColor="text1" w:themeTint="BF"/>
        </w:rPr>
        <w:t>ÚP bude chránit proti dalšímu neuváženému záboru kvalitní zemědělské půdy a narušování krajinného rázu. Je zde zajištěna ochrana USES.</w:t>
      </w:r>
    </w:p>
    <w:p w:rsidR="00B15963" w:rsidRPr="009D7058" w:rsidRDefault="00B15963" w:rsidP="00B15963">
      <w:pPr>
        <w:shd w:val="clear" w:color="auto" w:fill="FFFFFF" w:themeFill="background1"/>
        <w:ind w:left="993" w:right="225"/>
        <w:jc w:val="both"/>
        <w:rPr>
          <w:rFonts w:ascii="Arial Narrow" w:hAnsi="Arial Narrow"/>
          <w:bCs/>
          <w:color w:val="404040" w:themeColor="text1" w:themeTint="BF"/>
        </w:rPr>
      </w:pPr>
      <w:r w:rsidRPr="009D7058">
        <w:rPr>
          <w:rFonts w:ascii="Arial Narrow" w:hAnsi="Arial Narrow"/>
          <w:bCs/>
          <w:color w:val="404040" w:themeColor="text1" w:themeTint="BF"/>
        </w:rPr>
        <w:t xml:space="preserve">Rozsah zastavitelného území odpovídá potenciálu rozvoje území v dlouhodobém horizontu a vytváří podmínky pro koncepční řešení vazeb rozvojových ploch a stávajícího zastavěného území. </w:t>
      </w:r>
    </w:p>
    <w:p w:rsidR="00B15963" w:rsidRPr="009D7058" w:rsidRDefault="00B15963" w:rsidP="00B15963">
      <w:pPr>
        <w:shd w:val="clear" w:color="auto" w:fill="FFFFFF" w:themeFill="background1"/>
        <w:ind w:left="993" w:right="225"/>
        <w:jc w:val="both"/>
        <w:rPr>
          <w:rFonts w:ascii="Arial Narrow" w:hAnsi="Arial Narrow"/>
          <w:bCs/>
          <w:color w:val="404040" w:themeColor="text1" w:themeTint="BF"/>
        </w:rPr>
      </w:pPr>
      <w:r w:rsidRPr="009D7058">
        <w:rPr>
          <w:rFonts w:ascii="Arial Narrow" w:hAnsi="Arial Narrow"/>
          <w:bCs/>
          <w:color w:val="404040" w:themeColor="text1" w:themeTint="BF"/>
        </w:rPr>
        <w:t xml:space="preserve">Vymezeny jsou plochy pro bydlení ve vzájemné vazbě a vazbě na společenské funkce sídla. V území je upřednostňována složka bydlení s možností podnikatelských aktivit a je v souladu s charakterem předchozího vývoje. </w:t>
      </w:r>
    </w:p>
    <w:p w:rsidR="00B15963" w:rsidRPr="009D7058" w:rsidRDefault="00B15963" w:rsidP="00B15963">
      <w:pPr>
        <w:shd w:val="clear" w:color="auto" w:fill="FFFFFF" w:themeFill="background1"/>
        <w:ind w:left="993" w:right="225"/>
        <w:jc w:val="both"/>
        <w:rPr>
          <w:rFonts w:ascii="Arial Narrow" w:hAnsi="Arial Narrow"/>
          <w:bCs/>
          <w:color w:val="404040" w:themeColor="text1" w:themeTint="BF"/>
        </w:rPr>
      </w:pPr>
      <w:r w:rsidRPr="009D7058">
        <w:rPr>
          <w:rFonts w:ascii="Arial Narrow" w:hAnsi="Arial Narrow"/>
          <w:bCs/>
          <w:color w:val="404040" w:themeColor="text1" w:themeTint="BF"/>
        </w:rPr>
        <w:t>Navržené plochy bydlení umožňují rozvoj obce v delším časovém úseku. Z pohledu zachování krajinného rázu při výstavbě rodinných domů při respektování typického architektonického a hmotového uspořádání stávající venkovské zástavby by nemělo docházet k porušení tohoto rázu. V lokalitách určených pro bydlení se předpokládá zejména výstavba rodinných domů, objektů přízemních s obytným podkrovím. Byly stanoveny zásady využívání území – zejména prostřednictvím regulativů funkčního využití, zásady prostorového řešení dalšího rozvoje obce, zásady rozvoje jednotlivých funkčních složek. ÚP dále řeší nabídku ploch pro rekreační rozvoj využitím starších neobydlených RD. Plochy drobné výroby a podnikání jsou vymezeny v plochách bydlení a k tomu je zde navrhována  samostatná</w:t>
      </w:r>
      <w:r w:rsidR="0026681C">
        <w:rPr>
          <w:rFonts w:ascii="Arial Narrow" w:hAnsi="Arial Narrow"/>
          <w:bCs/>
          <w:color w:val="404040" w:themeColor="text1" w:themeTint="BF"/>
        </w:rPr>
        <w:t xml:space="preserve"> </w:t>
      </w:r>
      <w:r w:rsidRPr="009D7058">
        <w:rPr>
          <w:rFonts w:ascii="Arial Narrow" w:hAnsi="Arial Narrow"/>
          <w:bCs/>
          <w:color w:val="404040" w:themeColor="text1" w:themeTint="BF"/>
        </w:rPr>
        <w:t xml:space="preserve"> plocha</w:t>
      </w:r>
      <w:r w:rsidR="0026681C">
        <w:rPr>
          <w:rFonts w:ascii="Arial Narrow" w:hAnsi="Arial Narrow"/>
          <w:bCs/>
          <w:color w:val="404040" w:themeColor="text1" w:themeTint="BF"/>
        </w:rPr>
        <w:t xml:space="preserve"> smíšené výroby.</w:t>
      </w:r>
    </w:p>
    <w:p w:rsidR="00B15963" w:rsidRPr="009D7058" w:rsidRDefault="00B15963" w:rsidP="00B15963">
      <w:pPr>
        <w:shd w:val="clear" w:color="auto" w:fill="FFFFFF" w:themeFill="background1"/>
        <w:ind w:left="993" w:right="225"/>
        <w:jc w:val="both"/>
        <w:rPr>
          <w:rFonts w:ascii="Arial Narrow" w:hAnsi="Arial Narrow"/>
          <w:bCs/>
          <w:color w:val="404040" w:themeColor="text1" w:themeTint="BF"/>
        </w:rPr>
      </w:pPr>
      <w:r w:rsidRPr="009D7058">
        <w:rPr>
          <w:rFonts w:ascii="Arial Narrow" w:hAnsi="Arial Narrow"/>
          <w:bCs/>
          <w:color w:val="404040" w:themeColor="text1" w:themeTint="BF"/>
        </w:rPr>
        <w:t>Plochy pro podnikání, lehkou výrobu jsou navrhovány v návaznosti na zastavěné území obce. Pro plochy občanského vybavení v územním plánu obecně platí, že pozemky, stavby a zařízení občanského vybavení – veřejné infrastruktury umisťovat v rámci ploch bydlení. Rozvojové plochy nezakládají žádnou novou zastavěnou enklávu ve volné krajině. Významným prvkem je ochrana ploch biokoridoru a biocentra. Jsou stanoveny podmínky pro činnosti v těchto plochách, zejména jejich nezastavitelnost.</w:t>
      </w:r>
    </w:p>
    <w:p w:rsidR="00B15963" w:rsidRPr="00060F62" w:rsidRDefault="00B15963" w:rsidP="0059183F">
      <w:pPr>
        <w:pStyle w:val="Zkladntextodsazen3"/>
        <w:ind w:left="851" w:firstLine="0"/>
        <w:rPr>
          <w:rFonts w:ascii="Arial Narrow" w:hAnsi="Arial Narrow"/>
          <w:color w:val="FF0000"/>
          <w:sz w:val="16"/>
          <w:szCs w:val="16"/>
        </w:rPr>
      </w:pPr>
    </w:p>
    <w:p w:rsidR="00CD5A78" w:rsidRPr="00F934C1" w:rsidRDefault="00CD5A78" w:rsidP="00B00E70">
      <w:pPr>
        <w:pStyle w:val="Zkladntextodsazen2"/>
        <w:tabs>
          <w:tab w:val="left" w:pos="993"/>
        </w:tabs>
        <w:ind w:left="993" w:hanging="567"/>
        <w:rPr>
          <w:rFonts w:ascii="Arial Narrow" w:hAnsi="Arial Narrow"/>
          <w:b/>
          <w:color w:val="404040" w:themeColor="text1" w:themeTint="BF"/>
        </w:rPr>
      </w:pPr>
      <w:r>
        <w:rPr>
          <w:rFonts w:ascii="Arial Narrow" w:hAnsi="Arial Narrow"/>
          <w:b/>
          <w:bCs/>
          <w:color w:val="404040" w:themeColor="text1" w:themeTint="BF"/>
          <w:sz w:val="22"/>
        </w:rPr>
        <w:t>9.2.</w:t>
      </w:r>
      <w:r>
        <w:rPr>
          <w:rFonts w:ascii="Arial Narrow" w:hAnsi="Arial Narrow"/>
          <w:b/>
          <w:bCs/>
          <w:color w:val="404040" w:themeColor="text1" w:themeTint="BF"/>
          <w:sz w:val="22"/>
        </w:rPr>
        <w:tab/>
        <w:t>Stanovisko krajského úřadu k vyhodnocení vlivů na životní prostředí se sdělením, jak bylo zohledněno</w:t>
      </w:r>
      <w:r w:rsidRPr="00F934C1">
        <w:rPr>
          <w:rFonts w:ascii="Arial Narrow" w:hAnsi="Arial Narrow"/>
          <w:b/>
          <w:bCs/>
          <w:color w:val="404040" w:themeColor="text1" w:themeTint="BF"/>
          <w:sz w:val="22"/>
        </w:rPr>
        <w:t xml:space="preserve"> </w:t>
      </w:r>
    </w:p>
    <w:p w:rsidR="00CD5A78" w:rsidRDefault="00CD5A78" w:rsidP="00B00E70">
      <w:pPr>
        <w:pStyle w:val="Zkladntextodsazen"/>
        <w:tabs>
          <w:tab w:val="clear" w:pos="567"/>
          <w:tab w:val="clear" w:pos="1560"/>
          <w:tab w:val="left" w:pos="993"/>
        </w:tabs>
        <w:ind w:left="993" w:firstLine="0"/>
        <w:jc w:val="both"/>
        <w:rPr>
          <w:rFonts w:ascii="Arial Narrow" w:hAnsi="Arial Narrow"/>
          <w:color w:val="404040" w:themeColor="text1" w:themeTint="BF"/>
          <w:sz w:val="20"/>
          <w:szCs w:val="24"/>
        </w:rPr>
      </w:pPr>
      <w:r w:rsidRPr="00E33002">
        <w:rPr>
          <w:rFonts w:ascii="Arial Narrow" w:hAnsi="Arial Narrow"/>
          <w:color w:val="404040" w:themeColor="text1" w:themeTint="BF"/>
          <w:sz w:val="20"/>
          <w:szCs w:val="24"/>
        </w:rPr>
        <w:t>Požadavky na vyhodnocení vlivů územního plánu na životní prostředí podle přílohy stavebního zákona nebyly uplatněny</w:t>
      </w:r>
      <w:r>
        <w:rPr>
          <w:rFonts w:ascii="Arial Narrow" w:hAnsi="Arial Narrow"/>
          <w:color w:val="404040" w:themeColor="text1" w:themeTint="BF"/>
          <w:sz w:val="20"/>
          <w:szCs w:val="24"/>
        </w:rPr>
        <w:t>.</w:t>
      </w:r>
    </w:p>
    <w:p w:rsidR="00060F62" w:rsidRPr="00B15963" w:rsidRDefault="00CD5A78" w:rsidP="00B00E70">
      <w:pPr>
        <w:pStyle w:val="Zkladntext"/>
        <w:tabs>
          <w:tab w:val="left" w:pos="993"/>
        </w:tabs>
        <w:kinsoku w:val="0"/>
        <w:overflowPunct w:val="0"/>
        <w:spacing w:before="0"/>
        <w:ind w:left="993" w:right="150"/>
        <w:rPr>
          <w:rFonts w:ascii="Arial Narrow" w:eastAsia="Calibri" w:hAnsi="Arial Narrow" w:cs="Arial"/>
          <w:snapToGrid/>
        </w:rPr>
      </w:pPr>
      <w:r w:rsidRPr="00B15963">
        <w:rPr>
          <w:rFonts w:ascii="Arial Narrow" w:eastAsia="Calibri" w:hAnsi="Arial Narrow" w:cs="Arial"/>
          <w:snapToGrid/>
        </w:rPr>
        <w:t>Krajský úřad Pardubického kraje jako příslušný orgán podle § 22 písm. e) zákona č. 100/2001 Sb., o posuzování vlivu na životní prostředí a o změně některých souvisejících zákonů, ve znění pozdějších předpisů, na základě posouzení vlivů na ŽP územního plánu</w:t>
      </w:r>
      <w:r w:rsidR="00997D54" w:rsidRPr="00B15963">
        <w:rPr>
          <w:rFonts w:ascii="Arial Narrow" w:eastAsia="Calibri" w:hAnsi="Arial Narrow" w:cs="Arial"/>
          <w:snapToGrid/>
        </w:rPr>
        <w:t xml:space="preserve"> Trojovice</w:t>
      </w:r>
      <w:r w:rsidRPr="00B15963">
        <w:rPr>
          <w:rFonts w:ascii="Arial Narrow" w:eastAsia="Calibri" w:hAnsi="Arial Narrow" w:cs="Arial"/>
          <w:snapToGrid/>
        </w:rPr>
        <w:t xml:space="preserve"> vydal stanovisko, že návrh </w:t>
      </w:r>
      <w:r w:rsidR="00997D54" w:rsidRPr="00B15963">
        <w:rPr>
          <w:rFonts w:ascii="Arial Narrow" w:eastAsia="Calibri" w:hAnsi="Arial Narrow" w:cs="Arial"/>
          <w:snapToGrid/>
        </w:rPr>
        <w:t>zadání územního plánu Trojovice</w:t>
      </w:r>
      <w:r w:rsidRPr="00B15963">
        <w:rPr>
          <w:rFonts w:ascii="Arial Narrow" w:eastAsia="Calibri" w:hAnsi="Arial Narrow" w:cs="Arial"/>
          <w:snapToGrid/>
        </w:rPr>
        <w:t xml:space="preserve"> není nutno posoudit </w:t>
      </w:r>
      <w:r w:rsidRPr="00B15963">
        <w:rPr>
          <w:rFonts w:ascii="Arial Narrow" w:eastAsia="Calibri" w:hAnsi="Arial Narrow" w:cs="Arial"/>
          <w:snapToGrid/>
        </w:rPr>
        <w:br/>
        <w:t>z hlediska vlivů na životní prostředí.</w:t>
      </w:r>
    </w:p>
    <w:p w:rsidR="00060F62" w:rsidRPr="00B00E70" w:rsidRDefault="00060F62" w:rsidP="00B00E70">
      <w:pPr>
        <w:pStyle w:val="Zkladntext"/>
        <w:kinsoku w:val="0"/>
        <w:overflowPunct w:val="0"/>
        <w:spacing w:before="0" w:line="240" w:lineRule="auto"/>
        <w:ind w:left="851" w:right="147"/>
        <w:rPr>
          <w:rFonts w:ascii="Arial Narrow" w:hAnsi="Arial Narrow"/>
          <w:snapToGrid/>
          <w:color w:val="FF0000"/>
          <w:sz w:val="16"/>
          <w:szCs w:val="10"/>
        </w:rPr>
      </w:pPr>
    </w:p>
    <w:p w:rsidR="00CD5A78" w:rsidRDefault="00CD5A78" w:rsidP="00CD5A78">
      <w:pPr>
        <w:tabs>
          <w:tab w:val="left" w:pos="426"/>
        </w:tabs>
        <w:ind w:left="426" w:hanging="426"/>
        <w:rPr>
          <w:rFonts w:ascii="Arial Narrow" w:hAnsi="Arial Narrow"/>
          <w:b/>
          <w:color w:val="FF0000"/>
          <w:sz w:val="24"/>
        </w:rPr>
      </w:pPr>
      <w:r w:rsidRPr="0026681C">
        <w:rPr>
          <w:rFonts w:ascii="Arial Narrow" w:hAnsi="Arial Narrow"/>
          <w:b/>
          <w:color w:val="404040" w:themeColor="text1" w:themeTint="BF"/>
          <w:sz w:val="24"/>
        </w:rPr>
        <w:t xml:space="preserve">10.  </w:t>
      </w:r>
      <w:r w:rsidRPr="0026681C">
        <w:rPr>
          <w:rFonts w:ascii="Arial Narrow" w:hAnsi="Arial Narrow"/>
          <w:b/>
          <w:color w:val="404040" w:themeColor="text1" w:themeTint="BF"/>
          <w:sz w:val="24"/>
        </w:rPr>
        <w:tab/>
        <w:t>Výčet záležitostí nadmístního významu, které nejsou řešeny v zásadách územního rozvoje</w:t>
      </w:r>
    </w:p>
    <w:p w:rsidR="00CD5A78" w:rsidRDefault="00CD5A78" w:rsidP="00CD5A78">
      <w:pPr>
        <w:pStyle w:val="Zkladntext"/>
        <w:tabs>
          <w:tab w:val="left" w:pos="284"/>
        </w:tabs>
        <w:kinsoku w:val="0"/>
        <w:overflowPunct w:val="0"/>
        <w:spacing w:before="0" w:line="228" w:lineRule="auto"/>
        <w:ind w:left="426" w:right="150" w:hanging="426"/>
        <w:rPr>
          <w:rFonts w:ascii="Arial Narrow" w:hAnsi="Arial Narrow"/>
          <w:snapToGrid/>
          <w:color w:val="FF0000"/>
        </w:rPr>
      </w:pPr>
      <w:r>
        <w:rPr>
          <w:rFonts w:ascii="Arial Narrow" w:hAnsi="Arial Narrow"/>
          <w:snapToGrid/>
          <w:color w:val="FF0000"/>
        </w:rPr>
        <w:tab/>
      </w:r>
      <w:r>
        <w:rPr>
          <w:rFonts w:ascii="Arial Narrow" w:hAnsi="Arial Narrow"/>
          <w:snapToGrid/>
          <w:color w:val="FF0000"/>
        </w:rPr>
        <w:tab/>
      </w:r>
      <w:r w:rsidR="00997D54" w:rsidRPr="0026681C">
        <w:rPr>
          <w:rFonts w:ascii="Arial Narrow" w:eastAsia="Calibri" w:hAnsi="Arial Narrow" w:cs="Arial"/>
          <w:snapToGrid/>
        </w:rPr>
        <w:t>Návrh územního plánu Trojovice</w:t>
      </w:r>
      <w:r w:rsidRPr="0026681C">
        <w:rPr>
          <w:rFonts w:ascii="Arial Narrow" w:eastAsia="Calibri" w:hAnsi="Arial Narrow" w:cs="Arial"/>
          <w:snapToGrid/>
        </w:rPr>
        <w:t xml:space="preserve"> obsahuje koordinovanou koncepci odkanalizování obcí Zájezdec, Řestoky, Trojovice a Přestavlky s vybudováním oddílné splaškové kanalizace a jedné centrální ČOV v obci Zájezdec. Společné odkanalizování vzešlo z návrhu a dohody jednotlivých obcí v rámci dokumentací k územnímu řízení, zpracovaných Vodárenskou společností a.s., Chrudim, jako nejekonomičtější řešení likvidace odpadních vod jednotlivých subjektů.</w:t>
      </w:r>
    </w:p>
    <w:p w:rsidR="00CD5A78" w:rsidRPr="0026681C" w:rsidRDefault="00CD5A78" w:rsidP="00B00E70">
      <w:pPr>
        <w:pStyle w:val="Zkladntext"/>
        <w:tabs>
          <w:tab w:val="left" w:pos="284"/>
        </w:tabs>
        <w:kinsoku w:val="0"/>
        <w:overflowPunct w:val="0"/>
        <w:spacing w:before="0" w:line="228" w:lineRule="auto"/>
        <w:ind w:left="426" w:right="150"/>
        <w:rPr>
          <w:rFonts w:ascii="Arial Narrow" w:hAnsi="Arial Narrow"/>
          <w:b/>
          <w:snapToGrid/>
          <w:color w:val="404040" w:themeColor="text1" w:themeTint="BF"/>
          <w:sz w:val="24"/>
        </w:rPr>
      </w:pPr>
    </w:p>
    <w:p w:rsidR="00CD5A78" w:rsidRPr="00E83895" w:rsidRDefault="00CD5A78" w:rsidP="00B00E70">
      <w:pPr>
        <w:tabs>
          <w:tab w:val="left" w:pos="426"/>
        </w:tabs>
        <w:ind w:left="426" w:hanging="426"/>
        <w:rPr>
          <w:rFonts w:ascii="Arial Narrow" w:hAnsi="Arial Narrow"/>
          <w:b/>
          <w:color w:val="FF0000"/>
          <w:sz w:val="24"/>
        </w:rPr>
      </w:pPr>
      <w:r w:rsidRPr="0026681C">
        <w:rPr>
          <w:rFonts w:ascii="Arial Narrow" w:hAnsi="Arial Narrow"/>
          <w:b/>
          <w:color w:val="404040" w:themeColor="text1" w:themeTint="BF"/>
          <w:sz w:val="24"/>
        </w:rPr>
        <w:t xml:space="preserve">11.  </w:t>
      </w:r>
      <w:r w:rsidRPr="0026681C">
        <w:rPr>
          <w:rFonts w:ascii="Arial Narrow" w:hAnsi="Arial Narrow"/>
          <w:b/>
          <w:color w:val="404040" w:themeColor="text1" w:themeTint="BF"/>
          <w:sz w:val="24"/>
        </w:rPr>
        <w:tab/>
        <w:t>Rozhodnutí o námitkách a jejich odůvodnění</w:t>
      </w:r>
      <w:r w:rsidR="004800AA">
        <w:rPr>
          <w:rFonts w:ascii="Arial Narrow" w:hAnsi="Arial Narrow"/>
          <w:b/>
          <w:color w:val="FF0000"/>
          <w:sz w:val="24"/>
        </w:rPr>
        <w:t xml:space="preserve">  </w:t>
      </w:r>
      <w:r w:rsidR="004800AA">
        <w:rPr>
          <w:rFonts w:ascii="Arial Narrow" w:hAnsi="Arial Narrow"/>
          <w:color w:val="404040" w:themeColor="text1" w:themeTint="BF"/>
          <w:sz w:val="16"/>
        </w:rPr>
        <w:t>(doplněno pořizovatelem)</w:t>
      </w:r>
    </w:p>
    <w:p w:rsidR="00FF7836" w:rsidRPr="0026681C" w:rsidRDefault="00FF7836" w:rsidP="00FF7836">
      <w:pPr>
        <w:pStyle w:val="Odstavecseseznamem"/>
        <w:ind w:left="426" w:right="-1"/>
        <w:jc w:val="both"/>
        <w:rPr>
          <w:rFonts w:ascii="Arial" w:eastAsia="Calibri" w:hAnsi="Arial" w:cs="Arial"/>
          <w:b/>
        </w:rPr>
      </w:pPr>
      <w:r w:rsidRPr="0026681C">
        <w:rPr>
          <w:rFonts w:ascii="Arial" w:eastAsia="Calibri" w:hAnsi="Arial" w:cs="Arial"/>
          <w:b/>
        </w:rPr>
        <w:t>Námitky při projednání návrhu  ÚP dle § 52 Stavebního zákona</w:t>
      </w:r>
    </w:p>
    <w:p w:rsidR="00FF7836" w:rsidRDefault="001B2DD0" w:rsidP="0026681C">
      <w:pPr>
        <w:pStyle w:val="Odstavecseseznamem"/>
        <w:ind w:left="426" w:right="-1"/>
        <w:jc w:val="both"/>
        <w:rPr>
          <w:rFonts w:ascii="Arial Narrow" w:eastAsia="Calibri" w:hAnsi="Arial Narrow" w:cs="Arial"/>
        </w:rPr>
      </w:pPr>
      <w:r w:rsidRPr="0026681C">
        <w:rPr>
          <w:rFonts w:ascii="Arial Narrow" w:eastAsia="Calibri" w:hAnsi="Arial Narrow" w:cs="Arial"/>
        </w:rPr>
        <w:t>Nebyly podány</w:t>
      </w:r>
      <w:r w:rsidR="00060F62" w:rsidRPr="0026681C">
        <w:rPr>
          <w:rFonts w:ascii="Arial Narrow" w:eastAsia="Calibri" w:hAnsi="Arial Narrow" w:cs="Arial"/>
        </w:rPr>
        <w:t>.</w:t>
      </w:r>
    </w:p>
    <w:p w:rsidR="000E5181" w:rsidRPr="00FF7836" w:rsidRDefault="000E5181" w:rsidP="0026681C">
      <w:pPr>
        <w:pStyle w:val="Odstavecseseznamem"/>
        <w:ind w:left="426" w:right="-1"/>
        <w:jc w:val="both"/>
        <w:rPr>
          <w:rFonts w:ascii="Arial" w:hAnsi="Arial" w:cs="Arial"/>
          <w:color w:val="FF0000"/>
        </w:rPr>
      </w:pPr>
    </w:p>
    <w:p w:rsidR="00CD5A78" w:rsidRDefault="00CD5A78" w:rsidP="00FF7836">
      <w:pPr>
        <w:tabs>
          <w:tab w:val="left" w:pos="426"/>
        </w:tabs>
        <w:ind w:left="425" w:hanging="425"/>
        <w:rPr>
          <w:rFonts w:ascii="Arial Narrow" w:hAnsi="Arial Narrow"/>
          <w:b/>
          <w:color w:val="FF0000"/>
          <w:sz w:val="24"/>
        </w:rPr>
      </w:pPr>
      <w:r w:rsidRPr="0026681C">
        <w:rPr>
          <w:rFonts w:ascii="Arial Narrow" w:hAnsi="Arial Narrow"/>
          <w:b/>
          <w:color w:val="404040" w:themeColor="text1" w:themeTint="BF"/>
          <w:sz w:val="24"/>
        </w:rPr>
        <w:lastRenderedPageBreak/>
        <w:t>12.</w:t>
      </w:r>
      <w:r w:rsidRPr="0026681C">
        <w:rPr>
          <w:rFonts w:ascii="Arial Narrow" w:hAnsi="Arial Narrow"/>
          <w:b/>
          <w:color w:val="404040" w:themeColor="text1" w:themeTint="BF"/>
          <w:sz w:val="24"/>
        </w:rPr>
        <w:tab/>
        <w:t>Vyhodnocení připomínek</w:t>
      </w:r>
      <w:r w:rsidR="004800AA">
        <w:rPr>
          <w:rFonts w:ascii="Arial Narrow" w:hAnsi="Arial Narrow"/>
          <w:b/>
          <w:color w:val="FF0000"/>
          <w:sz w:val="24"/>
        </w:rPr>
        <w:t xml:space="preserve">  </w:t>
      </w:r>
      <w:r w:rsidR="004800AA">
        <w:rPr>
          <w:rFonts w:ascii="Arial Narrow" w:hAnsi="Arial Narrow"/>
          <w:color w:val="404040" w:themeColor="text1" w:themeTint="BF"/>
          <w:sz w:val="16"/>
        </w:rPr>
        <w:t>(doplněno pořizovatelem)</w:t>
      </w:r>
    </w:p>
    <w:p w:rsidR="00B97834" w:rsidRPr="0026681C" w:rsidRDefault="00FF7836" w:rsidP="00FF7836">
      <w:pPr>
        <w:pStyle w:val="Odstavecseseznamem"/>
        <w:ind w:left="426" w:right="225"/>
        <w:jc w:val="both"/>
        <w:rPr>
          <w:rFonts w:ascii="Arial Narrow" w:eastAsia="Calibri" w:hAnsi="Arial Narrow" w:cs="Arial"/>
        </w:rPr>
      </w:pPr>
      <w:r w:rsidRPr="0026681C">
        <w:rPr>
          <w:rFonts w:ascii="Arial Narrow" w:eastAsia="Calibri" w:hAnsi="Arial Narrow" w:cs="Arial"/>
        </w:rPr>
        <w:t xml:space="preserve">V rámci společného jednání o návrhu Územního plánu dle § 50 stavebního zákona byla uplatněna jedna připomínka </w:t>
      </w:r>
      <w:r w:rsidRPr="0026681C">
        <w:rPr>
          <w:rFonts w:ascii="Arial Narrow" w:eastAsia="Calibri" w:hAnsi="Arial Narrow" w:cs="Arial"/>
        </w:rPr>
        <w:br/>
        <w:t xml:space="preserve">od Národního památkového ústavu Pardubice ve znění: Parcela 76/1 je vymezena jako zastavitelné území OS - plochy občanského vybavení - tělovýchova a sport. Parcelu nelze vymezit jako OS. Požadujeme její vymezení jako ZV - zeleň veřejná. </w:t>
      </w:r>
    </w:p>
    <w:p w:rsidR="009D7694" w:rsidRPr="0026681C" w:rsidRDefault="00FF7836" w:rsidP="00FF7836">
      <w:pPr>
        <w:pStyle w:val="Odstavecseseznamem"/>
        <w:ind w:left="426" w:right="225"/>
        <w:jc w:val="both"/>
        <w:rPr>
          <w:rFonts w:ascii="Arial Narrow" w:eastAsia="Calibri" w:hAnsi="Arial Narrow" w:cs="Arial"/>
          <w:b/>
        </w:rPr>
      </w:pPr>
      <w:r w:rsidRPr="0026681C">
        <w:rPr>
          <w:rFonts w:ascii="Arial Narrow" w:eastAsia="Calibri" w:hAnsi="Arial Narrow" w:cs="Arial"/>
          <w:b/>
        </w:rPr>
        <w:t xml:space="preserve">Odůvodnění: </w:t>
      </w:r>
    </w:p>
    <w:p w:rsidR="009B283A" w:rsidRPr="0026681C" w:rsidRDefault="00FF7836" w:rsidP="00FF7836">
      <w:pPr>
        <w:pStyle w:val="Odstavecseseznamem"/>
        <w:ind w:left="426" w:right="225"/>
        <w:jc w:val="both"/>
        <w:rPr>
          <w:rFonts w:ascii="Arial Narrow" w:eastAsia="Calibri" w:hAnsi="Arial Narrow" w:cs="Arial"/>
        </w:rPr>
      </w:pPr>
      <w:r w:rsidRPr="0026681C">
        <w:rPr>
          <w:rFonts w:ascii="Arial Narrow" w:eastAsia="Calibri" w:hAnsi="Arial Narrow" w:cs="Arial"/>
        </w:rPr>
        <w:t>Parcela 76/1 je součástí kulturní památky tvrz, archeologické stopy, rejst.č. 38907/6-4985 (viz výpis parcel na stránkách</w:t>
      </w:r>
      <w:r w:rsidRPr="009D7694">
        <w:rPr>
          <w:rFonts w:ascii="Arial Narrow" w:hAnsi="Arial Narrow" w:cs="Arial"/>
          <w:color w:val="FF0000"/>
        </w:rPr>
        <w:t xml:space="preserve"> </w:t>
      </w:r>
      <w:r w:rsidRPr="0026681C">
        <w:rPr>
          <w:rFonts w:ascii="Arial Narrow" w:eastAsia="Calibri" w:hAnsi="Arial Narrow" w:cs="Arial"/>
        </w:rPr>
        <w:t xml:space="preserve">http://monumnet.npu.cz). Jedná se o parcelu obranného předpolí tvrze, původně spojité vodní plochy s rybníkem na parcele 76/2. I přes zavezení vodní plochy jsou stále zachovány původní základní rysy obranného předpolí. Vymezená funkce připouští vznik zástavby a rozsáhlých zpevněných ploch. Tento záměr je neslučitelný se zachováním kulturní hodnoty památky, z pohledu památkového urbanismu nelze parcelu vymezit jako zastavitelné území. </w:t>
      </w:r>
    </w:p>
    <w:p w:rsidR="00FF7836" w:rsidRPr="0026681C" w:rsidRDefault="00FF7836" w:rsidP="00FF7836">
      <w:pPr>
        <w:pStyle w:val="Odstavecseseznamem"/>
        <w:ind w:left="426" w:right="225"/>
        <w:jc w:val="both"/>
        <w:rPr>
          <w:rFonts w:ascii="Arial Narrow" w:eastAsia="Calibri" w:hAnsi="Arial Narrow" w:cs="Arial"/>
        </w:rPr>
      </w:pPr>
      <w:r w:rsidRPr="0026681C">
        <w:rPr>
          <w:rFonts w:ascii="Arial Narrow" w:eastAsia="Calibri" w:hAnsi="Arial Narrow" w:cs="Arial"/>
        </w:rPr>
        <w:t>Připomínáme, že se zároveň jedná o významnou archeologickou lokalitu a nelze zde připustit činnosti, které by mohly vést ke znehodnocení archeologického dědictví in situ.(plné znění připomínky je ve vyhodnocení společného jednání o návrhu ÚP):</w:t>
      </w:r>
    </w:p>
    <w:p w:rsidR="0026681C" w:rsidRDefault="00FF7836" w:rsidP="009B283A">
      <w:pPr>
        <w:pStyle w:val="Odstavecseseznamem"/>
        <w:ind w:left="426" w:right="225"/>
        <w:jc w:val="both"/>
        <w:rPr>
          <w:rFonts w:ascii="Arial Narrow" w:eastAsia="Calibri" w:hAnsi="Arial Narrow" w:cs="Arial"/>
        </w:rPr>
      </w:pPr>
      <w:r w:rsidRPr="0026681C">
        <w:rPr>
          <w:rFonts w:ascii="Arial Narrow" w:eastAsia="Calibri" w:hAnsi="Arial Narrow" w:cs="Arial"/>
        </w:rPr>
        <w:t>Vyhodnocení připomínky:</w:t>
      </w:r>
      <w:r w:rsidRPr="009D7694">
        <w:rPr>
          <w:rFonts w:ascii="Arial Narrow" w:hAnsi="Arial Narrow" w:cs="Arial"/>
          <w:color w:val="FF0000"/>
        </w:rPr>
        <w:t xml:space="preserve"> </w:t>
      </w:r>
      <w:r w:rsidRPr="0026681C">
        <w:rPr>
          <w:rFonts w:ascii="Arial Narrow" w:eastAsia="Calibri" w:hAnsi="Arial Narrow" w:cs="Arial"/>
          <w:i/>
        </w:rPr>
        <w:t>Požadujeme její vymezení jako ZV - zeleň veřejná. Odůvodnění: Parcela 76/1 je součástí kulturní památky tvrz, archeologické stopy, rejst.č. 38907/6-4985 (viz výpis parcel na stránkách http://monumnet.npu.cz). Jedná se o parcelu obranného předpolí tvrze, původně spojité vodní plochy s rybníkem na parcele 76/2.</w:t>
      </w:r>
      <w:r w:rsidR="009B283A" w:rsidRPr="0026681C">
        <w:rPr>
          <w:rFonts w:ascii="Arial Narrow" w:eastAsia="Calibri" w:hAnsi="Arial Narrow" w:cs="Arial"/>
          <w:i/>
        </w:rPr>
        <w:t xml:space="preserve"> </w:t>
      </w:r>
      <w:r w:rsidR="009B283A" w:rsidRPr="0026681C">
        <w:rPr>
          <w:rFonts w:ascii="Arial Narrow" w:eastAsia="Calibri" w:hAnsi="Arial Narrow" w:cs="Arial"/>
        </w:rPr>
        <w:t xml:space="preserve">I přes zavezení vodní plochy jsou stále zachovány původní základní rysy obranného předpolí. Vymezená funkce připouští vznik zástavby a rozsáhlých zpevněných ploch. Tento záměr je neslučitelný se zachováním kulturní hodnoty památky, z pohledu památkového urbanismu nelze parcelu vymezit jako zastavitelné území. </w:t>
      </w:r>
    </w:p>
    <w:p w:rsidR="009B283A" w:rsidRPr="0026681C" w:rsidRDefault="009B283A" w:rsidP="009B283A">
      <w:pPr>
        <w:pStyle w:val="Odstavecseseznamem"/>
        <w:ind w:left="426" w:right="225"/>
        <w:jc w:val="both"/>
        <w:rPr>
          <w:rFonts w:ascii="Arial Narrow" w:eastAsia="Calibri" w:hAnsi="Arial Narrow" w:cs="Arial"/>
        </w:rPr>
      </w:pPr>
      <w:r w:rsidRPr="0026681C">
        <w:rPr>
          <w:rFonts w:ascii="Arial Narrow" w:eastAsia="Calibri" w:hAnsi="Arial Narrow" w:cs="Arial"/>
        </w:rPr>
        <w:t xml:space="preserve">Připomínáme, že se zároveň jedná o významnou archeologickou lokalitu a nelze zde připustit činnosti, které by mohly vést ke znehodnocení archeologického dědictví in </w:t>
      </w:r>
      <w:proofErr w:type="spellStart"/>
      <w:r w:rsidRPr="0026681C">
        <w:rPr>
          <w:rFonts w:ascii="Arial Narrow" w:eastAsia="Calibri" w:hAnsi="Arial Narrow" w:cs="Arial"/>
        </w:rPr>
        <w:t>situ</w:t>
      </w:r>
      <w:proofErr w:type="spellEnd"/>
      <w:r w:rsidRPr="0026681C">
        <w:rPr>
          <w:rFonts w:ascii="Arial Narrow" w:eastAsia="Calibri" w:hAnsi="Arial Narrow" w:cs="Arial"/>
        </w:rPr>
        <w:t>.(plné znění připomínky je ve vyhodnocení společného jednání o návrhu ÚP):</w:t>
      </w:r>
    </w:p>
    <w:p w:rsidR="009B283A" w:rsidRPr="0026681C" w:rsidRDefault="009B283A" w:rsidP="009B283A">
      <w:pPr>
        <w:pStyle w:val="Odstavecseseznamem"/>
        <w:ind w:left="426" w:right="225"/>
        <w:jc w:val="both"/>
        <w:rPr>
          <w:rFonts w:ascii="Arial Narrow" w:eastAsia="Calibri" w:hAnsi="Arial Narrow" w:cs="Arial"/>
        </w:rPr>
      </w:pPr>
      <w:r w:rsidRPr="0026681C">
        <w:rPr>
          <w:rFonts w:ascii="Arial Narrow" w:eastAsia="Calibri" w:hAnsi="Arial Narrow" w:cs="Arial"/>
        </w:rPr>
        <w:t xml:space="preserve">Vyhodnocení připomínky: Požadujeme její vymezení jako ZV - zeleň veřejná. Odůvodnění: Parcela 76/1 je součástí kulturní památky tvrz, archeologické stopy, </w:t>
      </w:r>
      <w:proofErr w:type="spellStart"/>
      <w:r w:rsidRPr="0026681C">
        <w:rPr>
          <w:rFonts w:ascii="Arial Narrow" w:eastAsia="Calibri" w:hAnsi="Arial Narrow" w:cs="Arial"/>
        </w:rPr>
        <w:t>rejst.č</w:t>
      </w:r>
      <w:proofErr w:type="spellEnd"/>
      <w:r w:rsidRPr="0026681C">
        <w:rPr>
          <w:rFonts w:ascii="Arial Narrow" w:eastAsia="Calibri" w:hAnsi="Arial Narrow" w:cs="Arial"/>
        </w:rPr>
        <w:t>. 38907/6-4985 (viz výpis parcel na stránkách http://monumnet.npu.cz). Jedná se o parcelu obranného předpolí tvrze, původně spojité vodní plochy s rybníkem na parcele 76/2.</w:t>
      </w:r>
    </w:p>
    <w:p w:rsidR="00FF7836" w:rsidRPr="0026681C" w:rsidRDefault="00FF7836" w:rsidP="00FF7836">
      <w:pPr>
        <w:pStyle w:val="Odstavecseseznamem"/>
        <w:ind w:left="426" w:right="225"/>
        <w:jc w:val="both"/>
        <w:rPr>
          <w:rFonts w:ascii="Arial Narrow" w:eastAsia="Calibri" w:hAnsi="Arial Narrow" w:cs="Arial"/>
        </w:rPr>
      </w:pPr>
    </w:p>
    <w:p w:rsidR="00FF7836" w:rsidRDefault="00FF7836" w:rsidP="00FF7836">
      <w:pPr>
        <w:pStyle w:val="Odstavecseseznamem"/>
        <w:ind w:left="426" w:right="225"/>
        <w:jc w:val="both"/>
        <w:rPr>
          <w:rFonts w:ascii="Arial Narrow" w:hAnsi="Arial Narrow" w:cs="Arial"/>
          <w:color w:val="FF0000"/>
        </w:rPr>
      </w:pPr>
      <w:r w:rsidRPr="0026681C">
        <w:rPr>
          <w:rFonts w:ascii="Arial Narrow" w:eastAsia="Calibri" w:hAnsi="Arial Narrow" w:cs="Arial"/>
        </w:rPr>
        <w:t>Připomínky podané při řízení o návrhu Územního plánu dle § 52 stavebního zákona -</w:t>
      </w:r>
      <w:r w:rsidR="000B4D6B" w:rsidRPr="0026681C">
        <w:rPr>
          <w:rFonts w:ascii="Arial Narrow" w:eastAsia="Calibri" w:hAnsi="Arial Narrow" w:cs="Arial"/>
        </w:rPr>
        <w:t xml:space="preserve"> </w:t>
      </w:r>
      <w:r w:rsidR="009B283A" w:rsidRPr="0026681C">
        <w:rPr>
          <w:rFonts w:ascii="Arial Narrow" w:eastAsia="Calibri" w:hAnsi="Arial Narrow" w:cs="Arial"/>
        </w:rPr>
        <w:t>nebyly podány</w:t>
      </w:r>
      <w:r w:rsidRPr="009D7694">
        <w:rPr>
          <w:rFonts w:ascii="Arial Narrow" w:hAnsi="Arial Narrow" w:cs="Arial"/>
          <w:color w:val="FF0000"/>
        </w:rPr>
        <w:t>.</w:t>
      </w:r>
    </w:p>
    <w:p w:rsidR="009B283A" w:rsidRPr="00623BDF" w:rsidRDefault="009B283A" w:rsidP="00FF7836">
      <w:pPr>
        <w:pStyle w:val="Odstavecseseznamem"/>
        <w:ind w:left="426" w:right="225"/>
        <w:jc w:val="both"/>
        <w:rPr>
          <w:rFonts w:ascii="Arial Narrow" w:hAnsi="Arial Narrow" w:cs="Arial"/>
          <w:color w:val="FF0000"/>
          <w:sz w:val="16"/>
          <w:szCs w:val="16"/>
        </w:rPr>
      </w:pPr>
    </w:p>
    <w:p w:rsidR="009B283A" w:rsidRPr="009B283A" w:rsidRDefault="009B283A" w:rsidP="009B283A">
      <w:pPr>
        <w:ind w:left="426" w:right="-1"/>
        <w:jc w:val="both"/>
        <w:rPr>
          <w:rFonts w:ascii="Arial Narrow" w:hAnsi="Arial Narrow" w:cs="Arial"/>
        </w:rPr>
      </w:pPr>
      <w:r w:rsidRPr="009B283A">
        <w:rPr>
          <w:rFonts w:ascii="Arial Narrow" w:hAnsi="Arial Narrow" w:cs="Arial"/>
        </w:rPr>
        <w:t>Podaná připomínka a rozhodnutí o této připomínce k návrhu ÚP byla dle §</w:t>
      </w:r>
      <w:r>
        <w:rPr>
          <w:rFonts w:ascii="Arial Narrow" w:hAnsi="Arial Narrow" w:cs="Arial"/>
        </w:rPr>
        <w:t xml:space="preserve"> </w:t>
      </w:r>
      <w:r w:rsidRPr="009B283A">
        <w:rPr>
          <w:rFonts w:ascii="Arial Narrow" w:hAnsi="Arial Narrow" w:cs="Arial"/>
        </w:rPr>
        <w:t>53 odst. 1 stavebního zákona dána samostatně posoudit dotčeným orgánům. Žádný dotčený orgán nevznesl nesouhlas s rozhodnutím o připomínce. Z důvodu, že ostatní dotčené orgány a obce neuplatnily stanovisko ve lhůtě 30 dnů, má se dle § 53 bodu 1) stavebního zákona za to, že s návrhy pořizovatele souhlasí.</w:t>
      </w:r>
    </w:p>
    <w:p w:rsidR="009B283A" w:rsidRPr="009B283A" w:rsidRDefault="009B283A" w:rsidP="009B283A">
      <w:pPr>
        <w:ind w:left="426" w:right="-1"/>
        <w:jc w:val="both"/>
        <w:rPr>
          <w:rFonts w:ascii="Arial Narrow" w:hAnsi="Arial Narrow" w:cs="Arial"/>
        </w:rPr>
      </w:pPr>
      <w:r w:rsidRPr="009B283A">
        <w:rPr>
          <w:rFonts w:ascii="Arial Narrow" w:hAnsi="Arial Narrow" w:cs="Arial"/>
        </w:rPr>
        <w:t>Své stanovisko zaslali:</w:t>
      </w:r>
    </w:p>
    <w:p w:rsidR="009B283A" w:rsidRPr="009B283A" w:rsidRDefault="009B283A" w:rsidP="001032EE">
      <w:pPr>
        <w:tabs>
          <w:tab w:val="left" w:pos="709"/>
        </w:tabs>
        <w:ind w:left="426" w:right="-1"/>
        <w:jc w:val="both"/>
        <w:rPr>
          <w:rFonts w:ascii="Arial Narrow" w:hAnsi="Arial Narrow" w:cs="Arial"/>
        </w:rPr>
      </w:pPr>
      <w:r w:rsidRPr="009B283A">
        <w:rPr>
          <w:rFonts w:ascii="Arial Narrow" w:hAnsi="Arial Narrow" w:cs="Arial"/>
        </w:rPr>
        <w:t xml:space="preserve">1. </w:t>
      </w:r>
      <w:r w:rsidR="001032EE">
        <w:rPr>
          <w:rFonts w:ascii="Arial Narrow" w:hAnsi="Arial Narrow" w:cs="Arial"/>
        </w:rPr>
        <w:tab/>
      </w:r>
      <w:r w:rsidRPr="001032EE">
        <w:rPr>
          <w:rFonts w:ascii="Arial Narrow" w:hAnsi="Arial Narrow" w:cs="Arial"/>
          <w:b/>
        </w:rPr>
        <w:t xml:space="preserve">Obvodní báňský úřad, </w:t>
      </w:r>
      <w:proofErr w:type="spellStart"/>
      <w:r w:rsidRPr="001032EE">
        <w:rPr>
          <w:rFonts w:ascii="Arial Narrow" w:hAnsi="Arial Narrow" w:cs="Arial"/>
          <w:b/>
        </w:rPr>
        <w:t>Wonkova</w:t>
      </w:r>
      <w:proofErr w:type="spellEnd"/>
      <w:r w:rsidRPr="001032EE">
        <w:rPr>
          <w:rFonts w:ascii="Arial Narrow" w:hAnsi="Arial Narrow" w:cs="Arial"/>
          <w:b/>
        </w:rPr>
        <w:t xml:space="preserve"> 1142/1, 500 02 Hradec Králové</w:t>
      </w:r>
      <w:r w:rsidRPr="009B283A">
        <w:rPr>
          <w:rFonts w:ascii="Arial Narrow" w:hAnsi="Arial Narrow" w:cs="Arial"/>
        </w:rPr>
        <w:t xml:space="preserve">, č. </w:t>
      </w:r>
      <w:proofErr w:type="spellStart"/>
      <w:r w:rsidRPr="009B283A">
        <w:rPr>
          <w:rFonts w:ascii="Arial Narrow" w:hAnsi="Arial Narrow" w:cs="Arial"/>
        </w:rPr>
        <w:t>j</w:t>
      </w:r>
      <w:proofErr w:type="spellEnd"/>
      <w:r w:rsidRPr="009B283A">
        <w:rPr>
          <w:rFonts w:ascii="Arial Narrow" w:hAnsi="Arial Narrow" w:cs="Arial"/>
        </w:rPr>
        <w:t xml:space="preserve">. SBS 19171/2015/OBÚ-09/1 ze dne 24. 6. 2015 </w:t>
      </w:r>
    </w:p>
    <w:p w:rsidR="009B283A" w:rsidRPr="009B283A" w:rsidRDefault="001032EE" w:rsidP="001032EE">
      <w:pPr>
        <w:tabs>
          <w:tab w:val="left" w:pos="709"/>
        </w:tabs>
        <w:ind w:left="567" w:right="-1"/>
        <w:jc w:val="both"/>
        <w:rPr>
          <w:rFonts w:ascii="Arial Narrow" w:hAnsi="Arial Narrow" w:cs="Arial"/>
        </w:rPr>
      </w:pPr>
      <w:r>
        <w:rPr>
          <w:rFonts w:ascii="Arial Narrow" w:hAnsi="Arial Narrow" w:cs="Arial"/>
        </w:rPr>
        <w:tab/>
      </w:r>
      <w:r w:rsidR="009B283A" w:rsidRPr="009B283A">
        <w:rPr>
          <w:rFonts w:ascii="Arial Narrow" w:hAnsi="Arial Narrow" w:cs="Arial"/>
        </w:rPr>
        <w:t xml:space="preserve">Obvodní báňský úřad v Hradci Králové nemá připomínek k návrhu vyhodnocení připomínky uplatněné k územnímu plánu </w:t>
      </w:r>
      <w:r>
        <w:rPr>
          <w:rFonts w:ascii="Arial Narrow" w:hAnsi="Arial Narrow" w:cs="Arial"/>
        </w:rPr>
        <w:tab/>
      </w:r>
      <w:proofErr w:type="spellStart"/>
      <w:r w:rsidR="009B283A" w:rsidRPr="009B283A">
        <w:rPr>
          <w:rFonts w:ascii="Arial Narrow" w:hAnsi="Arial Narrow" w:cs="Arial"/>
        </w:rPr>
        <w:t>Trojovice</w:t>
      </w:r>
      <w:proofErr w:type="spellEnd"/>
      <w:r w:rsidR="009B283A" w:rsidRPr="009B283A">
        <w:rPr>
          <w:rFonts w:ascii="Arial Narrow" w:hAnsi="Arial Narrow" w:cs="Arial"/>
        </w:rPr>
        <w:t>.</w:t>
      </w:r>
    </w:p>
    <w:p w:rsidR="009B283A" w:rsidRPr="009B283A" w:rsidRDefault="009B283A" w:rsidP="001032EE">
      <w:pPr>
        <w:tabs>
          <w:tab w:val="left" w:pos="709"/>
        </w:tabs>
        <w:ind w:left="426" w:right="-1"/>
        <w:jc w:val="both"/>
        <w:rPr>
          <w:rFonts w:ascii="Arial Narrow" w:hAnsi="Arial Narrow" w:cs="Arial"/>
          <w:u w:val="single"/>
        </w:rPr>
      </w:pPr>
      <w:r>
        <w:rPr>
          <w:rFonts w:ascii="Arial Narrow" w:hAnsi="Arial Narrow" w:cs="Arial"/>
        </w:rPr>
        <w:tab/>
      </w:r>
      <w:r w:rsidRPr="009B283A">
        <w:rPr>
          <w:rFonts w:ascii="Arial Narrow" w:hAnsi="Arial Narrow" w:cs="Arial"/>
          <w:u w:val="single"/>
        </w:rPr>
        <w:t>Vyhodnocení stanoviska:</w:t>
      </w:r>
    </w:p>
    <w:p w:rsidR="009B283A" w:rsidRPr="009B283A" w:rsidRDefault="009B283A" w:rsidP="001032EE">
      <w:pPr>
        <w:tabs>
          <w:tab w:val="left" w:pos="709"/>
        </w:tabs>
        <w:ind w:left="426" w:right="-1"/>
        <w:jc w:val="both"/>
        <w:rPr>
          <w:rFonts w:ascii="Arial Narrow" w:hAnsi="Arial Narrow" w:cs="Arial"/>
        </w:rPr>
      </w:pPr>
      <w:r>
        <w:rPr>
          <w:rFonts w:ascii="Arial Narrow" w:hAnsi="Arial Narrow" w:cs="Arial"/>
        </w:rPr>
        <w:tab/>
      </w:r>
      <w:r w:rsidRPr="009B283A">
        <w:rPr>
          <w:rFonts w:ascii="Arial Narrow" w:hAnsi="Arial Narrow" w:cs="Arial"/>
        </w:rPr>
        <w:t>Připomínky a námitky byly odsouhlaseny. Dotčený orgán nevznesl nesouhlas k vypořádání námitek a připomínek.</w:t>
      </w:r>
    </w:p>
    <w:p w:rsidR="009B283A" w:rsidRPr="009B283A" w:rsidRDefault="009B283A" w:rsidP="001032EE">
      <w:pPr>
        <w:ind w:left="709" w:right="-1" w:hanging="283"/>
        <w:jc w:val="both"/>
        <w:rPr>
          <w:rFonts w:ascii="Arial Narrow" w:hAnsi="Arial Narrow" w:cs="Arial"/>
        </w:rPr>
      </w:pPr>
      <w:r w:rsidRPr="009B283A">
        <w:rPr>
          <w:rFonts w:ascii="Arial Narrow" w:hAnsi="Arial Narrow" w:cs="Arial"/>
        </w:rPr>
        <w:t xml:space="preserve">2. </w:t>
      </w:r>
      <w:r w:rsidR="001032EE">
        <w:rPr>
          <w:rFonts w:ascii="Arial Narrow" w:hAnsi="Arial Narrow" w:cs="Arial"/>
        </w:rPr>
        <w:tab/>
      </w:r>
      <w:r w:rsidRPr="001032EE">
        <w:rPr>
          <w:rFonts w:ascii="Arial Narrow" w:hAnsi="Arial Narrow" w:cs="Arial"/>
          <w:b/>
        </w:rPr>
        <w:t>Krajský úřad Pardubice - odbor životního prostředí a zemědělství, Komenského nám. 125, 530 02 Pardubice</w:t>
      </w:r>
      <w:r w:rsidRPr="009B283A">
        <w:rPr>
          <w:rFonts w:ascii="Arial Narrow" w:hAnsi="Arial Narrow" w:cs="Arial"/>
        </w:rPr>
        <w:t xml:space="preserve">, č. </w:t>
      </w:r>
      <w:proofErr w:type="spellStart"/>
      <w:r w:rsidRPr="009B283A">
        <w:rPr>
          <w:rFonts w:ascii="Arial Narrow" w:hAnsi="Arial Narrow" w:cs="Arial"/>
        </w:rPr>
        <w:t>j</w:t>
      </w:r>
      <w:proofErr w:type="spellEnd"/>
      <w:r w:rsidRPr="009B283A">
        <w:rPr>
          <w:rFonts w:ascii="Arial Narrow" w:hAnsi="Arial Narrow" w:cs="Arial"/>
        </w:rPr>
        <w:t xml:space="preserve">.  </w:t>
      </w:r>
      <w:proofErr w:type="spellStart"/>
      <w:r w:rsidRPr="009B283A">
        <w:rPr>
          <w:rFonts w:ascii="Arial Narrow" w:hAnsi="Arial Narrow" w:cs="Arial"/>
        </w:rPr>
        <w:t>KrÚ</w:t>
      </w:r>
      <w:proofErr w:type="spellEnd"/>
      <w:r w:rsidRPr="009B283A">
        <w:rPr>
          <w:rFonts w:ascii="Arial Narrow" w:hAnsi="Arial Narrow" w:cs="Arial"/>
        </w:rPr>
        <w:t xml:space="preserve"> 39929/2015/OŽPZ/Se ze dne 16. 7. 2015 </w:t>
      </w:r>
    </w:p>
    <w:p w:rsidR="009B283A" w:rsidRPr="009B283A" w:rsidRDefault="001032EE" w:rsidP="001032EE">
      <w:pPr>
        <w:ind w:left="709" w:right="-1" w:hanging="142"/>
        <w:jc w:val="both"/>
        <w:rPr>
          <w:rFonts w:ascii="Arial Narrow" w:hAnsi="Arial Narrow" w:cs="Arial"/>
        </w:rPr>
      </w:pPr>
      <w:r>
        <w:rPr>
          <w:rFonts w:ascii="Arial Narrow" w:hAnsi="Arial Narrow" w:cs="Arial"/>
        </w:rPr>
        <w:tab/>
      </w:r>
      <w:r w:rsidR="009B283A" w:rsidRPr="001032EE">
        <w:rPr>
          <w:rFonts w:ascii="Arial Narrow" w:hAnsi="Arial Narrow" w:cs="Arial"/>
          <w:b/>
        </w:rPr>
        <w:t>Orgán ochrany ovzduší</w:t>
      </w:r>
      <w:r w:rsidR="009B283A" w:rsidRPr="009B283A">
        <w:rPr>
          <w:rFonts w:ascii="Arial Narrow" w:hAnsi="Arial Narrow" w:cs="Arial"/>
        </w:rPr>
        <w:t xml:space="preserve"> (zpracovatel Ing. Richard Pinkas) </w:t>
      </w:r>
    </w:p>
    <w:p w:rsidR="009B283A" w:rsidRPr="009B283A" w:rsidRDefault="001032EE" w:rsidP="001032EE">
      <w:pPr>
        <w:ind w:left="709" w:right="-1" w:hanging="142"/>
        <w:jc w:val="both"/>
        <w:rPr>
          <w:rFonts w:ascii="Arial Narrow" w:hAnsi="Arial Narrow" w:cs="Arial"/>
        </w:rPr>
      </w:pPr>
      <w:r>
        <w:rPr>
          <w:rFonts w:ascii="Arial Narrow" w:hAnsi="Arial Narrow" w:cs="Arial"/>
        </w:rPr>
        <w:tab/>
      </w:r>
      <w:r w:rsidR="009B283A" w:rsidRPr="009B283A">
        <w:rPr>
          <w:rFonts w:ascii="Arial Narrow" w:hAnsi="Arial Narrow" w:cs="Arial"/>
        </w:rPr>
        <w:t xml:space="preserve">Podle ustanovení § 48 odst. 1 písm. w) zákona č. 86/2002 Sb., o ochraně ovzduší a o změně některých dalších zákonů v platném znění a souvisejících předpisů orgán ochrany ovzduší Krajského úřadu Pardubického kraje s předloženým návrhem rozhodnutí souhlasí. </w:t>
      </w:r>
    </w:p>
    <w:p w:rsidR="009B283A" w:rsidRPr="009B283A" w:rsidRDefault="001032EE" w:rsidP="001032EE">
      <w:pPr>
        <w:ind w:left="709" w:right="-1" w:hanging="283"/>
        <w:jc w:val="both"/>
        <w:rPr>
          <w:rFonts w:ascii="Arial Narrow" w:hAnsi="Arial Narrow" w:cs="Arial"/>
        </w:rPr>
      </w:pPr>
      <w:r>
        <w:rPr>
          <w:rFonts w:ascii="Arial Narrow" w:hAnsi="Arial Narrow" w:cs="Arial"/>
        </w:rPr>
        <w:tab/>
      </w:r>
      <w:r w:rsidR="009B283A" w:rsidRPr="001032EE">
        <w:rPr>
          <w:rFonts w:ascii="Arial Narrow" w:hAnsi="Arial Narrow" w:cs="Arial"/>
          <w:b/>
        </w:rPr>
        <w:t>Orgán ochrany přírody</w:t>
      </w:r>
      <w:r w:rsidR="009B283A" w:rsidRPr="009B283A">
        <w:rPr>
          <w:rFonts w:ascii="Arial Narrow" w:hAnsi="Arial Narrow" w:cs="Arial"/>
        </w:rPr>
        <w:t xml:space="preserve"> (zpracovatel Mgr. Romana Žaloudková) </w:t>
      </w:r>
    </w:p>
    <w:p w:rsidR="009B283A" w:rsidRPr="009B283A" w:rsidRDefault="001032EE" w:rsidP="001032EE">
      <w:pPr>
        <w:tabs>
          <w:tab w:val="left" w:pos="567"/>
        </w:tabs>
        <w:ind w:left="709" w:right="-1" w:hanging="283"/>
        <w:jc w:val="both"/>
        <w:rPr>
          <w:rFonts w:ascii="Arial Narrow" w:hAnsi="Arial Narrow" w:cs="Arial"/>
        </w:rPr>
      </w:pPr>
      <w:r>
        <w:rPr>
          <w:rFonts w:ascii="Arial Narrow" w:hAnsi="Arial Narrow" w:cs="Arial"/>
        </w:rPr>
        <w:tab/>
      </w:r>
      <w:r>
        <w:rPr>
          <w:rFonts w:ascii="Arial Narrow" w:hAnsi="Arial Narrow" w:cs="Arial"/>
        </w:rPr>
        <w:tab/>
      </w:r>
      <w:r w:rsidR="009B283A" w:rsidRPr="009B283A">
        <w:rPr>
          <w:rFonts w:ascii="Arial Narrow" w:hAnsi="Arial Narrow" w:cs="Arial"/>
        </w:rPr>
        <w:t xml:space="preserve">Z hlediska zájmů svěřených dle zákona č. 114/1992 Sb., o ochraně přírody a krajiny, v platném znění, do působnosti Krajského úřadu Pardubického kraje, orgánu ochrany přírody, tj. územní systém ekologické stability (regionální a </w:t>
      </w:r>
      <w:proofErr w:type="spellStart"/>
      <w:r w:rsidR="009B283A" w:rsidRPr="009B283A">
        <w:rPr>
          <w:rFonts w:ascii="Arial Narrow" w:hAnsi="Arial Narrow" w:cs="Arial"/>
        </w:rPr>
        <w:t>nadregionální</w:t>
      </w:r>
      <w:proofErr w:type="spellEnd"/>
      <w:r w:rsidR="009B283A" w:rsidRPr="009B283A">
        <w:rPr>
          <w:rFonts w:ascii="Arial Narrow" w:hAnsi="Arial Narrow" w:cs="Arial"/>
        </w:rPr>
        <w:t xml:space="preserve"> úroveň), zvláště chráněná území (přírodní rezervace a přírodní památky), evropsky významné lokality, ptačí oblasti a přírodní parky, k tomu, jakým způsobem byly vypořádány námitky a připomínky vznesené k návrhu územního plánu, nemáme námitek. </w:t>
      </w:r>
    </w:p>
    <w:p w:rsidR="009B283A" w:rsidRPr="009B283A" w:rsidRDefault="001032EE" w:rsidP="001032EE">
      <w:pPr>
        <w:ind w:left="709" w:right="-1" w:hanging="283"/>
        <w:jc w:val="both"/>
        <w:rPr>
          <w:rFonts w:ascii="Arial Narrow" w:hAnsi="Arial Narrow" w:cs="Arial"/>
        </w:rPr>
      </w:pPr>
      <w:r>
        <w:rPr>
          <w:rFonts w:ascii="Arial Narrow" w:hAnsi="Arial Narrow" w:cs="Arial"/>
        </w:rPr>
        <w:tab/>
      </w:r>
      <w:r w:rsidR="009B283A" w:rsidRPr="001032EE">
        <w:rPr>
          <w:rFonts w:ascii="Arial Narrow" w:hAnsi="Arial Narrow" w:cs="Arial"/>
          <w:b/>
        </w:rPr>
        <w:t>Orgán ochrany zemědělského půdního fondu</w:t>
      </w:r>
      <w:r w:rsidR="009B283A" w:rsidRPr="009B283A">
        <w:rPr>
          <w:rFonts w:ascii="Arial Narrow" w:hAnsi="Arial Narrow" w:cs="Arial"/>
        </w:rPr>
        <w:t xml:space="preserve"> (zpracovatel RNDr. Milan </w:t>
      </w:r>
      <w:proofErr w:type="spellStart"/>
      <w:r w:rsidR="009B283A" w:rsidRPr="009B283A">
        <w:rPr>
          <w:rFonts w:ascii="Arial Narrow" w:hAnsi="Arial Narrow" w:cs="Arial"/>
        </w:rPr>
        <w:t>Boukal</w:t>
      </w:r>
      <w:proofErr w:type="spellEnd"/>
      <w:r w:rsidR="009B283A" w:rsidRPr="009B283A">
        <w:rPr>
          <w:rFonts w:ascii="Arial Narrow" w:hAnsi="Arial Narrow" w:cs="Arial"/>
        </w:rPr>
        <w:t xml:space="preserve">, </w:t>
      </w:r>
      <w:proofErr w:type="spellStart"/>
      <w:r w:rsidR="009B283A" w:rsidRPr="009B283A">
        <w:rPr>
          <w:rFonts w:ascii="Arial Narrow" w:hAnsi="Arial Narrow" w:cs="Arial"/>
        </w:rPr>
        <w:t>Ph.D</w:t>
      </w:r>
      <w:proofErr w:type="spellEnd"/>
      <w:r w:rsidR="009B283A" w:rsidRPr="009B283A">
        <w:rPr>
          <w:rFonts w:ascii="Arial Narrow" w:hAnsi="Arial Narrow" w:cs="Arial"/>
        </w:rPr>
        <w:t xml:space="preserve">.) </w:t>
      </w:r>
    </w:p>
    <w:p w:rsidR="009B283A" w:rsidRPr="009B283A" w:rsidRDefault="001032EE" w:rsidP="001032EE">
      <w:pPr>
        <w:ind w:left="709" w:right="-1" w:hanging="283"/>
        <w:jc w:val="both"/>
        <w:rPr>
          <w:rFonts w:ascii="Arial Narrow" w:hAnsi="Arial Narrow" w:cs="Arial"/>
        </w:rPr>
      </w:pPr>
      <w:r>
        <w:rPr>
          <w:rFonts w:ascii="Arial Narrow" w:hAnsi="Arial Narrow" w:cs="Arial"/>
        </w:rPr>
        <w:tab/>
      </w:r>
      <w:r w:rsidR="009B283A" w:rsidRPr="009B283A">
        <w:rPr>
          <w:rFonts w:ascii="Arial Narrow" w:hAnsi="Arial Narrow" w:cs="Arial"/>
        </w:rPr>
        <w:t xml:space="preserve">Z hlediska zákona č. 334/1992 Sb., o ochraně zemědělského půdního fondu, v platném znění, není námitek proti “Návrhu rozhodnutí vyhodnocení připomínky uplatněné k návrhu územního plánu </w:t>
      </w:r>
      <w:proofErr w:type="spellStart"/>
      <w:r w:rsidR="009B283A" w:rsidRPr="009B283A">
        <w:rPr>
          <w:rFonts w:ascii="Arial Narrow" w:hAnsi="Arial Narrow" w:cs="Arial"/>
        </w:rPr>
        <w:t>Trojovice</w:t>
      </w:r>
      <w:proofErr w:type="spellEnd"/>
      <w:r w:rsidR="009B283A" w:rsidRPr="009B283A">
        <w:rPr>
          <w:rFonts w:ascii="Arial Narrow" w:hAnsi="Arial Narrow" w:cs="Arial"/>
        </w:rPr>
        <w:t xml:space="preserve"> – dle přílohy č. 2“ </w:t>
      </w:r>
    </w:p>
    <w:p w:rsidR="009B283A" w:rsidRPr="009B283A" w:rsidRDefault="001032EE" w:rsidP="001032EE">
      <w:pPr>
        <w:ind w:left="709" w:right="-1" w:hanging="283"/>
        <w:jc w:val="both"/>
        <w:rPr>
          <w:rFonts w:ascii="Arial Narrow" w:hAnsi="Arial Narrow" w:cs="Arial"/>
        </w:rPr>
      </w:pPr>
      <w:r>
        <w:rPr>
          <w:rFonts w:ascii="Arial Narrow" w:hAnsi="Arial Narrow" w:cs="Arial"/>
        </w:rPr>
        <w:tab/>
      </w:r>
      <w:r w:rsidR="009B283A" w:rsidRPr="001032EE">
        <w:rPr>
          <w:rFonts w:ascii="Arial Narrow" w:hAnsi="Arial Narrow" w:cs="Arial"/>
          <w:b/>
        </w:rPr>
        <w:t>Orgán státní správy lesů</w:t>
      </w:r>
      <w:r w:rsidR="009B283A" w:rsidRPr="009B283A">
        <w:rPr>
          <w:rFonts w:ascii="Arial Narrow" w:hAnsi="Arial Narrow" w:cs="Arial"/>
        </w:rPr>
        <w:t xml:space="preserve"> (zpracovatel Ing. Jana Klapková): </w:t>
      </w:r>
    </w:p>
    <w:p w:rsidR="009B283A" w:rsidRPr="009B283A" w:rsidRDefault="001032EE" w:rsidP="001032EE">
      <w:pPr>
        <w:ind w:left="709" w:right="-1" w:hanging="283"/>
        <w:jc w:val="both"/>
        <w:rPr>
          <w:rFonts w:ascii="Arial Narrow" w:hAnsi="Arial Narrow" w:cs="Arial"/>
        </w:rPr>
      </w:pPr>
      <w:r>
        <w:rPr>
          <w:rFonts w:ascii="Arial Narrow" w:hAnsi="Arial Narrow" w:cs="Arial"/>
        </w:rPr>
        <w:tab/>
      </w:r>
      <w:r w:rsidR="009B283A" w:rsidRPr="009B283A">
        <w:rPr>
          <w:rFonts w:ascii="Arial Narrow" w:hAnsi="Arial Narrow" w:cs="Arial"/>
        </w:rPr>
        <w:t xml:space="preserve">Podle ustanovení § 48a odst. 2 písm. a) zákona č. 289/1995 Sb., o lesích a o změně a doplnění některých zákonů, ve znění pozdějších předpisů, nemáme námitky k předloženému “Návrhu rozhodnutí vyhodnocení připomínky uplatněné k návrhu územního plánu </w:t>
      </w:r>
      <w:proofErr w:type="spellStart"/>
      <w:r w:rsidR="009B283A" w:rsidRPr="009B283A">
        <w:rPr>
          <w:rFonts w:ascii="Arial Narrow" w:hAnsi="Arial Narrow" w:cs="Arial"/>
        </w:rPr>
        <w:t>Trojovice</w:t>
      </w:r>
      <w:proofErr w:type="spellEnd"/>
      <w:r w:rsidR="009B283A" w:rsidRPr="009B283A">
        <w:rPr>
          <w:rFonts w:ascii="Arial Narrow" w:hAnsi="Arial Narrow" w:cs="Arial"/>
        </w:rPr>
        <w:t xml:space="preserve"> – dle přílohy č. 2“ </w:t>
      </w:r>
    </w:p>
    <w:p w:rsidR="009B283A" w:rsidRPr="001032EE" w:rsidRDefault="001032EE" w:rsidP="001032EE">
      <w:pPr>
        <w:ind w:left="709" w:right="-1" w:hanging="283"/>
        <w:jc w:val="both"/>
        <w:rPr>
          <w:rFonts w:ascii="Arial Narrow" w:hAnsi="Arial Narrow" w:cs="Arial"/>
          <w:u w:val="single"/>
        </w:rPr>
      </w:pPr>
      <w:r>
        <w:rPr>
          <w:rFonts w:ascii="Arial Narrow" w:hAnsi="Arial Narrow" w:cs="Arial"/>
        </w:rPr>
        <w:tab/>
      </w:r>
      <w:r w:rsidR="009B283A" w:rsidRPr="001032EE">
        <w:rPr>
          <w:rFonts w:ascii="Arial Narrow" w:hAnsi="Arial Narrow" w:cs="Arial"/>
          <w:u w:val="single"/>
        </w:rPr>
        <w:t>Vyhodnocení stanoviska:</w:t>
      </w:r>
    </w:p>
    <w:p w:rsidR="000B0D19" w:rsidRDefault="001032EE" w:rsidP="001032EE">
      <w:pPr>
        <w:ind w:left="709" w:right="-1" w:hanging="283"/>
        <w:jc w:val="both"/>
        <w:rPr>
          <w:rFonts w:ascii="Arial Narrow" w:hAnsi="Arial Narrow" w:cs="Arial"/>
        </w:rPr>
      </w:pPr>
      <w:r>
        <w:rPr>
          <w:rFonts w:ascii="Arial Narrow" w:hAnsi="Arial Narrow" w:cs="Arial"/>
        </w:rPr>
        <w:tab/>
      </w:r>
      <w:r w:rsidR="009B283A" w:rsidRPr="009B283A">
        <w:rPr>
          <w:rFonts w:ascii="Arial Narrow" w:hAnsi="Arial Narrow" w:cs="Arial"/>
        </w:rPr>
        <w:t>Připomínky a námitky byly odsouhlaseny. Dotčený orgán nevznesl nesouhlas k vypořádání námitek a připomínek.</w:t>
      </w:r>
    </w:p>
    <w:p w:rsidR="00415761" w:rsidRDefault="00415761" w:rsidP="001032EE">
      <w:pPr>
        <w:ind w:left="709" w:right="-1" w:hanging="283"/>
        <w:jc w:val="both"/>
        <w:rPr>
          <w:rFonts w:ascii="Arial Narrow" w:hAnsi="Arial Narrow" w:cs="Arial"/>
        </w:rPr>
      </w:pPr>
    </w:p>
    <w:p w:rsidR="00415761" w:rsidRDefault="00415761" w:rsidP="001032EE">
      <w:pPr>
        <w:ind w:left="709" w:right="-1" w:hanging="283"/>
        <w:jc w:val="both"/>
        <w:rPr>
          <w:rFonts w:ascii="Arial Narrow" w:hAnsi="Arial Narrow" w:cs="Arial"/>
        </w:rPr>
      </w:pPr>
    </w:p>
    <w:p w:rsidR="009B283A" w:rsidRPr="001032EE" w:rsidRDefault="009B283A" w:rsidP="001032EE">
      <w:pPr>
        <w:ind w:left="709" w:right="-1" w:hanging="283"/>
        <w:jc w:val="both"/>
        <w:rPr>
          <w:rFonts w:ascii="Arial Narrow" w:hAnsi="Arial Narrow" w:cs="Arial"/>
          <w:b/>
        </w:rPr>
      </w:pPr>
      <w:r w:rsidRPr="001032EE">
        <w:rPr>
          <w:rFonts w:ascii="Arial Narrow" w:hAnsi="Arial Narrow" w:cs="Arial"/>
        </w:rPr>
        <w:t>3.</w:t>
      </w:r>
      <w:r w:rsidRPr="001032EE">
        <w:rPr>
          <w:rFonts w:ascii="Arial Narrow" w:hAnsi="Arial Narrow" w:cs="Arial"/>
          <w:b/>
        </w:rPr>
        <w:t xml:space="preserve"> </w:t>
      </w:r>
      <w:r w:rsidR="001032EE">
        <w:rPr>
          <w:rFonts w:ascii="Arial Narrow" w:hAnsi="Arial Narrow" w:cs="Arial"/>
          <w:b/>
        </w:rPr>
        <w:tab/>
      </w:r>
      <w:r w:rsidRPr="001032EE">
        <w:rPr>
          <w:rFonts w:ascii="Arial Narrow" w:hAnsi="Arial Narrow" w:cs="Arial"/>
          <w:b/>
        </w:rPr>
        <w:t>MINISTERSTVO OBRANY ČR, SEKCE EKONOMICKÁ A MAJETKOVÁ,</w:t>
      </w:r>
    </w:p>
    <w:p w:rsidR="009B283A" w:rsidRPr="009B283A" w:rsidRDefault="009B283A" w:rsidP="001032EE">
      <w:pPr>
        <w:ind w:left="709" w:right="-1"/>
        <w:jc w:val="both"/>
        <w:rPr>
          <w:rFonts w:ascii="Arial Narrow" w:hAnsi="Arial Narrow" w:cs="Arial"/>
        </w:rPr>
      </w:pPr>
      <w:r w:rsidRPr="001032EE">
        <w:rPr>
          <w:rFonts w:ascii="Arial Narrow" w:hAnsi="Arial Narrow" w:cs="Arial"/>
          <w:b/>
        </w:rPr>
        <w:t>ODBOR OCHRANY ÚZEMNÍCH ZÁJMŮ A ŘÍZENÍ PROGRAMŮ NEMOVITÉ INFRASTRUKTURY,  Teplého 1899/C, 530 59 Pardubice</w:t>
      </w:r>
      <w:r w:rsidRPr="009B283A">
        <w:rPr>
          <w:rFonts w:ascii="Arial Narrow" w:hAnsi="Arial Narrow" w:cs="Arial"/>
        </w:rPr>
        <w:t xml:space="preserve">, </w:t>
      </w:r>
      <w:proofErr w:type="spellStart"/>
      <w:r w:rsidRPr="009B283A">
        <w:rPr>
          <w:rFonts w:ascii="Arial Narrow" w:hAnsi="Arial Narrow" w:cs="Arial"/>
        </w:rPr>
        <w:t>č.j</w:t>
      </w:r>
      <w:proofErr w:type="spellEnd"/>
      <w:r w:rsidRPr="009B283A">
        <w:rPr>
          <w:rFonts w:ascii="Arial Narrow" w:hAnsi="Arial Narrow" w:cs="Arial"/>
        </w:rPr>
        <w:t>.  MOCR 8887-681/2015-6440  ze dne 24.6.2015</w:t>
      </w:r>
    </w:p>
    <w:p w:rsidR="009B283A" w:rsidRPr="009B283A" w:rsidRDefault="009B283A" w:rsidP="001032EE">
      <w:pPr>
        <w:ind w:left="709" w:right="-1"/>
        <w:jc w:val="both"/>
        <w:rPr>
          <w:rFonts w:ascii="Arial Narrow" w:hAnsi="Arial Narrow" w:cs="Arial"/>
        </w:rPr>
      </w:pPr>
      <w:r w:rsidRPr="009B283A">
        <w:rPr>
          <w:rFonts w:ascii="Arial Narrow" w:hAnsi="Arial Narrow" w:cs="Arial"/>
        </w:rPr>
        <w:t xml:space="preserve">Naše stanovisko </w:t>
      </w:r>
      <w:proofErr w:type="spellStart"/>
      <w:r w:rsidRPr="009B283A">
        <w:rPr>
          <w:rFonts w:ascii="Arial Narrow" w:hAnsi="Arial Narrow" w:cs="Arial"/>
        </w:rPr>
        <w:t>sp.zn</w:t>
      </w:r>
      <w:proofErr w:type="spellEnd"/>
      <w:r w:rsidRPr="009B283A">
        <w:rPr>
          <w:rFonts w:ascii="Arial Narrow" w:hAnsi="Arial Narrow" w:cs="Arial"/>
        </w:rPr>
        <w:t xml:space="preserve">. 29440/2014-6440-OÚZ-PCE ze dne 1.4.2014 k územnímu plánu </w:t>
      </w:r>
      <w:proofErr w:type="spellStart"/>
      <w:r w:rsidRPr="009B283A">
        <w:rPr>
          <w:rFonts w:ascii="Arial Narrow" w:hAnsi="Arial Narrow" w:cs="Arial"/>
        </w:rPr>
        <w:t>Trojovice</w:t>
      </w:r>
      <w:proofErr w:type="spellEnd"/>
      <w:r w:rsidRPr="009B283A">
        <w:rPr>
          <w:rFonts w:ascii="Arial Narrow" w:hAnsi="Arial Narrow" w:cs="Arial"/>
        </w:rPr>
        <w:t xml:space="preserve"> zůstává v platnosti. </w:t>
      </w:r>
      <w:r w:rsidR="001032EE">
        <w:rPr>
          <w:rFonts w:ascii="Arial Narrow" w:hAnsi="Arial Narrow" w:cs="Arial"/>
        </w:rPr>
        <w:br/>
      </w:r>
      <w:r w:rsidRPr="009B283A">
        <w:rPr>
          <w:rFonts w:ascii="Arial Narrow" w:hAnsi="Arial Narrow" w:cs="Arial"/>
        </w:rPr>
        <w:t>K předloženému vyhodnocení nemáme připomínek.</w:t>
      </w:r>
    </w:p>
    <w:p w:rsidR="009B283A" w:rsidRPr="001032EE" w:rsidRDefault="009B283A" w:rsidP="001032EE">
      <w:pPr>
        <w:ind w:left="709" w:right="-1"/>
        <w:jc w:val="both"/>
        <w:rPr>
          <w:rFonts w:ascii="Arial Narrow" w:hAnsi="Arial Narrow" w:cs="Arial"/>
          <w:u w:val="single"/>
        </w:rPr>
      </w:pPr>
      <w:r w:rsidRPr="001032EE">
        <w:rPr>
          <w:rFonts w:ascii="Arial Narrow" w:hAnsi="Arial Narrow" w:cs="Arial"/>
          <w:u w:val="single"/>
        </w:rPr>
        <w:t>Vyhodnocení stanoviska:</w:t>
      </w:r>
    </w:p>
    <w:p w:rsidR="009B283A" w:rsidRPr="009B283A" w:rsidRDefault="009B283A" w:rsidP="001032EE">
      <w:pPr>
        <w:ind w:left="709" w:right="-1"/>
        <w:jc w:val="both"/>
        <w:rPr>
          <w:rFonts w:ascii="Arial Narrow" w:hAnsi="Arial Narrow" w:cs="Arial"/>
        </w:rPr>
      </w:pPr>
      <w:r w:rsidRPr="009B283A">
        <w:rPr>
          <w:rFonts w:ascii="Arial Narrow" w:hAnsi="Arial Narrow" w:cs="Arial"/>
        </w:rPr>
        <w:t>Připomínky a námitky byly odsouhlaseny. Dotčený orgán nevznesl nesouhlas k vypořádání námitek a připomínek.</w:t>
      </w:r>
    </w:p>
    <w:p w:rsidR="009B283A" w:rsidRPr="009B283A" w:rsidRDefault="009B283A" w:rsidP="001032EE">
      <w:pPr>
        <w:ind w:left="709" w:right="-1" w:hanging="283"/>
        <w:jc w:val="both"/>
        <w:rPr>
          <w:rFonts w:ascii="Arial Narrow" w:hAnsi="Arial Narrow" w:cs="Arial"/>
        </w:rPr>
      </w:pPr>
      <w:r w:rsidRPr="009B283A">
        <w:rPr>
          <w:rFonts w:ascii="Arial Narrow" w:hAnsi="Arial Narrow" w:cs="Arial"/>
        </w:rPr>
        <w:t xml:space="preserve">4.  </w:t>
      </w:r>
      <w:r w:rsidR="001032EE">
        <w:rPr>
          <w:rFonts w:ascii="Arial Narrow" w:hAnsi="Arial Narrow" w:cs="Arial"/>
        </w:rPr>
        <w:tab/>
      </w:r>
      <w:r w:rsidRPr="001032EE">
        <w:rPr>
          <w:rFonts w:ascii="Arial Narrow" w:hAnsi="Arial Narrow" w:cs="Arial"/>
          <w:b/>
        </w:rPr>
        <w:t>Krajský úřad Pardubice – OR, odd. ÚP, Komenského nám. 125, 530 02</w:t>
      </w:r>
      <w:r w:rsidRPr="009B283A">
        <w:rPr>
          <w:rFonts w:ascii="Arial Narrow" w:hAnsi="Arial Narrow" w:cs="Arial"/>
        </w:rPr>
        <w:t xml:space="preserve">, č. </w:t>
      </w:r>
      <w:proofErr w:type="spellStart"/>
      <w:r w:rsidRPr="009B283A">
        <w:rPr>
          <w:rFonts w:ascii="Arial Narrow" w:hAnsi="Arial Narrow" w:cs="Arial"/>
        </w:rPr>
        <w:t>j</w:t>
      </w:r>
      <w:proofErr w:type="spellEnd"/>
      <w:r w:rsidRPr="009B283A">
        <w:rPr>
          <w:rFonts w:ascii="Arial Narrow" w:hAnsi="Arial Narrow" w:cs="Arial"/>
        </w:rPr>
        <w:t xml:space="preserve">.  </w:t>
      </w:r>
      <w:proofErr w:type="spellStart"/>
      <w:r w:rsidRPr="009B283A">
        <w:rPr>
          <w:rFonts w:ascii="Arial Narrow" w:hAnsi="Arial Narrow" w:cs="Arial"/>
        </w:rPr>
        <w:t>KrÚ</w:t>
      </w:r>
      <w:proofErr w:type="spellEnd"/>
      <w:r w:rsidRPr="009B283A">
        <w:rPr>
          <w:rFonts w:ascii="Arial Narrow" w:hAnsi="Arial Narrow" w:cs="Arial"/>
        </w:rPr>
        <w:t xml:space="preserve"> 39929/2015 ze dne 23. 6. 2015  </w:t>
      </w:r>
    </w:p>
    <w:p w:rsidR="009B283A" w:rsidRPr="009B283A" w:rsidRDefault="009B283A" w:rsidP="001032EE">
      <w:pPr>
        <w:ind w:left="709" w:right="-1"/>
        <w:jc w:val="both"/>
        <w:rPr>
          <w:rFonts w:ascii="Arial Narrow" w:hAnsi="Arial Narrow" w:cs="Arial"/>
        </w:rPr>
      </w:pPr>
      <w:r w:rsidRPr="009B283A">
        <w:rPr>
          <w:rFonts w:ascii="Arial Narrow" w:hAnsi="Arial Narrow" w:cs="Arial"/>
        </w:rPr>
        <w:t xml:space="preserve">Stanovisko k měněným částem </w:t>
      </w:r>
      <w:r w:rsidR="001032EE">
        <w:rPr>
          <w:rFonts w:ascii="Arial Narrow" w:hAnsi="Arial Narrow" w:cs="Arial"/>
        </w:rPr>
        <w:t xml:space="preserve">návrhu Územního plánu </w:t>
      </w:r>
      <w:proofErr w:type="spellStart"/>
      <w:r w:rsidR="001032EE">
        <w:rPr>
          <w:rFonts w:ascii="Arial Narrow" w:hAnsi="Arial Narrow" w:cs="Arial"/>
        </w:rPr>
        <w:t>Trojovice</w:t>
      </w:r>
      <w:proofErr w:type="spellEnd"/>
      <w:r w:rsidR="001032EE">
        <w:rPr>
          <w:rFonts w:ascii="Arial Narrow" w:hAnsi="Arial Narrow" w:cs="Arial"/>
        </w:rPr>
        <w:t>.</w:t>
      </w:r>
    </w:p>
    <w:p w:rsidR="009B283A" w:rsidRPr="009B283A" w:rsidRDefault="009B283A" w:rsidP="001032EE">
      <w:pPr>
        <w:ind w:left="709" w:right="-1"/>
        <w:jc w:val="both"/>
        <w:rPr>
          <w:rFonts w:ascii="Arial Narrow" w:hAnsi="Arial Narrow" w:cs="Arial"/>
        </w:rPr>
      </w:pPr>
      <w:r w:rsidRPr="009B283A">
        <w:rPr>
          <w:rFonts w:ascii="Arial Narrow" w:hAnsi="Arial Narrow" w:cs="Arial"/>
        </w:rPr>
        <w:t xml:space="preserve">Krajský úřad dle ustanovení § 53 odst. 1 zákona č. 183/2006 Sb., o územním plánování a stavebním řádu (stavební zákon), ve znění pozdějších předpisů, uplatňuje jako nadřízený orgán následující stanovisko. </w:t>
      </w:r>
    </w:p>
    <w:p w:rsidR="009B283A" w:rsidRPr="009B283A" w:rsidRDefault="009B283A" w:rsidP="000B0D19">
      <w:pPr>
        <w:ind w:left="709" w:right="-1"/>
        <w:jc w:val="both"/>
        <w:rPr>
          <w:rFonts w:ascii="Arial Narrow" w:hAnsi="Arial Narrow" w:cs="Arial"/>
        </w:rPr>
      </w:pPr>
      <w:r w:rsidRPr="009B283A">
        <w:rPr>
          <w:rFonts w:ascii="Arial Narrow" w:hAnsi="Arial Narrow" w:cs="Arial"/>
        </w:rPr>
        <w:t xml:space="preserve">Předložený návrh vyhodnocení připomínky Národního památkového ústavu, která byla podána při společném </w:t>
      </w:r>
      <w:r w:rsidR="001032EE">
        <w:rPr>
          <w:rFonts w:ascii="Arial Narrow" w:hAnsi="Arial Narrow" w:cs="Arial"/>
        </w:rPr>
        <w:t xml:space="preserve">jednání k návrhu Územního plánu </w:t>
      </w:r>
      <w:proofErr w:type="spellStart"/>
      <w:r w:rsidRPr="009B283A">
        <w:rPr>
          <w:rFonts w:ascii="Arial Narrow" w:hAnsi="Arial Narrow" w:cs="Arial"/>
        </w:rPr>
        <w:t>Trojovice</w:t>
      </w:r>
      <w:proofErr w:type="spellEnd"/>
      <w:r w:rsidRPr="009B283A">
        <w:rPr>
          <w:rFonts w:ascii="Arial Narrow" w:hAnsi="Arial Narrow" w:cs="Arial"/>
        </w:rPr>
        <w:t xml:space="preserve"> (dále jen návrh vypořádání) není v rozporu s Politikou územního rozvoje České republiky, ve znění aktualizace č. 1, která byla schválena vládou České republiky 15. 4. 2015 a není v rozporu se stanovenými zásadami, úkoly </w:t>
      </w:r>
      <w:r w:rsidR="001032EE">
        <w:rPr>
          <w:rFonts w:ascii="Arial Narrow" w:hAnsi="Arial Narrow" w:cs="Arial"/>
        </w:rPr>
        <w:br/>
      </w:r>
      <w:r w:rsidRPr="009B283A">
        <w:rPr>
          <w:rFonts w:ascii="Arial Narrow" w:hAnsi="Arial Narrow" w:cs="Arial"/>
        </w:rPr>
        <w:t xml:space="preserve">a záměry, které vyplývají ze Zásad územního rozvoje Pardubického kraje, ve znění aktualizace č. 1, které nabyly účinnosti 7. 10. 2014. Návrh vypořádání nemá vliv na koordinaci širších územních vztahů a nedoplňuje nové záměry </w:t>
      </w:r>
      <w:proofErr w:type="spellStart"/>
      <w:r w:rsidRPr="009B283A">
        <w:rPr>
          <w:rFonts w:ascii="Arial Narrow" w:hAnsi="Arial Narrow" w:cs="Arial"/>
        </w:rPr>
        <w:t>nadmístního</w:t>
      </w:r>
      <w:proofErr w:type="spellEnd"/>
      <w:r w:rsidRPr="009B283A">
        <w:rPr>
          <w:rFonts w:ascii="Arial Narrow" w:hAnsi="Arial Narrow" w:cs="Arial"/>
        </w:rPr>
        <w:t xml:space="preserve"> významu. </w:t>
      </w:r>
    </w:p>
    <w:p w:rsidR="00D752E1" w:rsidRDefault="009B283A" w:rsidP="000B0D19">
      <w:pPr>
        <w:ind w:left="709" w:right="-1"/>
        <w:jc w:val="both"/>
        <w:rPr>
          <w:rFonts w:ascii="Arial Narrow" w:hAnsi="Arial Narrow" w:cs="Arial"/>
        </w:rPr>
      </w:pPr>
      <w:r w:rsidRPr="009B283A">
        <w:rPr>
          <w:rFonts w:ascii="Arial Narrow" w:hAnsi="Arial Narrow" w:cs="Arial"/>
        </w:rPr>
        <w:t xml:space="preserve">Dne 15. 4. 2015 byla schválena vládou ČR usnesením č. 276 aktualizace č. 1 Politiky územního rozvoje České republiky (PÚR ČR). Návrh územního plánu je v souladu s PÚR ČR, ve znění aktualizace č. 1. </w:t>
      </w:r>
    </w:p>
    <w:p w:rsidR="009B283A" w:rsidRPr="009B283A" w:rsidRDefault="009B283A" w:rsidP="000B0D19">
      <w:pPr>
        <w:ind w:left="709" w:right="-1"/>
        <w:jc w:val="both"/>
        <w:rPr>
          <w:rFonts w:ascii="Arial Narrow" w:hAnsi="Arial Narrow" w:cs="Arial"/>
        </w:rPr>
      </w:pPr>
      <w:r w:rsidRPr="009B283A">
        <w:rPr>
          <w:rFonts w:ascii="Arial Narrow" w:hAnsi="Arial Narrow" w:cs="Arial"/>
        </w:rPr>
        <w:t xml:space="preserve">Na základě § 54 stavebního zákona lze územní plán vydat až po ověření, že není v rozporu s nadřazenou územně plánovací dokumentací. Požadujeme před vydáním územního plánu doplnit odůvodnění územního plánu z hlediska souladu návrhu územního plánu s PÚR ČR, ve znění aktualizace č. 1 (aktualizovat citované články). Aktualizace č. 1 PÚR ČR nevymezuje na území obce </w:t>
      </w:r>
      <w:proofErr w:type="spellStart"/>
      <w:r w:rsidRPr="009B283A">
        <w:rPr>
          <w:rFonts w:ascii="Arial Narrow" w:hAnsi="Arial Narrow" w:cs="Arial"/>
        </w:rPr>
        <w:t>Trojovice</w:t>
      </w:r>
      <w:proofErr w:type="spellEnd"/>
      <w:r w:rsidRPr="009B283A">
        <w:rPr>
          <w:rFonts w:ascii="Arial Narrow" w:hAnsi="Arial Narrow" w:cs="Arial"/>
        </w:rPr>
        <w:t xml:space="preserve"> nové záměry. </w:t>
      </w:r>
    </w:p>
    <w:p w:rsidR="009B283A" w:rsidRPr="009B283A" w:rsidRDefault="009B283A" w:rsidP="000B0D19">
      <w:pPr>
        <w:ind w:left="709" w:right="-1"/>
        <w:jc w:val="both"/>
        <w:rPr>
          <w:rFonts w:ascii="Arial Narrow" w:hAnsi="Arial Narrow" w:cs="Arial"/>
        </w:rPr>
      </w:pPr>
      <w:r w:rsidRPr="009B283A">
        <w:rPr>
          <w:rFonts w:ascii="Arial Narrow" w:hAnsi="Arial Narrow" w:cs="Arial"/>
        </w:rPr>
        <w:t>PÚR ČR, ve znění aktualizace č. 1 je zveřejněna na webových stránkách Ministerstva pro místní rozvoj www.mmr.cz v sekci Územní plánování a stavební řád &gt; Koncepce a strategie &gt; Politika územního rozvoje České republiky &gt; Aktualizace č. 1 Politiky územního rozvoje ČR. Vyhodnocení stanoviska:</w:t>
      </w:r>
    </w:p>
    <w:p w:rsidR="009B283A" w:rsidRPr="009B283A" w:rsidRDefault="009B283A" w:rsidP="000B0D19">
      <w:pPr>
        <w:ind w:left="709" w:right="-1"/>
        <w:jc w:val="both"/>
        <w:rPr>
          <w:rFonts w:ascii="Arial Narrow" w:hAnsi="Arial Narrow" w:cs="Arial"/>
        </w:rPr>
      </w:pPr>
      <w:r w:rsidRPr="009B283A">
        <w:rPr>
          <w:rFonts w:ascii="Arial Narrow" w:hAnsi="Arial Narrow" w:cs="Arial"/>
        </w:rPr>
        <w:t xml:space="preserve">Potvrzení že, úprava dokumentace dle připomínek a námitek není v rozporu s Politikou územního rozvoje České republiky 2008 včetně aktualizací č.1 a není v rozporu se stanovenými zásadami, úkoly a záměry, které vyplývají ze Zásad územního rozvoje Pardubického kraje. Z důvodu aktualizace č. 1 PUP ČR, která nabyla účinnosti 15. 4. 2015 nemohla být tato aktualizace součástí ÚP. Jelikož dokumentace neobsahuje ověření souladu s touto nadřazenou územně plánovací dokumentací tj. aktualizací č.1 PUR ČR, požadujeme toto ověření doplnit do odůvodnění ÚP (aktualizovat citované články). </w:t>
      </w:r>
    </w:p>
    <w:p w:rsidR="009B283A" w:rsidRPr="009B283A" w:rsidRDefault="009B283A" w:rsidP="000B0D19">
      <w:pPr>
        <w:ind w:left="709" w:right="-1"/>
        <w:jc w:val="both"/>
        <w:rPr>
          <w:rFonts w:ascii="Arial Narrow" w:hAnsi="Arial Narrow" w:cs="Arial"/>
        </w:rPr>
      </w:pPr>
      <w:r w:rsidRPr="009B283A">
        <w:rPr>
          <w:rFonts w:ascii="Arial Narrow" w:hAnsi="Arial Narrow" w:cs="Arial"/>
        </w:rPr>
        <w:t>Z důvodu, že z aktualizace č.1 PUR ČR nevyplývají požadavky na změnu dokumentace, nejedná se o podstatnou úpravu, mající vliv na výrokovou část a řešení návrhu územního plánu.</w:t>
      </w:r>
    </w:p>
    <w:p w:rsidR="009B283A" w:rsidRPr="009B283A" w:rsidRDefault="009B283A" w:rsidP="000B0D19">
      <w:pPr>
        <w:pStyle w:val="Odstavecseseznamem"/>
        <w:ind w:left="709" w:right="225"/>
        <w:jc w:val="both"/>
        <w:rPr>
          <w:rFonts w:ascii="Arial Narrow" w:hAnsi="Arial Narrow" w:cs="Arial"/>
        </w:rPr>
      </w:pPr>
      <w:r w:rsidRPr="009B283A">
        <w:rPr>
          <w:rFonts w:ascii="Arial Narrow" w:hAnsi="Arial Narrow" w:cs="Arial"/>
        </w:rPr>
        <w:t>PÚR ČR, ve znění aktualizace č. 1 je zveřejněna na webových stránkách Ministerstva pro místní rozvoj www.mmr.cz v sekci Územní plánování a stavební řád &gt; Koncepce a strategie &gt; Politika územního rozvoje České republiky &gt; Aktualizace č. 1 Politiky územního rozvoje ČR.</w:t>
      </w:r>
    </w:p>
    <w:p w:rsidR="009B283A" w:rsidRPr="009D7694" w:rsidRDefault="009B283A" w:rsidP="00FF7836">
      <w:pPr>
        <w:pStyle w:val="Odstavecseseznamem"/>
        <w:ind w:left="426" w:right="225"/>
        <w:jc w:val="both"/>
        <w:rPr>
          <w:rFonts w:ascii="Arial Narrow" w:hAnsi="Arial Narrow" w:cs="Arial"/>
          <w:color w:val="FF0000"/>
        </w:rPr>
      </w:pPr>
    </w:p>
    <w:p w:rsidR="00A7404C" w:rsidRPr="00A7404C" w:rsidRDefault="00A7404C" w:rsidP="00FF7836">
      <w:pPr>
        <w:pStyle w:val="Odstavecseseznamem"/>
        <w:ind w:left="426" w:right="225"/>
        <w:jc w:val="both"/>
        <w:rPr>
          <w:rFonts w:ascii="Arial Narrow" w:hAnsi="Arial Narrow" w:cs="Arial"/>
          <w:sz w:val="10"/>
          <w:szCs w:val="10"/>
        </w:rPr>
      </w:pPr>
    </w:p>
    <w:p w:rsidR="00E67F62" w:rsidRDefault="00E67F62" w:rsidP="00E67F62">
      <w:pPr>
        <w:pStyle w:val="Odstavecseseznamem"/>
        <w:ind w:left="426" w:right="225"/>
        <w:rPr>
          <w:rFonts w:ascii="Arial Narrow" w:hAnsi="Arial Narrow" w:cs="Arial"/>
          <w:color w:val="FF0000"/>
        </w:rPr>
      </w:pPr>
    </w:p>
    <w:p w:rsidR="00CD5A78" w:rsidRDefault="00CD5A78" w:rsidP="00CD5A78">
      <w:pPr>
        <w:pStyle w:val="Zkladntextodsazen"/>
        <w:tabs>
          <w:tab w:val="clear" w:pos="567"/>
          <w:tab w:val="clear" w:pos="1560"/>
          <w:tab w:val="left" w:pos="851"/>
        </w:tabs>
        <w:ind w:left="851" w:firstLine="0"/>
        <w:jc w:val="both"/>
        <w:rPr>
          <w:rFonts w:ascii="Arial Narrow" w:hAnsi="Arial Narrow"/>
          <w:color w:val="404040" w:themeColor="text1" w:themeTint="BF"/>
          <w:sz w:val="20"/>
        </w:rPr>
      </w:pPr>
    </w:p>
    <w:p w:rsidR="004F22C2" w:rsidRPr="00205E0A" w:rsidRDefault="00CD5A78" w:rsidP="00B00E70">
      <w:pPr>
        <w:pStyle w:val="Zkladntextodsazen"/>
        <w:tabs>
          <w:tab w:val="clear" w:pos="567"/>
          <w:tab w:val="clear" w:pos="1560"/>
          <w:tab w:val="left" w:pos="851"/>
        </w:tabs>
        <w:ind w:left="851" w:hanging="425"/>
        <w:jc w:val="both"/>
        <w:rPr>
          <w:rFonts w:ascii="Arial Narrow" w:hAnsi="Arial Narrow"/>
          <w:color w:val="404040" w:themeColor="text1" w:themeTint="BF"/>
          <w:sz w:val="20"/>
        </w:rPr>
      </w:pPr>
      <w:r w:rsidRPr="00F934C1">
        <w:rPr>
          <w:rFonts w:ascii="Arial Narrow" w:hAnsi="Arial Narrow"/>
          <w:color w:val="404040" w:themeColor="text1" w:themeTint="BF"/>
          <w:sz w:val="20"/>
        </w:rPr>
        <w:t>***</w:t>
      </w:r>
    </w:p>
    <w:p w:rsidR="00A7404C" w:rsidRDefault="00A7404C" w:rsidP="00205E0A">
      <w:pPr>
        <w:tabs>
          <w:tab w:val="left" w:pos="0"/>
          <w:tab w:val="left" w:pos="5245"/>
          <w:tab w:val="left" w:pos="6521"/>
        </w:tabs>
        <w:jc w:val="center"/>
        <w:rPr>
          <w:rFonts w:ascii="Arial Narrow" w:hAnsi="Arial Narrow"/>
          <w:b/>
          <w:sz w:val="32"/>
          <w:szCs w:val="32"/>
        </w:rPr>
      </w:pPr>
    </w:p>
    <w:p w:rsidR="00EA0DC4" w:rsidRDefault="00EA0DC4" w:rsidP="00205E0A">
      <w:pPr>
        <w:tabs>
          <w:tab w:val="left" w:pos="0"/>
          <w:tab w:val="left" w:pos="5245"/>
          <w:tab w:val="left" w:pos="6521"/>
        </w:tabs>
        <w:jc w:val="center"/>
        <w:rPr>
          <w:rFonts w:ascii="Arial Narrow" w:hAnsi="Arial Narrow"/>
          <w:b/>
          <w:sz w:val="32"/>
          <w:szCs w:val="32"/>
        </w:rPr>
      </w:pPr>
    </w:p>
    <w:p w:rsidR="00EA0DC4" w:rsidRDefault="00EA0DC4" w:rsidP="00205E0A">
      <w:pPr>
        <w:tabs>
          <w:tab w:val="left" w:pos="0"/>
          <w:tab w:val="left" w:pos="5245"/>
          <w:tab w:val="left" w:pos="6521"/>
        </w:tabs>
        <w:jc w:val="center"/>
        <w:rPr>
          <w:rFonts w:ascii="Arial Narrow" w:hAnsi="Arial Narrow"/>
          <w:b/>
          <w:sz w:val="32"/>
          <w:szCs w:val="32"/>
        </w:rPr>
      </w:pPr>
    </w:p>
    <w:p w:rsidR="00EA0DC4" w:rsidRDefault="00EA0DC4" w:rsidP="00205E0A">
      <w:pPr>
        <w:tabs>
          <w:tab w:val="left" w:pos="0"/>
          <w:tab w:val="left" w:pos="5245"/>
          <w:tab w:val="left" w:pos="6521"/>
        </w:tabs>
        <w:jc w:val="center"/>
        <w:rPr>
          <w:rFonts w:ascii="Arial Narrow" w:hAnsi="Arial Narrow"/>
          <w:b/>
          <w:sz w:val="32"/>
          <w:szCs w:val="32"/>
        </w:rPr>
      </w:pPr>
    </w:p>
    <w:p w:rsidR="00EA0DC4" w:rsidRDefault="00EA0DC4" w:rsidP="00205E0A">
      <w:pPr>
        <w:tabs>
          <w:tab w:val="left" w:pos="0"/>
          <w:tab w:val="left" w:pos="5245"/>
          <w:tab w:val="left" w:pos="6521"/>
        </w:tabs>
        <w:jc w:val="center"/>
        <w:rPr>
          <w:rFonts w:ascii="Arial Narrow" w:hAnsi="Arial Narrow"/>
          <w:b/>
          <w:sz w:val="32"/>
          <w:szCs w:val="32"/>
        </w:rPr>
      </w:pPr>
    </w:p>
    <w:p w:rsidR="00EA0DC4" w:rsidRDefault="00EA0DC4" w:rsidP="00205E0A">
      <w:pPr>
        <w:tabs>
          <w:tab w:val="left" w:pos="0"/>
          <w:tab w:val="left" w:pos="5245"/>
          <w:tab w:val="left" w:pos="6521"/>
        </w:tabs>
        <w:jc w:val="center"/>
        <w:rPr>
          <w:rFonts w:ascii="Arial Narrow" w:hAnsi="Arial Narrow"/>
          <w:b/>
          <w:sz w:val="32"/>
          <w:szCs w:val="32"/>
        </w:rPr>
      </w:pPr>
    </w:p>
    <w:p w:rsidR="00EA0DC4" w:rsidRDefault="00EA0DC4" w:rsidP="00205E0A">
      <w:pPr>
        <w:tabs>
          <w:tab w:val="left" w:pos="0"/>
          <w:tab w:val="left" w:pos="5245"/>
          <w:tab w:val="left" w:pos="6521"/>
        </w:tabs>
        <w:jc w:val="center"/>
        <w:rPr>
          <w:rFonts w:ascii="Arial Narrow" w:hAnsi="Arial Narrow"/>
          <w:b/>
          <w:sz w:val="32"/>
          <w:szCs w:val="32"/>
        </w:rPr>
      </w:pPr>
    </w:p>
    <w:p w:rsidR="00EA0DC4" w:rsidRDefault="00EA0DC4" w:rsidP="00205E0A">
      <w:pPr>
        <w:tabs>
          <w:tab w:val="left" w:pos="0"/>
          <w:tab w:val="left" w:pos="5245"/>
          <w:tab w:val="left" w:pos="6521"/>
        </w:tabs>
        <w:jc w:val="center"/>
        <w:rPr>
          <w:rFonts w:ascii="Arial Narrow" w:hAnsi="Arial Narrow"/>
          <w:b/>
          <w:sz w:val="32"/>
          <w:szCs w:val="32"/>
        </w:rPr>
      </w:pPr>
    </w:p>
    <w:p w:rsidR="00EA0DC4" w:rsidRDefault="00EA0DC4" w:rsidP="00205E0A">
      <w:pPr>
        <w:tabs>
          <w:tab w:val="left" w:pos="0"/>
          <w:tab w:val="left" w:pos="5245"/>
          <w:tab w:val="left" w:pos="6521"/>
        </w:tabs>
        <w:jc w:val="center"/>
        <w:rPr>
          <w:rFonts w:ascii="Arial Narrow" w:hAnsi="Arial Narrow"/>
          <w:b/>
          <w:sz w:val="32"/>
          <w:szCs w:val="32"/>
        </w:rPr>
      </w:pPr>
    </w:p>
    <w:p w:rsidR="0026681C" w:rsidRDefault="0026681C" w:rsidP="00205E0A">
      <w:pPr>
        <w:tabs>
          <w:tab w:val="left" w:pos="0"/>
          <w:tab w:val="left" w:pos="5245"/>
          <w:tab w:val="left" w:pos="6521"/>
        </w:tabs>
        <w:jc w:val="center"/>
        <w:rPr>
          <w:rFonts w:ascii="Arial Narrow" w:hAnsi="Arial Narrow"/>
          <w:b/>
          <w:sz w:val="32"/>
          <w:szCs w:val="32"/>
        </w:rPr>
      </w:pPr>
    </w:p>
    <w:p w:rsidR="0026681C" w:rsidRDefault="0026681C" w:rsidP="00205E0A">
      <w:pPr>
        <w:tabs>
          <w:tab w:val="left" w:pos="0"/>
          <w:tab w:val="left" w:pos="5245"/>
          <w:tab w:val="left" w:pos="6521"/>
        </w:tabs>
        <w:jc w:val="center"/>
        <w:rPr>
          <w:rFonts w:ascii="Arial Narrow" w:hAnsi="Arial Narrow"/>
          <w:b/>
          <w:sz w:val="32"/>
          <w:szCs w:val="32"/>
        </w:rPr>
      </w:pPr>
    </w:p>
    <w:p w:rsidR="00AA3E8E" w:rsidRDefault="00AA3E8E" w:rsidP="00205E0A">
      <w:pPr>
        <w:tabs>
          <w:tab w:val="left" w:pos="0"/>
          <w:tab w:val="left" w:pos="5245"/>
          <w:tab w:val="left" w:pos="6521"/>
        </w:tabs>
        <w:jc w:val="center"/>
        <w:rPr>
          <w:rFonts w:ascii="Arial Narrow" w:hAnsi="Arial Narrow"/>
          <w:b/>
          <w:sz w:val="32"/>
          <w:szCs w:val="32"/>
        </w:rPr>
      </w:pPr>
    </w:p>
    <w:p w:rsidR="00EA0DC4" w:rsidRDefault="00EA0DC4" w:rsidP="00205E0A">
      <w:pPr>
        <w:tabs>
          <w:tab w:val="left" w:pos="0"/>
          <w:tab w:val="left" w:pos="5245"/>
          <w:tab w:val="left" w:pos="6521"/>
        </w:tabs>
        <w:jc w:val="center"/>
        <w:rPr>
          <w:rFonts w:ascii="Arial Narrow" w:hAnsi="Arial Narrow"/>
          <w:b/>
          <w:sz w:val="32"/>
          <w:szCs w:val="32"/>
        </w:rPr>
      </w:pPr>
    </w:p>
    <w:p w:rsidR="00205E0A" w:rsidRPr="00205E0A" w:rsidRDefault="00205E0A" w:rsidP="00205E0A">
      <w:pPr>
        <w:tabs>
          <w:tab w:val="left" w:pos="0"/>
          <w:tab w:val="left" w:pos="5245"/>
          <w:tab w:val="left" w:pos="6521"/>
        </w:tabs>
        <w:jc w:val="center"/>
        <w:rPr>
          <w:rFonts w:ascii="Arial Narrow" w:hAnsi="Arial Narrow"/>
          <w:sz w:val="32"/>
          <w:szCs w:val="32"/>
        </w:rPr>
      </w:pPr>
      <w:r w:rsidRPr="00205E0A">
        <w:rPr>
          <w:rFonts w:ascii="Arial Narrow" w:hAnsi="Arial Narrow"/>
          <w:b/>
          <w:sz w:val="32"/>
          <w:szCs w:val="32"/>
        </w:rPr>
        <w:t>Poučení:</w:t>
      </w:r>
    </w:p>
    <w:p w:rsidR="00205E0A" w:rsidRPr="00205E0A" w:rsidRDefault="00205E0A" w:rsidP="00205E0A">
      <w:pPr>
        <w:tabs>
          <w:tab w:val="left" w:pos="0"/>
          <w:tab w:val="left" w:pos="5245"/>
          <w:tab w:val="left" w:pos="6521"/>
        </w:tabs>
        <w:rPr>
          <w:rFonts w:ascii="Arial Narrow" w:hAnsi="Arial Narrow"/>
        </w:rPr>
      </w:pPr>
    </w:p>
    <w:p w:rsidR="00205E0A" w:rsidRPr="00205E0A" w:rsidRDefault="00205E0A" w:rsidP="00205E0A">
      <w:pPr>
        <w:tabs>
          <w:tab w:val="left" w:pos="0"/>
          <w:tab w:val="left" w:pos="5245"/>
          <w:tab w:val="left" w:pos="6521"/>
        </w:tabs>
        <w:jc w:val="both"/>
        <w:rPr>
          <w:rFonts w:ascii="Arial Narrow" w:hAnsi="Arial Narrow"/>
        </w:rPr>
      </w:pPr>
      <w:r w:rsidRPr="00205E0A">
        <w:rPr>
          <w:rFonts w:ascii="Arial Narrow" w:hAnsi="Arial Narrow"/>
        </w:rPr>
        <w:t xml:space="preserve">Proti Územnímu plánu Trojovice vydaného formou opatření obecné povahy nelze podat opravný prostředek (§173 odst. 2 zákona č. 500/2004 Sb. správní řád v platném znění). </w:t>
      </w:r>
    </w:p>
    <w:p w:rsidR="00205E0A" w:rsidRPr="00205E0A" w:rsidRDefault="00205E0A" w:rsidP="00205E0A">
      <w:pPr>
        <w:tabs>
          <w:tab w:val="left" w:pos="0"/>
          <w:tab w:val="left" w:pos="5245"/>
          <w:tab w:val="left" w:pos="6521"/>
        </w:tabs>
        <w:jc w:val="both"/>
        <w:rPr>
          <w:rFonts w:ascii="Arial Narrow" w:hAnsi="Arial Narrow"/>
        </w:rPr>
      </w:pPr>
      <w:r w:rsidRPr="00205E0A">
        <w:rPr>
          <w:rFonts w:ascii="Arial Narrow" w:hAnsi="Arial Narrow"/>
        </w:rPr>
        <w:t>Po vydání bude znění Územního plánu Trojovice, tj. textová, grafická část návrhu Územního plánu u</w:t>
      </w:r>
      <w:r w:rsidR="00E67F62">
        <w:rPr>
          <w:rFonts w:ascii="Arial Narrow" w:hAnsi="Arial Narrow"/>
        </w:rPr>
        <w:t>loženo na Městském úřadu Chrast</w:t>
      </w:r>
      <w:r w:rsidRPr="00205E0A">
        <w:rPr>
          <w:rFonts w:ascii="Arial Narrow" w:hAnsi="Arial Narrow"/>
        </w:rPr>
        <w:t xml:space="preserve">, Odbor stavební, KrÚ Pardubického kraje, Odboru rozvoje, fondů EU, cestovního ruchu a sportu, oddělení územního plánu, Městském úřadu Chrudim, Odbor územního plánování a reg. rozvoje a na OU Trojovice. </w:t>
      </w:r>
    </w:p>
    <w:p w:rsidR="00205E0A" w:rsidRPr="00583B2B" w:rsidRDefault="00205E0A" w:rsidP="00205E0A">
      <w:pPr>
        <w:tabs>
          <w:tab w:val="left" w:pos="0"/>
          <w:tab w:val="left" w:pos="5245"/>
          <w:tab w:val="left" w:pos="6521"/>
        </w:tabs>
        <w:rPr>
          <w:rFonts w:ascii="Arial" w:hAnsi="Arial"/>
          <w:sz w:val="24"/>
          <w:szCs w:val="24"/>
        </w:rPr>
      </w:pPr>
      <w:r w:rsidRPr="00583B2B">
        <w:rPr>
          <w:rFonts w:ascii="Arial" w:hAnsi="Arial"/>
          <w:sz w:val="24"/>
          <w:szCs w:val="24"/>
        </w:rPr>
        <w:t> </w:t>
      </w:r>
    </w:p>
    <w:p w:rsidR="00205E0A" w:rsidRPr="00583B2B" w:rsidRDefault="00205E0A" w:rsidP="00205E0A">
      <w:pPr>
        <w:tabs>
          <w:tab w:val="left" w:pos="0"/>
          <w:tab w:val="left" w:pos="5245"/>
          <w:tab w:val="left" w:pos="6521"/>
        </w:tabs>
        <w:rPr>
          <w:rFonts w:ascii="Arial" w:hAnsi="Arial"/>
          <w:sz w:val="24"/>
          <w:szCs w:val="24"/>
        </w:rPr>
      </w:pPr>
      <w:r w:rsidRPr="00583B2B">
        <w:rPr>
          <w:rFonts w:ascii="Arial" w:hAnsi="Arial"/>
          <w:sz w:val="24"/>
          <w:szCs w:val="24"/>
        </w:rPr>
        <w:t>  </w:t>
      </w:r>
    </w:p>
    <w:p w:rsidR="00205E0A" w:rsidRPr="00583B2B" w:rsidRDefault="00205E0A" w:rsidP="00205E0A">
      <w:pPr>
        <w:tabs>
          <w:tab w:val="left" w:pos="0"/>
          <w:tab w:val="left" w:pos="5245"/>
          <w:tab w:val="left" w:pos="6521"/>
        </w:tabs>
        <w:rPr>
          <w:rFonts w:ascii="Arial" w:hAnsi="Arial"/>
          <w:sz w:val="24"/>
          <w:szCs w:val="24"/>
        </w:rPr>
      </w:pPr>
      <w:r w:rsidRPr="00583B2B">
        <w:rPr>
          <w:rFonts w:ascii="Arial" w:hAnsi="Arial"/>
          <w:sz w:val="24"/>
          <w:szCs w:val="24"/>
        </w:rPr>
        <w:t> </w:t>
      </w:r>
    </w:p>
    <w:p w:rsidR="00205E0A" w:rsidRPr="00205E0A" w:rsidRDefault="00205E0A" w:rsidP="00205E0A">
      <w:pPr>
        <w:tabs>
          <w:tab w:val="left" w:pos="0"/>
          <w:tab w:val="left" w:pos="5245"/>
          <w:tab w:val="left" w:pos="6521"/>
        </w:tabs>
        <w:rPr>
          <w:rFonts w:ascii="Arial Narrow" w:hAnsi="Arial Narrow"/>
        </w:rPr>
      </w:pPr>
      <w:r w:rsidRPr="00205E0A">
        <w:rPr>
          <w:rFonts w:ascii="Arial Narrow" w:hAnsi="Arial Narrow"/>
        </w:rPr>
        <w:t xml:space="preserve">…………………………………. </w:t>
      </w:r>
      <w:r w:rsidRPr="00205E0A">
        <w:rPr>
          <w:rFonts w:ascii="Arial Narrow" w:hAnsi="Arial Narrow"/>
        </w:rPr>
        <w:tab/>
      </w:r>
      <w:r w:rsidR="00B00E70">
        <w:rPr>
          <w:rFonts w:ascii="Arial Narrow" w:hAnsi="Arial Narrow"/>
        </w:rPr>
        <w:tab/>
      </w:r>
      <w:r w:rsidRPr="00205E0A">
        <w:rPr>
          <w:rFonts w:ascii="Arial Narrow" w:hAnsi="Arial Narrow"/>
        </w:rPr>
        <w:t>…………………………………..</w:t>
      </w:r>
    </w:p>
    <w:p w:rsidR="00205E0A" w:rsidRPr="00205E0A" w:rsidRDefault="00B97834" w:rsidP="00205E0A">
      <w:pPr>
        <w:tabs>
          <w:tab w:val="left" w:pos="0"/>
          <w:tab w:val="left" w:pos="5245"/>
          <w:tab w:val="left" w:pos="6521"/>
        </w:tabs>
        <w:rPr>
          <w:rFonts w:ascii="Arial Narrow" w:hAnsi="Arial Narrow"/>
        </w:rPr>
      </w:pPr>
      <w:r>
        <w:rPr>
          <w:rFonts w:ascii="Arial Narrow" w:hAnsi="Arial Narrow"/>
          <w:b/>
          <w:bCs/>
        </w:rPr>
        <w:t xml:space="preserve">            </w:t>
      </w:r>
      <w:r w:rsidR="00205E0A" w:rsidRPr="00205E0A">
        <w:rPr>
          <w:rFonts w:ascii="Arial Narrow" w:hAnsi="Arial Narrow"/>
          <w:b/>
          <w:bCs/>
        </w:rPr>
        <w:t>Jiří Jelínek</w:t>
      </w:r>
      <w:r w:rsidR="00205E0A" w:rsidRPr="00205E0A">
        <w:rPr>
          <w:rFonts w:ascii="Arial Narrow" w:hAnsi="Arial Narrow"/>
          <w:b/>
          <w:bCs/>
        </w:rPr>
        <w:tab/>
      </w:r>
      <w:r w:rsidR="00B00E70">
        <w:rPr>
          <w:rFonts w:ascii="Arial Narrow" w:hAnsi="Arial Narrow"/>
          <w:b/>
          <w:bCs/>
        </w:rPr>
        <w:tab/>
      </w:r>
      <w:r w:rsidR="00B00E70">
        <w:rPr>
          <w:rFonts w:ascii="Arial Narrow" w:hAnsi="Arial Narrow"/>
          <w:b/>
          <w:bCs/>
        </w:rPr>
        <w:tab/>
      </w:r>
      <w:r w:rsidR="00B00E70">
        <w:rPr>
          <w:rFonts w:ascii="Arial Narrow" w:hAnsi="Arial Narrow"/>
          <w:b/>
          <w:bCs/>
        </w:rPr>
        <w:tab/>
        <w:t xml:space="preserve">    </w:t>
      </w:r>
      <w:r w:rsidR="00205E0A" w:rsidRPr="00205E0A">
        <w:rPr>
          <w:rFonts w:ascii="Arial Narrow" w:hAnsi="Arial Narrow"/>
          <w:b/>
          <w:bCs/>
        </w:rPr>
        <w:t>Jaroslav Novák</w:t>
      </w:r>
    </w:p>
    <w:p w:rsidR="00205E0A" w:rsidRPr="00205E0A" w:rsidRDefault="00B97834" w:rsidP="00205E0A">
      <w:pPr>
        <w:tabs>
          <w:tab w:val="left" w:pos="0"/>
          <w:tab w:val="left" w:pos="5245"/>
          <w:tab w:val="left" w:pos="6521"/>
        </w:tabs>
        <w:rPr>
          <w:rFonts w:ascii="Arial Narrow" w:hAnsi="Arial Narrow"/>
        </w:rPr>
      </w:pPr>
      <w:r>
        <w:rPr>
          <w:rFonts w:ascii="Arial Narrow" w:hAnsi="Arial Narrow"/>
        </w:rPr>
        <w:t xml:space="preserve">    </w:t>
      </w:r>
      <w:r w:rsidR="00205E0A" w:rsidRPr="00205E0A">
        <w:rPr>
          <w:rFonts w:ascii="Arial Narrow" w:hAnsi="Arial Narrow"/>
        </w:rPr>
        <w:t xml:space="preserve">starosta obce Trojovice                         </w:t>
      </w:r>
      <w:r w:rsidR="00205E0A" w:rsidRPr="00205E0A">
        <w:rPr>
          <w:rFonts w:ascii="Arial Narrow" w:hAnsi="Arial Narrow"/>
        </w:rPr>
        <w:tab/>
      </w:r>
      <w:r w:rsidR="00B00E70">
        <w:rPr>
          <w:rFonts w:ascii="Arial Narrow" w:hAnsi="Arial Narrow"/>
        </w:rPr>
        <w:tab/>
      </w:r>
      <w:r w:rsidR="00205E0A" w:rsidRPr="00205E0A">
        <w:rPr>
          <w:rFonts w:ascii="Arial Narrow" w:hAnsi="Arial Narrow"/>
        </w:rPr>
        <w:t>místostarosta obce Trojovice</w:t>
      </w:r>
    </w:p>
    <w:p w:rsidR="00205E0A" w:rsidRPr="00583B2B" w:rsidRDefault="00205E0A" w:rsidP="00205E0A">
      <w:pPr>
        <w:tabs>
          <w:tab w:val="left" w:pos="0"/>
          <w:tab w:val="left" w:pos="5245"/>
          <w:tab w:val="left" w:pos="6521"/>
        </w:tabs>
        <w:rPr>
          <w:rFonts w:ascii="Arial" w:hAnsi="Arial"/>
          <w:sz w:val="24"/>
          <w:szCs w:val="24"/>
        </w:rPr>
      </w:pPr>
      <w:r w:rsidRPr="00583B2B">
        <w:rPr>
          <w:rFonts w:ascii="Arial" w:hAnsi="Arial"/>
          <w:sz w:val="24"/>
          <w:szCs w:val="24"/>
        </w:rPr>
        <w:t> </w:t>
      </w:r>
    </w:p>
    <w:p w:rsidR="00205E0A" w:rsidRPr="006471C6" w:rsidRDefault="00205E0A" w:rsidP="00205E0A">
      <w:pPr>
        <w:tabs>
          <w:tab w:val="left" w:pos="0"/>
          <w:tab w:val="left" w:pos="5245"/>
          <w:tab w:val="left" w:pos="6521"/>
        </w:tabs>
        <w:rPr>
          <w:rFonts w:ascii="Arial Narrow" w:hAnsi="Arial Narrow"/>
        </w:rPr>
      </w:pPr>
      <w:r w:rsidRPr="006471C6">
        <w:rPr>
          <w:rFonts w:ascii="Arial Narrow" w:hAnsi="Arial Narrow"/>
        </w:rPr>
        <w:t> </w:t>
      </w:r>
      <w:r w:rsidR="006471C6" w:rsidRPr="006471C6">
        <w:rPr>
          <w:rFonts w:ascii="Arial Narrow" w:hAnsi="Arial Narrow"/>
        </w:rPr>
        <w:t xml:space="preserve">                                                </w:t>
      </w:r>
      <w:r w:rsidR="006471C6">
        <w:rPr>
          <w:rFonts w:ascii="Arial Narrow" w:hAnsi="Arial Narrow"/>
        </w:rPr>
        <w:t xml:space="preserve">                       </w:t>
      </w:r>
      <w:r w:rsidR="006471C6" w:rsidRPr="006471C6">
        <w:rPr>
          <w:rFonts w:ascii="Arial Narrow" w:hAnsi="Arial Narrow"/>
        </w:rPr>
        <w:t>..................................</w:t>
      </w:r>
      <w:r w:rsidR="006471C6">
        <w:rPr>
          <w:rFonts w:ascii="Arial Narrow" w:hAnsi="Arial Narrow"/>
        </w:rPr>
        <w:t xml:space="preserve">............... </w:t>
      </w:r>
    </w:p>
    <w:p w:rsidR="00E67F62" w:rsidRDefault="006471C6" w:rsidP="00205E0A">
      <w:pPr>
        <w:tabs>
          <w:tab w:val="left" w:pos="0"/>
          <w:tab w:val="left" w:pos="5245"/>
          <w:tab w:val="left" w:pos="6521"/>
        </w:tabs>
        <w:rPr>
          <w:rFonts w:ascii="Arial" w:hAnsi="Arial"/>
          <w:sz w:val="24"/>
          <w:szCs w:val="24"/>
        </w:rPr>
      </w:pPr>
      <w:r>
        <w:rPr>
          <w:rFonts w:ascii="Arial" w:hAnsi="Arial"/>
          <w:sz w:val="24"/>
          <w:szCs w:val="24"/>
        </w:rPr>
        <w:t xml:space="preserve">                                                            </w:t>
      </w:r>
      <w:r w:rsidRPr="006471C6">
        <w:rPr>
          <w:rFonts w:ascii="Arial Narrow" w:hAnsi="Arial Narrow"/>
        </w:rPr>
        <w:t>razítko obce</w:t>
      </w:r>
    </w:p>
    <w:p w:rsidR="00E67F62" w:rsidRPr="00583B2B" w:rsidRDefault="00E67F62" w:rsidP="00205E0A">
      <w:pPr>
        <w:tabs>
          <w:tab w:val="left" w:pos="0"/>
          <w:tab w:val="left" w:pos="5245"/>
          <w:tab w:val="left" w:pos="6521"/>
        </w:tabs>
        <w:rPr>
          <w:rFonts w:ascii="Arial" w:hAnsi="Arial"/>
          <w:sz w:val="24"/>
          <w:szCs w:val="24"/>
        </w:rPr>
      </w:pPr>
    </w:p>
    <w:p w:rsidR="00205E0A" w:rsidRPr="00583B2B" w:rsidRDefault="00205E0A" w:rsidP="00205E0A">
      <w:pPr>
        <w:tabs>
          <w:tab w:val="left" w:pos="0"/>
          <w:tab w:val="left" w:pos="5245"/>
          <w:tab w:val="left" w:pos="6521"/>
        </w:tabs>
        <w:rPr>
          <w:rFonts w:ascii="Arial" w:hAnsi="Arial"/>
          <w:sz w:val="24"/>
          <w:szCs w:val="24"/>
        </w:rPr>
      </w:pPr>
      <w:r w:rsidRPr="00583B2B">
        <w:rPr>
          <w:rFonts w:ascii="Arial" w:hAnsi="Arial"/>
          <w:sz w:val="24"/>
          <w:szCs w:val="24"/>
        </w:rPr>
        <w:t> </w:t>
      </w:r>
    </w:p>
    <w:p w:rsidR="00B97834" w:rsidRPr="00B97834" w:rsidRDefault="00205E0A" w:rsidP="00205E0A">
      <w:pPr>
        <w:tabs>
          <w:tab w:val="left" w:pos="0"/>
          <w:tab w:val="left" w:pos="5245"/>
          <w:tab w:val="left" w:pos="6521"/>
        </w:tabs>
        <w:jc w:val="both"/>
        <w:rPr>
          <w:rFonts w:ascii="Arial Narrow" w:hAnsi="Arial Narrow"/>
          <w:b/>
        </w:rPr>
      </w:pPr>
      <w:r w:rsidRPr="00B97834">
        <w:rPr>
          <w:rFonts w:ascii="Arial Narrow" w:hAnsi="Arial Narrow"/>
          <w:b/>
        </w:rPr>
        <w:t xml:space="preserve">Účinnost: </w:t>
      </w:r>
    </w:p>
    <w:p w:rsidR="00205E0A" w:rsidRPr="00B97834" w:rsidRDefault="00205E0A" w:rsidP="00205E0A">
      <w:pPr>
        <w:tabs>
          <w:tab w:val="left" w:pos="0"/>
          <w:tab w:val="left" w:pos="5245"/>
          <w:tab w:val="left" w:pos="6521"/>
        </w:tabs>
        <w:jc w:val="both"/>
        <w:rPr>
          <w:rFonts w:ascii="Arial Narrow" w:hAnsi="Arial Narrow"/>
        </w:rPr>
      </w:pPr>
      <w:r w:rsidRPr="00B97834">
        <w:rPr>
          <w:rFonts w:ascii="Arial Narrow" w:hAnsi="Arial Narrow"/>
        </w:rPr>
        <w:t>Toto opatření obecné povahy nabývá dle ust. § 173 odst. 1 správního řádu účinnosti patnáctým dnem po dni vyvěšení veřejné vyhlášky dne …………….</w:t>
      </w:r>
    </w:p>
    <w:p w:rsidR="00205E0A" w:rsidRPr="00B97834" w:rsidRDefault="00205E0A" w:rsidP="00205E0A">
      <w:pPr>
        <w:tabs>
          <w:tab w:val="left" w:pos="0"/>
          <w:tab w:val="left" w:pos="5245"/>
          <w:tab w:val="left" w:pos="6521"/>
        </w:tabs>
        <w:jc w:val="both"/>
        <w:rPr>
          <w:rFonts w:ascii="Arial Narrow" w:hAnsi="Arial Narrow"/>
        </w:rPr>
      </w:pPr>
      <w:r w:rsidRPr="00B97834">
        <w:rPr>
          <w:rFonts w:ascii="Arial Narrow" w:hAnsi="Arial Narrow"/>
        </w:rPr>
        <w:t> </w:t>
      </w:r>
    </w:p>
    <w:p w:rsidR="00205E0A" w:rsidRPr="00B97834" w:rsidRDefault="00205E0A" w:rsidP="00205E0A">
      <w:pPr>
        <w:tabs>
          <w:tab w:val="left" w:pos="0"/>
          <w:tab w:val="left" w:pos="5245"/>
          <w:tab w:val="left" w:pos="6521"/>
        </w:tabs>
        <w:jc w:val="both"/>
        <w:rPr>
          <w:rFonts w:ascii="Arial Narrow" w:hAnsi="Arial Narrow"/>
        </w:rPr>
      </w:pPr>
      <w:r w:rsidRPr="00B97834">
        <w:rPr>
          <w:rFonts w:ascii="Arial Narrow" w:hAnsi="Arial Narrow"/>
        </w:rPr>
        <w:t>Nabytím účinnosti opatření obecné povahy, kterým se vydává Územní plán Trojovice, pozbývá platnost Územní plán sídelního útvaru Trojovice schválený usnesením Zastupitelstva obce Trojovice dne 13. 10. 1997, včetně jeho pozdějších změn.</w:t>
      </w:r>
    </w:p>
    <w:p w:rsidR="00205E0A" w:rsidRPr="00B97834" w:rsidRDefault="00205E0A" w:rsidP="00205E0A">
      <w:pPr>
        <w:tabs>
          <w:tab w:val="left" w:pos="0"/>
          <w:tab w:val="left" w:pos="5245"/>
          <w:tab w:val="left" w:pos="6521"/>
        </w:tabs>
        <w:jc w:val="both"/>
        <w:rPr>
          <w:rFonts w:ascii="Arial Narrow" w:hAnsi="Arial Narrow"/>
        </w:rPr>
      </w:pPr>
    </w:p>
    <w:p w:rsidR="00205E0A" w:rsidRPr="00B97834" w:rsidRDefault="00205E0A" w:rsidP="00205E0A">
      <w:pPr>
        <w:tabs>
          <w:tab w:val="left" w:pos="0"/>
          <w:tab w:val="left" w:pos="5245"/>
          <w:tab w:val="left" w:pos="6521"/>
        </w:tabs>
        <w:jc w:val="both"/>
        <w:rPr>
          <w:rFonts w:ascii="Arial Narrow" w:hAnsi="Arial Narrow"/>
        </w:rPr>
      </w:pPr>
      <w:r w:rsidRPr="00B97834">
        <w:rPr>
          <w:rFonts w:ascii="Arial Narrow" w:hAnsi="Arial Narrow"/>
        </w:rPr>
        <w:t>Seznam příloh, které jsou nedílnou součástí tohoto opatření obecné povahy jsou k dispozici na Městském úřadu Chrudim, Odbor územního plánování a reg. rozvoje, oddělení úřadu územního plánování a na OU Trojovice.</w:t>
      </w:r>
    </w:p>
    <w:p w:rsidR="004F22C2" w:rsidRDefault="004F22C2">
      <w:pPr>
        <w:pStyle w:val="Zkladntextodsazen"/>
        <w:tabs>
          <w:tab w:val="clear" w:pos="567"/>
          <w:tab w:val="clear" w:pos="1560"/>
          <w:tab w:val="left" w:pos="851"/>
        </w:tabs>
        <w:ind w:left="851" w:firstLine="0"/>
        <w:jc w:val="both"/>
        <w:rPr>
          <w:rFonts w:ascii="Arial Narrow" w:hAnsi="Arial Narrow"/>
          <w:color w:val="FF0000"/>
          <w:sz w:val="32"/>
          <w:u w:val="single"/>
        </w:rPr>
      </w:pPr>
    </w:p>
    <w:sectPr w:rsidR="004F22C2" w:rsidSect="00C90D18">
      <w:footerReference w:type="default" r:id="rId12"/>
      <w:type w:val="oddPage"/>
      <w:pgSz w:w="23814" w:h="16840" w:orient="landscape" w:code="8"/>
      <w:pgMar w:top="1247" w:right="1418" w:bottom="1021" w:left="1985" w:header="851" w:footer="1021" w:gutter="0"/>
      <w:cols w:num="2"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51BF5" w:rsidRDefault="00951BF5">
      <w:r>
        <w:separator/>
      </w:r>
    </w:p>
  </w:endnote>
  <w:endnote w:type="continuationSeparator" w:id="0">
    <w:p w:rsidR="00951BF5" w:rsidRDefault="00951BF5">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Arial Black">
    <w:panose1 w:val="020B0A04020102020204"/>
    <w:charset w:val="EE"/>
    <w:family w:val="swiss"/>
    <w:pitch w:val="variable"/>
    <w:sig w:usb0="00000287" w:usb1="00000000" w:usb2="00000000" w:usb3="00000000" w:csb0="0000009F" w:csb1="00000000"/>
  </w:font>
  <w:font w:name="TimesNewRomanPS-BoldMT">
    <w:altName w:val="Times New Roman"/>
    <w:panose1 w:val="00000000000000000000"/>
    <w:charset w:val="00"/>
    <w:family w:val="roman"/>
    <w:notTrueType/>
    <w:pitch w:val="default"/>
    <w:sig w:usb0="00000003" w:usb1="00000000" w:usb2="00000000" w:usb3="00000000" w:csb0="00000001" w:csb1="00000000"/>
  </w:font>
  <w:font w:name="ArialMT">
    <w:panose1 w:val="00000000000000000000"/>
    <w:charset w:val="EE"/>
    <w:family w:val="auto"/>
    <w:notTrueType/>
    <w:pitch w:val="default"/>
    <w:sig w:usb0="00000005" w:usb1="00000000" w:usb2="00000000" w:usb3="00000000" w:csb0="00000002" w:csb1="00000000"/>
  </w:font>
  <w:font w:name="Helvetica">
    <w:panose1 w:val="020B0604020202020204"/>
    <w:charset w:val="EE"/>
    <w:family w:val="swiss"/>
    <w:pitch w:val="variable"/>
    <w:sig w:usb0="E0002AFF" w:usb1="C0007843" w:usb2="00000009" w:usb3="00000000" w:csb0="000001FF" w:csb1="00000000"/>
  </w:font>
  <w:font w:name="ArialNarrow-Italic">
    <w:altName w:val="Arial"/>
    <w:panose1 w:val="00000000000000000000"/>
    <w:charset w:val="00"/>
    <w:family w:val="swiss"/>
    <w:notTrueType/>
    <w:pitch w:val="default"/>
    <w:sig w:usb0="00000007" w:usb1="00000000" w:usb2="00000000" w:usb3="00000000" w:csb0="00000003" w:csb1="00000000"/>
  </w:font>
  <w:font w:name="SymbolMT">
    <w:panose1 w:val="00000000000000000000"/>
    <w:charset w:val="EE"/>
    <w:family w:val="auto"/>
    <w:notTrueType/>
    <w:pitch w:val="default"/>
    <w:sig w:usb0="00000005" w:usb1="00000000" w:usb2="00000000" w:usb3="00000000" w:csb0="00000002" w:csb1="00000000"/>
  </w:font>
  <w:font w:name="ArialNarrow">
    <w:altName w:val="Arial"/>
    <w:panose1 w:val="00000000000000000000"/>
    <w:charset w:val="00"/>
    <w:family w:val="swiss"/>
    <w:notTrueType/>
    <w:pitch w:val="default"/>
    <w:sig w:usb0="00000007" w:usb1="00000000" w:usb2="00000000" w:usb3="00000000" w:csb0="00000003" w:csb1="00000000"/>
  </w:font>
  <w:font w:name="TimesNewRoman">
    <w:altName w:val="MS Mincho"/>
    <w:panose1 w:val="00000000000000000000"/>
    <w:charset w:val="80"/>
    <w:family w:val="auto"/>
    <w:notTrueType/>
    <w:pitch w:val="default"/>
    <w:sig w:usb0="00000001" w:usb1="08070000" w:usb2="00000010" w:usb3="00000000" w:csb0="00020000" w:csb1="00000000"/>
  </w:font>
  <w:font w:name="Arial,Bold">
    <w:panose1 w:val="00000000000000000000"/>
    <w:charset w:val="EE"/>
    <w:family w:val="auto"/>
    <w:notTrueType/>
    <w:pitch w:val="default"/>
    <w:sig w:usb0="00000005" w:usb1="00000000" w:usb2="00000000" w:usb3="00000000" w:csb0="00000002" w:csb1="00000000"/>
  </w:font>
  <w:font w:name="Helvetica-Bold">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06EA" w:rsidRPr="00747DB4" w:rsidRDefault="00EF06EA" w:rsidP="00C2540E">
    <w:pPr>
      <w:pStyle w:val="Zpat"/>
      <w:tabs>
        <w:tab w:val="clear" w:pos="4536"/>
        <w:tab w:val="clear" w:pos="9072"/>
      </w:tabs>
      <w:jc w:val="center"/>
      <w:rPr>
        <w:rFonts w:ascii="Arial Narrow" w:hAnsi="Arial Narrow"/>
        <w:color w:val="1F497D"/>
        <w:spacing w:val="10"/>
        <w:sz w:val="14"/>
        <w:szCs w:val="14"/>
      </w:rPr>
    </w:pPr>
    <w:r w:rsidRPr="00747DB4">
      <w:rPr>
        <w:rFonts w:ascii="Arial Narrow" w:hAnsi="Arial Narrow"/>
        <w:color w:val="1F497D"/>
        <w:spacing w:val="10"/>
        <w:sz w:val="14"/>
        <w:szCs w:val="14"/>
      </w:rPr>
      <w:t xml:space="preserve">A. </w:t>
    </w:r>
    <w:r>
      <w:rPr>
        <w:rFonts w:ascii="Arial Narrow" w:hAnsi="Arial Narrow"/>
        <w:color w:val="1F497D"/>
        <w:spacing w:val="20"/>
        <w:sz w:val="14"/>
        <w:szCs w:val="14"/>
      </w:rPr>
      <w:t>TEXTOVÁ ČÁST</w:t>
    </w:r>
  </w:p>
  <w:tbl>
    <w:tblPr>
      <w:tblW w:w="5000" w:type="pct"/>
      <w:tblCellMar>
        <w:top w:w="72" w:type="dxa"/>
        <w:left w:w="115" w:type="dxa"/>
        <w:bottom w:w="72" w:type="dxa"/>
        <w:right w:w="115" w:type="dxa"/>
      </w:tblCellMar>
      <w:tblLook w:val="04A0"/>
    </w:tblPr>
    <w:tblGrid>
      <w:gridCol w:w="18816"/>
      <w:gridCol w:w="1825"/>
    </w:tblGrid>
    <w:tr w:rsidR="00EF06EA" w:rsidRPr="000C3264" w:rsidTr="00C2540E">
      <w:trPr>
        <w:trHeight w:hRule="exact" w:val="598"/>
      </w:trPr>
      <w:tc>
        <w:tcPr>
          <w:tcW w:w="4558" w:type="pct"/>
          <w:tcBorders>
            <w:top w:val="single" w:sz="4" w:space="0" w:color="000000"/>
          </w:tcBorders>
        </w:tcPr>
        <w:p w:rsidR="00EF06EA" w:rsidRPr="00265469" w:rsidRDefault="00EF06EA" w:rsidP="00BD04A5">
          <w:pPr>
            <w:pStyle w:val="Nadpis5"/>
            <w:tabs>
              <w:tab w:val="left" w:pos="0"/>
            </w:tabs>
            <w:spacing w:before="0" w:line="240" w:lineRule="auto"/>
            <w:ind w:right="-1826"/>
            <w:rPr>
              <w:rFonts w:ascii="Arial Narrow" w:hAnsi="Arial Narrow"/>
              <w:b w:val="0"/>
              <w:color w:val="E36C0A" w:themeColor="accent6" w:themeShade="BF"/>
              <w:sz w:val="16"/>
            </w:rPr>
          </w:pPr>
          <w:r w:rsidRPr="00265469">
            <w:rPr>
              <w:rFonts w:ascii="Arial Narrow" w:hAnsi="Arial Narrow"/>
              <w:b w:val="0"/>
              <w:color w:val="E36C0A" w:themeColor="accent6" w:themeShade="BF"/>
              <w:sz w:val="16"/>
            </w:rPr>
            <w:t>O D Ů V O D N  Ě N Í</w:t>
          </w:r>
        </w:p>
        <w:p w:rsidR="00EF06EA" w:rsidRPr="00EE4337" w:rsidRDefault="00EF06EA" w:rsidP="00BD04A5">
          <w:pPr>
            <w:tabs>
              <w:tab w:val="left" w:pos="0"/>
            </w:tabs>
            <w:jc w:val="center"/>
            <w:rPr>
              <w:sz w:val="10"/>
            </w:rPr>
          </w:pPr>
        </w:p>
        <w:p w:rsidR="00EF06EA" w:rsidRPr="00EE4337" w:rsidRDefault="00EF06EA" w:rsidP="00BD04A5">
          <w:pPr>
            <w:pStyle w:val="Nadpis5"/>
            <w:tabs>
              <w:tab w:val="left" w:pos="0"/>
            </w:tabs>
            <w:spacing w:before="0" w:line="240" w:lineRule="auto"/>
            <w:ind w:right="-1826"/>
            <w:rPr>
              <w:rFonts w:ascii="Arial Narrow" w:hAnsi="Arial Narrow"/>
              <w:color w:val="365F91"/>
              <w:spacing w:val="20"/>
              <w:w w:val="80"/>
              <w:sz w:val="16"/>
              <w:szCs w:val="44"/>
            </w:rPr>
          </w:pPr>
          <w:r w:rsidRPr="00EE4337">
            <w:rPr>
              <w:rFonts w:ascii="Arial Narrow" w:hAnsi="Arial Narrow"/>
              <w:color w:val="365F91"/>
              <w:spacing w:val="20"/>
              <w:w w:val="80"/>
              <w:sz w:val="16"/>
              <w:szCs w:val="44"/>
            </w:rPr>
            <w:t>T</w:t>
          </w:r>
          <w:r>
            <w:rPr>
              <w:rFonts w:ascii="Arial Narrow" w:hAnsi="Arial Narrow"/>
              <w:color w:val="365F91"/>
              <w:spacing w:val="20"/>
              <w:w w:val="80"/>
              <w:sz w:val="16"/>
              <w:szCs w:val="44"/>
            </w:rPr>
            <w:t xml:space="preserve">  </w:t>
          </w:r>
          <w:r w:rsidRPr="00EE4337">
            <w:rPr>
              <w:rFonts w:ascii="Arial Narrow" w:hAnsi="Arial Narrow"/>
              <w:color w:val="365F91"/>
              <w:spacing w:val="20"/>
              <w:w w:val="80"/>
              <w:sz w:val="16"/>
              <w:szCs w:val="44"/>
            </w:rPr>
            <w:t>R</w:t>
          </w:r>
          <w:r>
            <w:rPr>
              <w:rFonts w:ascii="Arial Narrow" w:hAnsi="Arial Narrow"/>
              <w:color w:val="365F91"/>
              <w:spacing w:val="20"/>
              <w:w w:val="80"/>
              <w:sz w:val="16"/>
              <w:szCs w:val="44"/>
            </w:rPr>
            <w:t xml:space="preserve">  </w:t>
          </w:r>
          <w:r w:rsidRPr="00EE4337">
            <w:rPr>
              <w:rFonts w:ascii="Arial Narrow" w:hAnsi="Arial Narrow"/>
              <w:color w:val="365F91"/>
              <w:spacing w:val="20"/>
              <w:w w:val="80"/>
              <w:sz w:val="16"/>
              <w:szCs w:val="44"/>
            </w:rPr>
            <w:t>O</w:t>
          </w:r>
          <w:r>
            <w:rPr>
              <w:rFonts w:ascii="Arial Narrow" w:hAnsi="Arial Narrow"/>
              <w:color w:val="365F91"/>
              <w:spacing w:val="20"/>
              <w:w w:val="80"/>
              <w:sz w:val="16"/>
              <w:szCs w:val="44"/>
            </w:rPr>
            <w:t xml:space="preserve">  </w:t>
          </w:r>
          <w:r w:rsidRPr="00EE4337">
            <w:rPr>
              <w:rFonts w:ascii="Arial Narrow" w:hAnsi="Arial Narrow"/>
              <w:color w:val="365F91"/>
              <w:spacing w:val="20"/>
              <w:w w:val="80"/>
              <w:sz w:val="16"/>
              <w:szCs w:val="44"/>
            </w:rPr>
            <w:t>J</w:t>
          </w:r>
          <w:r>
            <w:rPr>
              <w:rFonts w:ascii="Arial Narrow" w:hAnsi="Arial Narrow"/>
              <w:color w:val="365F91"/>
              <w:spacing w:val="20"/>
              <w:w w:val="80"/>
              <w:sz w:val="16"/>
              <w:szCs w:val="44"/>
            </w:rPr>
            <w:t xml:space="preserve">  </w:t>
          </w:r>
          <w:r w:rsidRPr="00EE4337">
            <w:rPr>
              <w:rFonts w:ascii="Arial Narrow" w:hAnsi="Arial Narrow"/>
              <w:color w:val="365F91"/>
              <w:spacing w:val="20"/>
              <w:w w:val="80"/>
              <w:sz w:val="16"/>
              <w:szCs w:val="44"/>
            </w:rPr>
            <w:t>O</w:t>
          </w:r>
          <w:r>
            <w:rPr>
              <w:rFonts w:ascii="Arial Narrow" w:hAnsi="Arial Narrow"/>
              <w:color w:val="365F91"/>
              <w:spacing w:val="20"/>
              <w:w w:val="80"/>
              <w:sz w:val="16"/>
              <w:szCs w:val="44"/>
            </w:rPr>
            <w:t xml:space="preserve">  </w:t>
          </w:r>
          <w:r w:rsidRPr="00EE4337">
            <w:rPr>
              <w:rFonts w:ascii="Arial Narrow" w:hAnsi="Arial Narrow"/>
              <w:color w:val="365F91"/>
              <w:spacing w:val="20"/>
              <w:w w:val="80"/>
              <w:sz w:val="16"/>
              <w:szCs w:val="44"/>
            </w:rPr>
            <w:t>V</w:t>
          </w:r>
          <w:r>
            <w:rPr>
              <w:rFonts w:ascii="Arial Narrow" w:hAnsi="Arial Narrow"/>
              <w:color w:val="365F91"/>
              <w:spacing w:val="20"/>
              <w:w w:val="80"/>
              <w:sz w:val="16"/>
              <w:szCs w:val="44"/>
            </w:rPr>
            <w:t> </w:t>
          </w:r>
          <w:r w:rsidRPr="00EE4337">
            <w:rPr>
              <w:rFonts w:ascii="Arial Narrow" w:hAnsi="Arial Narrow"/>
              <w:color w:val="365F91"/>
              <w:spacing w:val="20"/>
              <w:w w:val="80"/>
              <w:sz w:val="16"/>
              <w:szCs w:val="44"/>
            </w:rPr>
            <w:t>I</w:t>
          </w:r>
          <w:r>
            <w:rPr>
              <w:rFonts w:ascii="Arial Narrow" w:hAnsi="Arial Narrow"/>
              <w:color w:val="365F91"/>
              <w:spacing w:val="20"/>
              <w:w w:val="80"/>
              <w:sz w:val="16"/>
              <w:szCs w:val="44"/>
            </w:rPr>
            <w:t xml:space="preserve">  </w:t>
          </w:r>
          <w:r w:rsidRPr="00EE4337">
            <w:rPr>
              <w:rFonts w:ascii="Arial Narrow" w:hAnsi="Arial Narrow"/>
              <w:color w:val="365F91"/>
              <w:spacing w:val="20"/>
              <w:w w:val="80"/>
              <w:sz w:val="16"/>
              <w:szCs w:val="44"/>
            </w:rPr>
            <w:t>C</w:t>
          </w:r>
          <w:r>
            <w:rPr>
              <w:rFonts w:ascii="Arial Narrow" w:hAnsi="Arial Narrow"/>
              <w:color w:val="365F91"/>
              <w:spacing w:val="20"/>
              <w:w w:val="80"/>
              <w:sz w:val="16"/>
              <w:szCs w:val="44"/>
            </w:rPr>
            <w:t xml:space="preserve">  </w:t>
          </w:r>
          <w:r w:rsidRPr="00EE4337">
            <w:rPr>
              <w:rFonts w:ascii="Arial Narrow" w:hAnsi="Arial Narrow"/>
              <w:color w:val="365F91"/>
              <w:spacing w:val="20"/>
              <w:w w:val="80"/>
              <w:sz w:val="16"/>
              <w:szCs w:val="44"/>
            </w:rPr>
            <w:t>E</w:t>
          </w:r>
        </w:p>
        <w:p w:rsidR="00EF06EA" w:rsidRPr="003B03F2" w:rsidRDefault="00EF06EA" w:rsidP="00C2540E">
          <w:pPr>
            <w:pStyle w:val="Zpat"/>
            <w:jc w:val="center"/>
            <w:rPr>
              <w:rFonts w:ascii="Arial Narrow" w:hAnsi="Arial Narrow"/>
              <w:color w:val="808080"/>
              <w:spacing w:val="20"/>
              <w:sz w:val="16"/>
            </w:rPr>
          </w:pPr>
        </w:p>
      </w:tc>
      <w:tc>
        <w:tcPr>
          <w:tcW w:w="442" w:type="pct"/>
          <w:tcBorders>
            <w:top w:val="single" w:sz="4" w:space="0" w:color="C0504D"/>
          </w:tcBorders>
          <w:shd w:val="clear" w:color="auto" w:fill="D9D9D9"/>
          <w:vAlign w:val="center"/>
        </w:tcPr>
        <w:p w:rsidR="00EF06EA" w:rsidRPr="00A03974" w:rsidRDefault="00EF06EA" w:rsidP="00C2540E">
          <w:pPr>
            <w:pStyle w:val="Zhlav"/>
            <w:jc w:val="right"/>
            <w:rPr>
              <w:rFonts w:ascii="Arial Black" w:hAnsi="Arial Black"/>
              <w:color w:val="808080"/>
              <w:sz w:val="18"/>
            </w:rPr>
          </w:pPr>
          <w:r w:rsidRPr="000C3264">
            <w:rPr>
              <w:rFonts w:ascii="Arial Black" w:hAnsi="Arial Black"/>
              <w:color w:val="808080"/>
              <w:sz w:val="18"/>
            </w:rPr>
            <w:fldChar w:fldCharType="begin"/>
          </w:r>
          <w:r w:rsidRPr="000C3264">
            <w:rPr>
              <w:rFonts w:ascii="Arial Black" w:hAnsi="Arial Black"/>
              <w:color w:val="808080"/>
              <w:sz w:val="18"/>
            </w:rPr>
            <w:instrText xml:space="preserve"> PAGE   \* MERGEFORMAT </w:instrText>
          </w:r>
          <w:r w:rsidRPr="000C3264">
            <w:rPr>
              <w:rFonts w:ascii="Arial Black" w:hAnsi="Arial Black"/>
              <w:color w:val="808080"/>
              <w:sz w:val="18"/>
            </w:rPr>
            <w:fldChar w:fldCharType="separate"/>
          </w:r>
          <w:r>
            <w:rPr>
              <w:rFonts w:ascii="Arial Black" w:hAnsi="Arial Black"/>
              <w:noProof/>
              <w:color w:val="808080"/>
              <w:sz w:val="18"/>
            </w:rPr>
            <w:t>2</w:t>
          </w:r>
          <w:r w:rsidRPr="000C3264">
            <w:rPr>
              <w:rFonts w:ascii="Arial Black" w:hAnsi="Arial Black"/>
              <w:color w:val="808080"/>
              <w:sz w:val="18"/>
            </w:rPr>
            <w:fldChar w:fldCharType="end"/>
          </w:r>
          <w:r>
            <w:rPr>
              <w:rFonts w:ascii="Arial Black" w:hAnsi="Arial Black"/>
              <w:color w:val="808080"/>
              <w:sz w:val="18"/>
            </w:rPr>
            <w:t>/22</w:t>
          </w:r>
        </w:p>
      </w:tc>
    </w:tr>
  </w:tbl>
  <w:p w:rsidR="00EF06EA" w:rsidRDefault="00EF06EA">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06EA" w:rsidRPr="00747DB4" w:rsidRDefault="00EF06EA" w:rsidP="00060F62">
    <w:pPr>
      <w:pStyle w:val="Zpat"/>
      <w:tabs>
        <w:tab w:val="clear" w:pos="4536"/>
        <w:tab w:val="clear" w:pos="9072"/>
        <w:tab w:val="left" w:pos="9262"/>
        <w:tab w:val="center" w:pos="10205"/>
      </w:tabs>
      <w:jc w:val="center"/>
      <w:rPr>
        <w:rFonts w:ascii="Arial Narrow" w:hAnsi="Arial Narrow"/>
        <w:color w:val="1F497D"/>
        <w:spacing w:val="10"/>
        <w:sz w:val="14"/>
        <w:szCs w:val="14"/>
      </w:rPr>
    </w:pPr>
    <w:r w:rsidRPr="00747DB4">
      <w:rPr>
        <w:rFonts w:ascii="Arial Narrow" w:hAnsi="Arial Narrow"/>
        <w:color w:val="1F497D"/>
        <w:spacing w:val="10"/>
        <w:sz w:val="14"/>
        <w:szCs w:val="14"/>
      </w:rPr>
      <w:t xml:space="preserve">A. </w:t>
    </w:r>
    <w:r>
      <w:rPr>
        <w:rFonts w:ascii="Arial Narrow" w:hAnsi="Arial Narrow"/>
        <w:color w:val="1F497D"/>
        <w:spacing w:val="20"/>
        <w:sz w:val="14"/>
        <w:szCs w:val="14"/>
      </w:rPr>
      <w:t>TEXTOVÁ ČÁST</w:t>
    </w:r>
  </w:p>
  <w:tbl>
    <w:tblPr>
      <w:tblW w:w="5000" w:type="pct"/>
      <w:tblCellMar>
        <w:top w:w="72" w:type="dxa"/>
        <w:left w:w="115" w:type="dxa"/>
        <w:bottom w:w="72" w:type="dxa"/>
        <w:right w:w="115" w:type="dxa"/>
      </w:tblCellMar>
      <w:tblLook w:val="04A0"/>
    </w:tblPr>
    <w:tblGrid>
      <w:gridCol w:w="18816"/>
      <w:gridCol w:w="1825"/>
    </w:tblGrid>
    <w:tr w:rsidR="00EF06EA" w:rsidRPr="000C3264" w:rsidTr="00C2540E">
      <w:trPr>
        <w:trHeight w:hRule="exact" w:val="598"/>
      </w:trPr>
      <w:tc>
        <w:tcPr>
          <w:tcW w:w="4558" w:type="pct"/>
          <w:tcBorders>
            <w:top w:val="single" w:sz="4" w:space="0" w:color="000000"/>
          </w:tcBorders>
        </w:tcPr>
        <w:p w:rsidR="00EF06EA" w:rsidRPr="00265469" w:rsidRDefault="00EF06EA" w:rsidP="00E82599">
          <w:pPr>
            <w:pStyle w:val="Nadpis5"/>
            <w:tabs>
              <w:tab w:val="left" w:pos="176"/>
            </w:tabs>
            <w:spacing w:before="0" w:line="240" w:lineRule="auto"/>
            <w:ind w:left="176" w:right="-1826" w:hanging="176"/>
            <w:rPr>
              <w:rFonts w:ascii="Arial Narrow" w:hAnsi="Arial Narrow"/>
              <w:b w:val="0"/>
              <w:color w:val="E36C0A" w:themeColor="accent6" w:themeShade="BF"/>
              <w:sz w:val="16"/>
            </w:rPr>
          </w:pPr>
          <w:r>
            <w:rPr>
              <w:rFonts w:ascii="Arial Narrow" w:hAnsi="Arial Narrow"/>
              <w:b w:val="0"/>
              <w:color w:val="E36C0A" w:themeColor="accent6" w:themeShade="BF"/>
              <w:sz w:val="16"/>
            </w:rPr>
            <w:t>O D Ů V O D N</w:t>
          </w:r>
          <w:r w:rsidRPr="00265469">
            <w:rPr>
              <w:rFonts w:ascii="Arial Narrow" w:hAnsi="Arial Narrow"/>
              <w:b w:val="0"/>
              <w:color w:val="E36C0A" w:themeColor="accent6" w:themeShade="BF"/>
              <w:sz w:val="16"/>
            </w:rPr>
            <w:t xml:space="preserve"> Ě N Í</w:t>
          </w:r>
        </w:p>
        <w:p w:rsidR="00EF06EA" w:rsidRPr="00EE4337" w:rsidRDefault="00EF06EA" w:rsidP="00C2540E">
          <w:pPr>
            <w:jc w:val="center"/>
            <w:rPr>
              <w:sz w:val="10"/>
            </w:rPr>
          </w:pPr>
        </w:p>
        <w:p w:rsidR="00EF06EA" w:rsidRPr="00EE4337" w:rsidRDefault="00EF06EA" w:rsidP="00E82599">
          <w:pPr>
            <w:pStyle w:val="Nadpis5"/>
            <w:tabs>
              <w:tab w:val="left" w:pos="176"/>
            </w:tabs>
            <w:spacing w:before="0" w:line="240" w:lineRule="auto"/>
            <w:ind w:left="176" w:right="-1826" w:hanging="176"/>
            <w:rPr>
              <w:rFonts w:ascii="Arial Narrow" w:hAnsi="Arial Narrow"/>
              <w:color w:val="365F91"/>
              <w:spacing w:val="20"/>
              <w:w w:val="80"/>
              <w:sz w:val="16"/>
              <w:szCs w:val="44"/>
            </w:rPr>
          </w:pPr>
          <w:r w:rsidRPr="00EE4337">
            <w:rPr>
              <w:rFonts w:ascii="Arial Narrow" w:hAnsi="Arial Narrow"/>
              <w:color w:val="365F91"/>
              <w:spacing w:val="20"/>
              <w:w w:val="80"/>
              <w:sz w:val="16"/>
              <w:szCs w:val="44"/>
            </w:rPr>
            <w:t>T</w:t>
          </w:r>
          <w:r>
            <w:rPr>
              <w:rFonts w:ascii="Arial Narrow" w:hAnsi="Arial Narrow"/>
              <w:color w:val="365F91"/>
              <w:spacing w:val="20"/>
              <w:w w:val="80"/>
              <w:sz w:val="16"/>
              <w:szCs w:val="44"/>
            </w:rPr>
            <w:t xml:space="preserve">  </w:t>
          </w:r>
          <w:r w:rsidRPr="00EE4337">
            <w:rPr>
              <w:rFonts w:ascii="Arial Narrow" w:hAnsi="Arial Narrow"/>
              <w:color w:val="365F91"/>
              <w:spacing w:val="20"/>
              <w:w w:val="80"/>
              <w:sz w:val="16"/>
              <w:szCs w:val="44"/>
            </w:rPr>
            <w:t>R</w:t>
          </w:r>
          <w:r>
            <w:rPr>
              <w:rFonts w:ascii="Arial Narrow" w:hAnsi="Arial Narrow"/>
              <w:color w:val="365F91"/>
              <w:spacing w:val="20"/>
              <w:w w:val="80"/>
              <w:sz w:val="16"/>
              <w:szCs w:val="44"/>
            </w:rPr>
            <w:t xml:space="preserve">  </w:t>
          </w:r>
          <w:r w:rsidRPr="00EE4337">
            <w:rPr>
              <w:rFonts w:ascii="Arial Narrow" w:hAnsi="Arial Narrow"/>
              <w:color w:val="365F91"/>
              <w:spacing w:val="20"/>
              <w:w w:val="80"/>
              <w:sz w:val="16"/>
              <w:szCs w:val="44"/>
            </w:rPr>
            <w:t>O</w:t>
          </w:r>
          <w:r>
            <w:rPr>
              <w:rFonts w:ascii="Arial Narrow" w:hAnsi="Arial Narrow"/>
              <w:color w:val="365F91"/>
              <w:spacing w:val="20"/>
              <w:w w:val="80"/>
              <w:sz w:val="16"/>
              <w:szCs w:val="44"/>
            </w:rPr>
            <w:t xml:space="preserve">  </w:t>
          </w:r>
          <w:r w:rsidRPr="00EE4337">
            <w:rPr>
              <w:rFonts w:ascii="Arial Narrow" w:hAnsi="Arial Narrow"/>
              <w:color w:val="365F91"/>
              <w:spacing w:val="20"/>
              <w:w w:val="80"/>
              <w:sz w:val="16"/>
              <w:szCs w:val="44"/>
            </w:rPr>
            <w:t>J</w:t>
          </w:r>
          <w:r>
            <w:rPr>
              <w:rFonts w:ascii="Arial Narrow" w:hAnsi="Arial Narrow"/>
              <w:color w:val="365F91"/>
              <w:spacing w:val="20"/>
              <w:w w:val="80"/>
              <w:sz w:val="16"/>
              <w:szCs w:val="44"/>
            </w:rPr>
            <w:t xml:space="preserve">  </w:t>
          </w:r>
          <w:r w:rsidRPr="00EE4337">
            <w:rPr>
              <w:rFonts w:ascii="Arial Narrow" w:hAnsi="Arial Narrow"/>
              <w:color w:val="365F91"/>
              <w:spacing w:val="20"/>
              <w:w w:val="80"/>
              <w:sz w:val="16"/>
              <w:szCs w:val="44"/>
            </w:rPr>
            <w:t>O</w:t>
          </w:r>
          <w:r>
            <w:rPr>
              <w:rFonts w:ascii="Arial Narrow" w:hAnsi="Arial Narrow"/>
              <w:color w:val="365F91"/>
              <w:spacing w:val="20"/>
              <w:w w:val="80"/>
              <w:sz w:val="16"/>
              <w:szCs w:val="44"/>
            </w:rPr>
            <w:t xml:space="preserve">  </w:t>
          </w:r>
          <w:r w:rsidRPr="00EE4337">
            <w:rPr>
              <w:rFonts w:ascii="Arial Narrow" w:hAnsi="Arial Narrow"/>
              <w:color w:val="365F91"/>
              <w:spacing w:val="20"/>
              <w:w w:val="80"/>
              <w:sz w:val="16"/>
              <w:szCs w:val="44"/>
            </w:rPr>
            <w:t>V</w:t>
          </w:r>
          <w:r>
            <w:rPr>
              <w:rFonts w:ascii="Arial Narrow" w:hAnsi="Arial Narrow"/>
              <w:color w:val="365F91"/>
              <w:spacing w:val="20"/>
              <w:w w:val="80"/>
              <w:sz w:val="16"/>
              <w:szCs w:val="44"/>
            </w:rPr>
            <w:t xml:space="preserve">  </w:t>
          </w:r>
          <w:r w:rsidRPr="00EE4337">
            <w:rPr>
              <w:rFonts w:ascii="Arial Narrow" w:hAnsi="Arial Narrow"/>
              <w:color w:val="365F91"/>
              <w:spacing w:val="20"/>
              <w:w w:val="80"/>
              <w:sz w:val="16"/>
              <w:szCs w:val="44"/>
            </w:rPr>
            <w:t>I</w:t>
          </w:r>
          <w:r>
            <w:rPr>
              <w:rFonts w:ascii="Arial Narrow" w:hAnsi="Arial Narrow"/>
              <w:color w:val="365F91"/>
              <w:spacing w:val="20"/>
              <w:w w:val="80"/>
              <w:sz w:val="16"/>
              <w:szCs w:val="44"/>
            </w:rPr>
            <w:t xml:space="preserve">  </w:t>
          </w:r>
          <w:r w:rsidRPr="00EE4337">
            <w:rPr>
              <w:rFonts w:ascii="Arial Narrow" w:hAnsi="Arial Narrow"/>
              <w:color w:val="365F91"/>
              <w:spacing w:val="20"/>
              <w:w w:val="80"/>
              <w:sz w:val="16"/>
              <w:szCs w:val="44"/>
            </w:rPr>
            <w:t>C</w:t>
          </w:r>
          <w:r>
            <w:rPr>
              <w:rFonts w:ascii="Arial Narrow" w:hAnsi="Arial Narrow"/>
              <w:color w:val="365F91"/>
              <w:spacing w:val="20"/>
              <w:w w:val="80"/>
              <w:sz w:val="16"/>
              <w:szCs w:val="44"/>
            </w:rPr>
            <w:t xml:space="preserve">  </w:t>
          </w:r>
          <w:r w:rsidRPr="00EE4337">
            <w:rPr>
              <w:rFonts w:ascii="Arial Narrow" w:hAnsi="Arial Narrow"/>
              <w:color w:val="365F91"/>
              <w:spacing w:val="20"/>
              <w:w w:val="80"/>
              <w:sz w:val="16"/>
              <w:szCs w:val="44"/>
            </w:rPr>
            <w:t>E</w:t>
          </w:r>
        </w:p>
        <w:p w:rsidR="00EF06EA" w:rsidRPr="003B03F2" w:rsidRDefault="00EF06EA" w:rsidP="00C2540E">
          <w:pPr>
            <w:pStyle w:val="Zpat"/>
            <w:jc w:val="center"/>
            <w:rPr>
              <w:rFonts w:ascii="Arial Narrow" w:hAnsi="Arial Narrow"/>
              <w:color w:val="808080"/>
              <w:spacing w:val="20"/>
              <w:sz w:val="16"/>
            </w:rPr>
          </w:pPr>
        </w:p>
      </w:tc>
      <w:tc>
        <w:tcPr>
          <w:tcW w:w="442" w:type="pct"/>
          <w:tcBorders>
            <w:top w:val="single" w:sz="4" w:space="0" w:color="C0504D"/>
          </w:tcBorders>
          <w:shd w:val="clear" w:color="auto" w:fill="D9D9D9"/>
          <w:vAlign w:val="center"/>
        </w:tcPr>
        <w:p w:rsidR="00EF06EA" w:rsidRPr="00A03974" w:rsidRDefault="00EF06EA" w:rsidP="00D82BBA">
          <w:pPr>
            <w:pStyle w:val="Zhlav"/>
            <w:jc w:val="right"/>
            <w:rPr>
              <w:rFonts w:ascii="Arial Black" w:hAnsi="Arial Black"/>
              <w:color w:val="808080"/>
              <w:sz w:val="18"/>
            </w:rPr>
          </w:pPr>
          <w:r w:rsidRPr="000C3264">
            <w:rPr>
              <w:rFonts w:ascii="Arial Black" w:hAnsi="Arial Black"/>
              <w:color w:val="808080"/>
              <w:sz w:val="18"/>
            </w:rPr>
            <w:fldChar w:fldCharType="begin"/>
          </w:r>
          <w:r w:rsidRPr="000C3264">
            <w:rPr>
              <w:rFonts w:ascii="Arial Black" w:hAnsi="Arial Black"/>
              <w:color w:val="808080"/>
              <w:sz w:val="18"/>
            </w:rPr>
            <w:instrText xml:space="preserve"> PAGE   \* MERGEFORMAT </w:instrText>
          </w:r>
          <w:r w:rsidRPr="000C3264">
            <w:rPr>
              <w:rFonts w:ascii="Arial Black" w:hAnsi="Arial Black"/>
              <w:color w:val="808080"/>
              <w:sz w:val="18"/>
            </w:rPr>
            <w:fldChar w:fldCharType="separate"/>
          </w:r>
          <w:r w:rsidR="00CF0615">
            <w:rPr>
              <w:rFonts w:ascii="Arial Black" w:hAnsi="Arial Black"/>
              <w:noProof/>
              <w:color w:val="808080"/>
              <w:sz w:val="18"/>
            </w:rPr>
            <w:t>18</w:t>
          </w:r>
          <w:r w:rsidRPr="000C3264">
            <w:rPr>
              <w:rFonts w:ascii="Arial Black" w:hAnsi="Arial Black"/>
              <w:color w:val="808080"/>
              <w:sz w:val="18"/>
            </w:rPr>
            <w:fldChar w:fldCharType="end"/>
          </w:r>
          <w:r>
            <w:rPr>
              <w:rFonts w:ascii="Arial Black" w:hAnsi="Arial Black"/>
              <w:color w:val="808080"/>
              <w:sz w:val="18"/>
            </w:rPr>
            <w:t>/22</w:t>
          </w:r>
        </w:p>
      </w:tc>
    </w:tr>
  </w:tbl>
  <w:p w:rsidR="00EF06EA" w:rsidRPr="00C2540E" w:rsidRDefault="00EF06EA" w:rsidP="00EA314F">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51BF5" w:rsidRDefault="00951BF5">
      <w:r>
        <w:separator/>
      </w:r>
    </w:p>
  </w:footnote>
  <w:footnote w:type="continuationSeparator" w:id="0">
    <w:p w:rsidR="00951BF5" w:rsidRDefault="00951BF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425"/>
    <w:multiLevelType w:val="multilevel"/>
    <w:tmpl w:val="000008A8"/>
    <w:lvl w:ilvl="0">
      <w:numFmt w:val="bullet"/>
      <w:lvlText w:val="-"/>
      <w:lvlJc w:val="left"/>
      <w:pPr>
        <w:ind w:left="279" w:hanging="133"/>
      </w:pPr>
      <w:rPr>
        <w:rFonts w:ascii="Arial" w:hAnsi="Arial" w:cs="Arial"/>
        <w:b w:val="0"/>
        <w:bCs w:val="0"/>
        <w:sz w:val="20"/>
        <w:szCs w:val="20"/>
      </w:rPr>
    </w:lvl>
    <w:lvl w:ilvl="1">
      <w:numFmt w:val="bullet"/>
      <w:lvlText w:val="•"/>
      <w:lvlJc w:val="left"/>
      <w:pPr>
        <w:ind w:left="1201" w:hanging="133"/>
      </w:pPr>
    </w:lvl>
    <w:lvl w:ilvl="2">
      <w:numFmt w:val="bullet"/>
      <w:lvlText w:val="•"/>
      <w:lvlJc w:val="left"/>
      <w:pPr>
        <w:ind w:left="2123" w:hanging="133"/>
      </w:pPr>
    </w:lvl>
    <w:lvl w:ilvl="3">
      <w:numFmt w:val="bullet"/>
      <w:lvlText w:val="•"/>
      <w:lvlJc w:val="left"/>
      <w:pPr>
        <w:ind w:left="3045" w:hanging="133"/>
      </w:pPr>
    </w:lvl>
    <w:lvl w:ilvl="4">
      <w:numFmt w:val="bullet"/>
      <w:lvlText w:val="•"/>
      <w:lvlJc w:val="left"/>
      <w:pPr>
        <w:ind w:left="3968" w:hanging="133"/>
      </w:pPr>
    </w:lvl>
    <w:lvl w:ilvl="5">
      <w:numFmt w:val="bullet"/>
      <w:lvlText w:val="•"/>
      <w:lvlJc w:val="left"/>
      <w:pPr>
        <w:ind w:left="4890" w:hanging="133"/>
      </w:pPr>
    </w:lvl>
    <w:lvl w:ilvl="6">
      <w:numFmt w:val="bullet"/>
      <w:lvlText w:val="•"/>
      <w:lvlJc w:val="left"/>
      <w:pPr>
        <w:ind w:left="5812" w:hanging="133"/>
      </w:pPr>
    </w:lvl>
    <w:lvl w:ilvl="7">
      <w:numFmt w:val="bullet"/>
      <w:lvlText w:val="•"/>
      <w:lvlJc w:val="left"/>
      <w:pPr>
        <w:ind w:left="6734" w:hanging="133"/>
      </w:pPr>
    </w:lvl>
    <w:lvl w:ilvl="8">
      <w:numFmt w:val="bullet"/>
      <w:lvlText w:val="•"/>
      <w:lvlJc w:val="left"/>
      <w:pPr>
        <w:ind w:left="7656" w:hanging="133"/>
      </w:pPr>
    </w:lvl>
  </w:abstractNum>
  <w:abstractNum w:abstractNumId="1">
    <w:nsid w:val="00000426"/>
    <w:multiLevelType w:val="multilevel"/>
    <w:tmpl w:val="000008A9"/>
    <w:lvl w:ilvl="0">
      <w:numFmt w:val="bullet"/>
      <w:lvlText w:val="-"/>
      <w:lvlJc w:val="left"/>
      <w:pPr>
        <w:ind w:left="138" w:hanging="257"/>
      </w:pPr>
      <w:rPr>
        <w:rFonts w:ascii="Arial" w:hAnsi="Arial" w:cs="Arial"/>
        <w:b w:val="0"/>
        <w:bCs w:val="0"/>
        <w:sz w:val="20"/>
        <w:szCs w:val="20"/>
      </w:rPr>
    </w:lvl>
    <w:lvl w:ilvl="1">
      <w:numFmt w:val="bullet"/>
      <w:lvlText w:val="-"/>
      <w:lvlJc w:val="left"/>
      <w:pPr>
        <w:ind w:left="858" w:hanging="360"/>
      </w:pPr>
      <w:rPr>
        <w:rFonts w:ascii="Times New Roman" w:hAnsi="Times New Roman" w:cs="Times New Roman"/>
        <w:b w:val="0"/>
        <w:bCs w:val="0"/>
        <w:sz w:val="20"/>
        <w:szCs w:val="20"/>
      </w:rPr>
    </w:lvl>
    <w:lvl w:ilvl="2">
      <w:numFmt w:val="bullet"/>
      <w:lvlText w:val="•"/>
      <w:lvlJc w:val="left"/>
      <w:pPr>
        <w:ind w:left="1802" w:hanging="360"/>
      </w:pPr>
    </w:lvl>
    <w:lvl w:ilvl="3">
      <w:numFmt w:val="bullet"/>
      <w:lvlText w:val="•"/>
      <w:lvlJc w:val="left"/>
      <w:pPr>
        <w:ind w:left="2747" w:hanging="360"/>
      </w:pPr>
    </w:lvl>
    <w:lvl w:ilvl="4">
      <w:numFmt w:val="bullet"/>
      <w:lvlText w:val="•"/>
      <w:lvlJc w:val="left"/>
      <w:pPr>
        <w:ind w:left="3692" w:hanging="360"/>
      </w:pPr>
    </w:lvl>
    <w:lvl w:ilvl="5">
      <w:numFmt w:val="bullet"/>
      <w:lvlText w:val="•"/>
      <w:lvlJc w:val="left"/>
      <w:pPr>
        <w:ind w:left="4636" w:hanging="360"/>
      </w:pPr>
    </w:lvl>
    <w:lvl w:ilvl="6">
      <w:numFmt w:val="bullet"/>
      <w:lvlText w:val="•"/>
      <w:lvlJc w:val="left"/>
      <w:pPr>
        <w:ind w:left="5581" w:hanging="360"/>
      </w:pPr>
    </w:lvl>
    <w:lvl w:ilvl="7">
      <w:numFmt w:val="bullet"/>
      <w:lvlText w:val="•"/>
      <w:lvlJc w:val="left"/>
      <w:pPr>
        <w:ind w:left="6526" w:hanging="360"/>
      </w:pPr>
    </w:lvl>
    <w:lvl w:ilvl="8">
      <w:numFmt w:val="bullet"/>
      <w:lvlText w:val="•"/>
      <w:lvlJc w:val="left"/>
      <w:pPr>
        <w:ind w:left="7470" w:hanging="360"/>
      </w:pPr>
    </w:lvl>
  </w:abstractNum>
  <w:abstractNum w:abstractNumId="2">
    <w:nsid w:val="00FF5460"/>
    <w:multiLevelType w:val="multilevel"/>
    <w:tmpl w:val="7C902F9A"/>
    <w:lvl w:ilvl="0">
      <w:start w:val="6"/>
      <w:numFmt w:val="decimal"/>
      <w:lvlText w:val="%1."/>
      <w:lvlJc w:val="left"/>
      <w:pPr>
        <w:tabs>
          <w:tab w:val="num" w:pos="420"/>
        </w:tabs>
        <w:ind w:left="420" w:hanging="420"/>
      </w:pPr>
      <w:rPr>
        <w:rFonts w:hint="default"/>
      </w:rPr>
    </w:lvl>
    <w:lvl w:ilvl="1">
      <w:start w:val="1"/>
      <w:numFmt w:val="decimal"/>
      <w:lvlText w:val="%1.%2."/>
      <w:lvlJc w:val="left"/>
      <w:pPr>
        <w:tabs>
          <w:tab w:val="num" w:pos="2547"/>
        </w:tabs>
        <w:ind w:left="2547" w:hanging="420"/>
      </w:pPr>
      <w:rPr>
        <w:rFonts w:hint="default"/>
      </w:rPr>
    </w:lvl>
    <w:lvl w:ilvl="2">
      <w:start w:val="1"/>
      <w:numFmt w:val="decimal"/>
      <w:lvlText w:val="%1.%2.%3."/>
      <w:lvlJc w:val="left"/>
      <w:pPr>
        <w:tabs>
          <w:tab w:val="num" w:pos="4974"/>
        </w:tabs>
        <w:ind w:left="4974" w:hanging="720"/>
      </w:pPr>
      <w:rPr>
        <w:rFonts w:hint="default"/>
      </w:rPr>
    </w:lvl>
    <w:lvl w:ilvl="3">
      <w:start w:val="1"/>
      <w:numFmt w:val="decimal"/>
      <w:lvlText w:val="%1.%2.%3.%4."/>
      <w:lvlJc w:val="left"/>
      <w:pPr>
        <w:tabs>
          <w:tab w:val="num" w:pos="7101"/>
        </w:tabs>
        <w:ind w:left="7101" w:hanging="720"/>
      </w:pPr>
      <w:rPr>
        <w:rFonts w:hint="default"/>
      </w:rPr>
    </w:lvl>
    <w:lvl w:ilvl="4">
      <w:start w:val="1"/>
      <w:numFmt w:val="decimal"/>
      <w:lvlText w:val="%1.%2.%3.%4.%5."/>
      <w:lvlJc w:val="left"/>
      <w:pPr>
        <w:tabs>
          <w:tab w:val="num" w:pos="9588"/>
        </w:tabs>
        <w:ind w:left="9588" w:hanging="1080"/>
      </w:pPr>
      <w:rPr>
        <w:rFonts w:hint="default"/>
      </w:rPr>
    </w:lvl>
    <w:lvl w:ilvl="5">
      <w:start w:val="1"/>
      <w:numFmt w:val="decimal"/>
      <w:lvlText w:val="%1.%2.%3.%4.%5.%6."/>
      <w:lvlJc w:val="left"/>
      <w:pPr>
        <w:tabs>
          <w:tab w:val="num" w:pos="11715"/>
        </w:tabs>
        <w:ind w:left="11715" w:hanging="1080"/>
      </w:pPr>
      <w:rPr>
        <w:rFonts w:hint="default"/>
      </w:rPr>
    </w:lvl>
    <w:lvl w:ilvl="6">
      <w:start w:val="1"/>
      <w:numFmt w:val="decimal"/>
      <w:lvlText w:val="%1.%2.%3.%4.%5.%6.%7."/>
      <w:lvlJc w:val="left"/>
      <w:pPr>
        <w:tabs>
          <w:tab w:val="num" w:pos="13842"/>
        </w:tabs>
        <w:ind w:left="13842" w:hanging="1080"/>
      </w:pPr>
      <w:rPr>
        <w:rFonts w:hint="default"/>
      </w:rPr>
    </w:lvl>
    <w:lvl w:ilvl="7">
      <w:start w:val="1"/>
      <w:numFmt w:val="decimal"/>
      <w:lvlText w:val="%1.%2.%3.%4.%5.%6.%7.%8."/>
      <w:lvlJc w:val="left"/>
      <w:pPr>
        <w:tabs>
          <w:tab w:val="num" w:pos="16329"/>
        </w:tabs>
        <w:ind w:left="16329" w:hanging="1440"/>
      </w:pPr>
      <w:rPr>
        <w:rFonts w:hint="default"/>
      </w:rPr>
    </w:lvl>
    <w:lvl w:ilvl="8">
      <w:start w:val="1"/>
      <w:numFmt w:val="decimal"/>
      <w:lvlText w:val="%1.%2.%3.%4.%5.%6.%7.%8.%9."/>
      <w:lvlJc w:val="left"/>
      <w:pPr>
        <w:tabs>
          <w:tab w:val="num" w:pos="18456"/>
        </w:tabs>
        <w:ind w:left="18456" w:hanging="1440"/>
      </w:pPr>
      <w:rPr>
        <w:rFonts w:hint="default"/>
      </w:rPr>
    </w:lvl>
  </w:abstractNum>
  <w:abstractNum w:abstractNumId="3">
    <w:nsid w:val="04A26E62"/>
    <w:multiLevelType w:val="singleLevel"/>
    <w:tmpl w:val="F21A7002"/>
    <w:lvl w:ilvl="0">
      <w:numFmt w:val="bullet"/>
      <w:lvlText w:val="–"/>
      <w:lvlJc w:val="left"/>
      <w:pPr>
        <w:tabs>
          <w:tab w:val="num" w:pos="1778"/>
        </w:tabs>
        <w:ind w:left="1778" w:hanging="360"/>
      </w:pPr>
      <w:rPr>
        <w:rFonts w:ascii="Times New Roman" w:hAnsi="Times New Roman" w:hint="default"/>
      </w:rPr>
    </w:lvl>
  </w:abstractNum>
  <w:abstractNum w:abstractNumId="4">
    <w:nsid w:val="05B51939"/>
    <w:multiLevelType w:val="multilevel"/>
    <w:tmpl w:val="918636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C9E3FD5"/>
    <w:multiLevelType w:val="hybridMultilevel"/>
    <w:tmpl w:val="07081FC2"/>
    <w:lvl w:ilvl="0" w:tplc="F192043E">
      <w:start w:val="5"/>
      <w:numFmt w:val="bullet"/>
      <w:lvlText w:val="-"/>
      <w:lvlJc w:val="left"/>
      <w:pPr>
        <w:ind w:left="3479" w:hanging="360"/>
      </w:pPr>
      <w:rPr>
        <w:rFonts w:ascii="Arial Narrow" w:eastAsia="Times New Roman" w:hAnsi="Arial Narrow" w:cs="Times New Roman" w:hint="default"/>
      </w:rPr>
    </w:lvl>
    <w:lvl w:ilvl="1" w:tplc="04050003" w:tentative="1">
      <w:start w:val="1"/>
      <w:numFmt w:val="bullet"/>
      <w:lvlText w:val="o"/>
      <w:lvlJc w:val="left"/>
      <w:pPr>
        <w:ind w:left="4199" w:hanging="360"/>
      </w:pPr>
      <w:rPr>
        <w:rFonts w:ascii="Courier New" w:hAnsi="Courier New" w:cs="Courier New" w:hint="default"/>
      </w:rPr>
    </w:lvl>
    <w:lvl w:ilvl="2" w:tplc="04050005" w:tentative="1">
      <w:start w:val="1"/>
      <w:numFmt w:val="bullet"/>
      <w:lvlText w:val=""/>
      <w:lvlJc w:val="left"/>
      <w:pPr>
        <w:ind w:left="4919" w:hanging="360"/>
      </w:pPr>
      <w:rPr>
        <w:rFonts w:ascii="Wingdings" w:hAnsi="Wingdings" w:hint="default"/>
      </w:rPr>
    </w:lvl>
    <w:lvl w:ilvl="3" w:tplc="04050001" w:tentative="1">
      <w:start w:val="1"/>
      <w:numFmt w:val="bullet"/>
      <w:lvlText w:val=""/>
      <w:lvlJc w:val="left"/>
      <w:pPr>
        <w:ind w:left="5639" w:hanging="360"/>
      </w:pPr>
      <w:rPr>
        <w:rFonts w:ascii="Symbol" w:hAnsi="Symbol" w:hint="default"/>
      </w:rPr>
    </w:lvl>
    <w:lvl w:ilvl="4" w:tplc="04050003" w:tentative="1">
      <w:start w:val="1"/>
      <w:numFmt w:val="bullet"/>
      <w:lvlText w:val="o"/>
      <w:lvlJc w:val="left"/>
      <w:pPr>
        <w:ind w:left="6359" w:hanging="360"/>
      </w:pPr>
      <w:rPr>
        <w:rFonts w:ascii="Courier New" w:hAnsi="Courier New" w:cs="Courier New" w:hint="default"/>
      </w:rPr>
    </w:lvl>
    <w:lvl w:ilvl="5" w:tplc="04050005" w:tentative="1">
      <w:start w:val="1"/>
      <w:numFmt w:val="bullet"/>
      <w:lvlText w:val=""/>
      <w:lvlJc w:val="left"/>
      <w:pPr>
        <w:ind w:left="7079" w:hanging="360"/>
      </w:pPr>
      <w:rPr>
        <w:rFonts w:ascii="Wingdings" w:hAnsi="Wingdings" w:hint="default"/>
      </w:rPr>
    </w:lvl>
    <w:lvl w:ilvl="6" w:tplc="04050001" w:tentative="1">
      <w:start w:val="1"/>
      <w:numFmt w:val="bullet"/>
      <w:lvlText w:val=""/>
      <w:lvlJc w:val="left"/>
      <w:pPr>
        <w:ind w:left="7799" w:hanging="360"/>
      </w:pPr>
      <w:rPr>
        <w:rFonts w:ascii="Symbol" w:hAnsi="Symbol" w:hint="default"/>
      </w:rPr>
    </w:lvl>
    <w:lvl w:ilvl="7" w:tplc="04050003" w:tentative="1">
      <w:start w:val="1"/>
      <w:numFmt w:val="bullet"/>
      <w:lvlText w:val="o"/>
      <w:lvlJc w:val="left"/>
      <w:pPr>
        <w:ind w:left="8519" w:hanging="360"/>
      </w:pPr>
      <w:rPr>
        <w:rFonts w:ascii="Courier New" w:hAnsi="Courier New" w:cs="Courier New" w:hint="default"/>
      </w:rPr>
    </w:lvl>
    <w:lvl w:ilvl="8" w:tplc="04050005" w:tentative="1">
      <w:start w:val="1"/>
      <w:numFmt w:val="bullet"/>
      <w:lvlText w:val=""/>
      <w:lvlJc w:val="left"/>
      <w:pPr>
        <w:ind w:left="9239" w:hanging="360"/>
      </w:pPr>
      <w:rPr>
        <w:rFonts w:ascii="Wingdings" w:hAnsi="Wingdings" w:hint="default"/>
      </w:rPr>
    </w:lvl>
  </w:abstractNum>
  <w:abstractNum w:abstractNumId="6">
    <w:nsid w:val="1059482C"/>
    <w:multiLevelType w:val="hybridMultilevel"/>
    <w:tmpl w:val="730AC274"/>
    <w:lvl w:ilvl="0" w:tplc="93BAB97C">
      <w:start w:val="1"/>
      <w:numFmt w:val="decimal"/>
      <w:pStyle w:val="Nislovn"/>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18181861"/>
    <w:multiLevelType w:val="hybridMultilevel"/>
    <w:tmpl w:val="6BEA6F5A"/>
    <w:lvl w:ilvl="0" w:tplc="FF3C467C">
      <w:start w:val="1"/>
      <w:numFmt w:val="bullet"/>
      <w:lvlText w:val="-"/>
      <w:lvlJc w:val="left"/>
      <w:pPr>
        <w:ind w:left="1636" w:hanging="360"/>
      </w:pPr>
      <w:rPr>
        <w:rFonts w:ascii="Arial Narrow" w:eastAsia="Times New Roman" w:hAnsi="Arial Narrow" w:cs="Times New Roman" w:hint="default"/>
      </w:rPr>
    </w:lvl>
    <w:lvl w:ilvl="1" w:tplc="04050003" w:tentative="1">
      <w:start w:val="1"/>
      <w:numFmt w:val="bullet"/>
      <w:lvlText w:val="o"/>
      <w:lvlJc w:val="left"/>
      <w:pPr>
        <w:ind w:left="2356" w:hanging="360"/>
      </w:pPr>
      <w:rPr>
        <w:rFonts w:ascii="Courier New" w:hAnsi="Courier New" w:cs="Courier New" w:hint="default"/>
      </w:rPr>
    </w:lvl>
    <w:lvl w:ilvl="2" w:tplc="04050005" w:tentative="1">
      <w:start w:val="1"/>
      <w:numFmt w:val="bullet"/>
      <w:lvlText w:val=""/>
      <w:lvlJc w:val="left"/>
      <w:pPr>
        <w:ind w:left="3076" w:hanging="360"/>
      </w:pPr>
      <w:rPr>
        <w:rFonts w:ascii="Wingdings" w:hAnsi="Wingdings" w:hint="default"/>
      </w:rPr>
    </w:lvl>
    <w:lvl w:ilvl="3" w:tplc="04050001" w:tentative="1">
      <w:start w:val="1"/>
      <w:numFmt w:val="bullet"/>
      <w:lvlText w:val=""/>
      <w:lvlJc w:val="left"/>
      <w:pPr>
        <w:ind w:left="3796" w:hanging="360"/>
      </w:pPr>
      <w:rPr>
        <w:rFonts w:ascii="Symbol" w:hAnsi="Symbol" w:hint="default"/>
      </w:rPr>
    </w:lvl>
    <w:lvl w:ilvl="4" w:tplc="04050003" w:tentative="1">
      <w:start w:val="1"/>
      <w:numFmt w:val="bullet"/>
      <w:lvlText w:val="o"/>
      <w:lvlJc w:val="left"/>
      <w:pPr>
        <w:ind w:left="4516" w:hanging="360"/>
      </w:pPr>
      <w:rPr>
        <w:rFonts w:ascii="Courier New" w:hAnsi="Courier New" w:cs="Courier New" w:hint="default"/>
      </w:rPr>
    </w:lvl>
    <w:lvl w:ilvl="5" w:tplc="04050005" w:tentative="1">
      <w:start w:val="1"/>
      <w:numFmt w:val="bullet"/>
      <w:lvlText w:val=""/>
      <w:lvlJc w:val="left"/>
      <w:pPr>
        <w:ind w:left="5236" w:hanging="360"/>
      </w:pPr>
      <w:rPr>
        <w:rFonts w:ascii="Wingdings" w:hAnsi="Wingdings" w:hint="default"/>
      </w:rPr>
    </w:lvl>
    <w:lvl w:ilvl="6" w:tplc="04050001" w:tentative="1">
      <w:start w:val="1"/>
      <w:numFmt w:val="bullet"/>
      <w:lvlText w:val=""/>
      <w:lvlJc w:val="left"/>
      <w:pPr>
        <w:ind w:left="5956" w:hanging="360"/>
      </w:pPr>
      <w:rPr>
        <w:rFonts w:ascii="Symbol" w:hAnsi="Symbol" w:hint="default"/>
      </w:rPr>
    </w:lvl>
    <w:lvl w:ilvl="7" w:tplc="04050003" w:tentative="1">
      <w:start w:val="1"/>
      <w:numFmt w:val="bullet"/>
      <w:lvlText w:val="o"/>
      <w:lvlJc w:val="left"/>
      <w:pPr>
        <w:ind w:left="6676" w:hanging="360"/>
      </w:pPr>
      <w:rPr>
        <w:rFonts w:ascii="Courier New" w:hAnsi="Courier New" w:cs="Courier New" w:hint="default"/>
      </w:rPr>
    </w:lvl>
    <w:lvl w:ilvl="8" w:tplc="04050005" w:tentative="1">
      <w:start w:val="1"/>
      <w:numFmt w:val="bullet"/>
      <w:lvlText w:val=""/>
      <w:lvlJc w:val="left"/>
      <w:pPr>
        <w:ind w:left="7396" w:hanging="360"/>
      </w:pPr>
      <w:rPr>
        <w:rFonts w:ascii="Wingdings" w:hAnsi="Wingdings" w:hint="default"/>
      </w:rPr>
    </w:lvl>
  </w:abstractNum>
  <w:abstractNum w:abstractNumId="8">
    <w:nsid w:val="18301128"/>
    <w:multiLevelType w:val="hybridMultilevel"/>
    <w:tmpl w:val="CD748CAE"/>
    <w:lvl w:ilvl="0" w:tplc="85A0DED4">
      <w:start w:val="1"/>
      <w:numFmt w:val="decimal"/>
      <w:lvlText w:val="%1."/>
      <w:lvlJc w:val="left"/>
      <w:pPr>
        <w:tabs>
          <w:tab w:val="num" w:pos="2130"/>
        </w:tabs>
        <w:ind w:left="2130" w:hanging="570"/>
      </w:pPr>
      <w:rPr>
        <w:rFonts w:hint="default"/>
      </w:rPr>
    </w:lvl>
    <w:lvl w:ilvl="1" w:tplc="18F03358">
      <w:start w:val="1"/>
      <w:numFmt w:val="lowerLetter"/>
      <w:lvlText w:val="%2."/>
      <w:lvlJc w:val="left"/>
      <w:pPr>
        <w:tabs>
          <w:tab w:val="num" w:pos="2487"/>
        </w:tabs>
        <w:ind w:left="2487" w:hanging="360"/>
      </w:pPr>
      <w:rPr>
        <w:rFonts w:hint="default"/>
        <w:color w:val="333333"/>
      </w:rPr>
    </w:lvl>
    <w:lvl w:ilvl="2" w:tplc="44A874FA">
      <w:numFmt w:val="none"/>
      <w:lvlText w:val=""/>
      <w:lvlJc w:val="left"/>
      <w:pPr>
        <w:tabs>
          <w:tab w:val="num" w:pos="360"/>
        </w:tabs>
      </w:pPr>
    </w:lvl>
    <w:lvl w:ilvl="3" w:tplc="1D1E8A2E">
      <w:numFmt w:val="none"/>
      <w:lvlText w:val=""/>
      <w:lvlJc w:val="left"/>
      <w:pPr>
        <w:tabs>
          <w:tab w:val="num" w:pos="360"/>
        </w:tabs>
      </w:pPr>
    </w:lvl>
    <w:lvl w:ilvl="4" w:tplc="6E0C37BE">
      <w:numFmt w:val="none"/>
      <w:lvlText w:val=""/>
      <w:lvlJc w:val="left"/>
      <w:pPr>
        <w:tabs>
          <w:tab w:val="num" w:pos="360"/>
        </w:tabs>
      </w:pPr>
    </w:lvl>
    <w:lvl w:ilvl="5" w:tplc="FDE01D2A">
      <w:numFmt w:val="none"/>
      <w:lvlText w:val=""/>
      <w:lvlJc w:val="left"/>
      <w:pPr>
        <w:tabs>
          <w:tab w:val="num" w:pos="360"/>
        </w:tabs>
      </w:pPr>
    </w:lvl>
    <w:lvl w:ilvl="6" w:tplc="26FAC1B0">
      <w:numFmt w:val="none"/>
      <w:lvlText w:val=""/>
      <w:lvlJc w:val="left"/>
      <w:pPr>
        <w:tabs>
          <w:tab w:val="num" w:pos="360"/>
        </w:tabs>
      </w:pPr>
    </w:lvl>
    <w:lvl w:ilvl="7" w:tplc="0F1ABCAA">
      <w:numFmt w:val="none"/>
      <w:lvlText w:val=""/>
      <w:lvlJc w:val="left"/>
      <w:pPr>
        <w:tabs>
          <w:tab w:val="num" w:pos="360"/>
        </w:tabs>
      </w:pPr>
    </w:lvl>
    <w:lvl w:ilvl="8" w:tplc="7E029648">
      <w:numFmt w:val="none"/>
      <w:lvlText w:val=""/>
      <w:lvlJc w:val="left"/>
      <w:pPr>
        <w:tabs>
          <w:tab w:val="num" w:pos="360"/>
        </w:tabs>
      </w:pPr>
    </w:lvl>
  </w:abstractNum>
  <w:abstractNum w:abstractNumId="9">
    <w:nsid w:val="1B3915CC"/>
    <w:multiLevelType w:val="multilevel"/>
    <w:tmpl w:val="BBFAD9DA"/>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1069"/>
        </w:tabs>
        <w:ind w:left="1069" w:hanging="36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334"/>
        </w:tabs>
        <w:ind w:left="5334" w:hanging="108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112"/>
        </w:tabs>
        <w:ind w:left="7112" w:hanging="1440"/>
      </w:pPr>
      <w:rPr>
        <w:rFonts w:hint="default"/>
      </w:rPr>
    </w:lvl>
  </w:abstractNum>
  <w:abstractNum w:abstractNumId="10">
    <w:nsid w:val="1BEA2559"/>
    <w:multiLevelType w:val="hybridMultilevel"/>
    <w:tmpl w:val="1438ED6C"/>
    <w:lvl w:ilvl="0" w:tplc="0405000F">
      <w:start w:val="1"/>
      <w:numFmt w:val="decimal"/>
      <w:lvlText w:val="%1."/>
      <w:lvlJc w:val="left"/>
      <w:pPr>
        <w:tabs>
          <w:tab w:val="num" w:pos="720"/>
        </w:tabs>
        <w:ind w:left="720" w:hanging="360"/>
      </w:pPr>
    </w:lvl>
    <w:lvl w:ilvl="1" w:tplc="04050001">
      <w:start w:val="1"/>
      <w:numFmt w:val="bullet"/>
      <w:lvlText w:val=""/>
      <w:lvlJc w:val="left"/>
      <w:pPr>
        <w:tabs>
          <w:tab w:val="num" w:pos="1440"/>
        </w:tabs>
        <w:ind w:left="1440" w:hanging="360"/>
      </w:pPr>
      <w:rPr>
        <w:rFonts w:ascii="Symbol" w:hAnsi="Symbol" w:hint="default"/>
      </w:r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1">
    <w:nsid w:val="1D8F1D3D"/>
    <w:multiLevelType w:val="hybridMultilevel"/>
    <w:tmpl w:val="3C586542"/>
    <w:lvl w:ilvl="0" w:tplc="3CB0A7D6">
      <w:start w:val="1"/>
      <w:numFmt w:val="upperLetter"/>
      <w:lvlText w:val="%1)"/>
      <w:lvlJc w:val="left"/>
      <w:pPr>
        <w:tabs>
          <w:tab w:val="num" w:pos="720"/>
        </w:tabs>
        <w:ind w:left="720" w:hanging="360"/>
      </w:pPr>
      <w:rPr>
        <w:rFonts w:hint="default"/>
        <w:sz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1FA0070E"/>
    <w:multiLevelType w:val="multilevel"/>
    <w:tmpl w:val="C3B81376"/>
    <w:lvl w:ilvl="0">
      <w:start w:val="4"/>
      <w:numFmt w:val="decimal"/>
      <w:lvlText w:val="%1"/>
      <w:lvlJc w:val="left"/>
      <w:pPr>
        <w:tabs>
          <w:tab w:val="num" w:pos="360"/>
        </w:tabs>
        <w:ind w:left="360" w:hanging="360"/>
      </w:pPr>
      <w:rPr>
        <w:rFonts w:hint="default"/>
      </w:rPr>
    </w:lvl>
    <w:lvl w:ilvl="1">
      <w:start w:val="4"/>
      <w:numFmt w:val="decimal"/>
      <w:lvlText w:val="%1.%2"/>
      <w:lvlJc w:val="left"/>
      <w:pPr>
        <w:tabs>
          <w:tab w:val="num" w:pos="1707"/>
        </w:tabs>
        <w:ind w:left="1707" w:hanging="360"/>
      </w:pPr>
      <w:rPr>
        <w:rFonts w:hint="default"/>
      </w:rPr>
    </w:lvl>
    <w:lvl w:ilvl="2">
      <w:start w:val="1"/>
      <w:numFmt w:val="decimal"/>
      <w:lvlText w:val="%1.%2.%3"/>
      <w:lvlJc w:val="left"/>
      <w:pPr>
        <w:tabs>
          <w:tab w:val="num" w:pos="3054"/>
        </w:tabs>
        <w:ind w:left="3054" w:hanging="360"/>
      </w:pPr>
      <w:rPr>
        <w:rFonts w:hint="default"/>
      </w:rPr>
    </w:lvl>
    <w:lvl w:ilvl="3">
      <w:start w:val="1"/>
      <w:numFmt w:val="decimal"/>
      <w:lvlText w:val="%1.%2.%3.%4"/>
      <w:lvlJc w:val="left"/>
      <w:pPr>
        <w:tabs>
          <w:tab w:val="num" w:pos="4761"/>
        </w:tabs>
        <w:ind w:left="4761" w:hanging="720"/>
      </w:pPr>
      <w:rPr>
        <w:rFonts w:hint="default"/>
      </w:rPr>
    </w:lvl>
    <w:lvl w:ilvl="4">
      <w:start w:val="1"/>
      <w:numFmt w:val="decimal"/>
      <w:lvlText w:val="%1.%2.%3.%4.%5"/>
      <w:lvlJc w:val="left"/>
      <w:pPr>
        <w:tabs>
          <w:tab w:val="num" w:pos="6108"/>
        </w:tabs>
        <w:ind w:left="6108" w:hanging="720"/>
      </w:pPr>
      <w:rPr>
        <w:rFonts w:hint="default"/>
      </w:rPr>
    </w:lvl>
    <w:lvl w:ilvl="5">
      <w:start w:val="1"/>
      <w:numFmt w:val="decimal"/>
      <w:lvlText w:val="%1.%2.%3.%4.%5.%6"/>
      <w:lvlJc w:val="left"/>
      <w:pPr>
        <w:tabs>
          <w:tab w:val="num" w:pos="7455"/>
        </w:tabs>
        <w:ind w:left="7455" w:hanging="720"/>
      </w:pPr>
      <w:rPr>
        <w:rFonts w:hint="default"/>
      </w:rPr>
    </w:lvl>
    <w:lvl w:ilvl="6">
      <w:start w:val="1"/>
      <w:numFmt w:val="decimal"/>
      <w:lvlText w:val="%1.%2.%3.%4.%5.%6.%7"/>
      <w:lvlJc w:val="left"/>
      <w:pPr>
        <w:tabs>
          <w:tab w:val="num" w:pos="9162"/>
        </w:tabs>
        <w:ind w:left="9162" w:hanging="1080"/>
      </w:pPr>
      <w:rPr>
        <w:rFonts w:hint="default"/>
      </w:rPr>
    </w:lvl>
    <w:lvl w:ilvl="7">
      <w:start w:val="1"/>
      <w:numFmt w:val="decimal"/>
      <w:lvlText w:val="%1.%2.%3.%4.%5.%6.%7.%8"/>
      <w:lvlJc w:val="left"/>
      <w:pPr>
        <w:tabs>
          <w:tab w:val="num" w:pos="10509"/>
        </w:tabs>
        <w:ind w:left="10509" w:hanging="1080"/>
      </w:pPr>
      <w:rPr>
        <w:rFonts w:hint="default"/>
      </w:rPr>
    </w:lvl>
    <w:lvl w:ilvl="8">
      <w:start w:val="1"/>
      <w:numFmt w:val="decimal"/>
      <w:lvlText w:val="%1.%2.%3.%4.%5.%6.%7.%8.%9"/>
      <w:lvlJc w:val="left"/>
      <w:pPr>
        <w:tabs>
          <w:tab w:val="num" w:pos="11856"/>
        </w:tabs>
        <w:ind w:left="11856" w:hanging="1080"/>
      </w:pPr>
      <w:rPr>
        <w:rFonts w:hint="default"/>
      </w:rPr>
    </w:lvl>
  </w:abstractNum>
  <w:abstractNum w:abstractNumId="13">
    <w:nsid w:val="21BF536C"/>
    <w:multiLevelType w:val="multilevel"/>
    <w:tmpl w:val="583C607C"/>
    <w:lvl w:ilvl="0">
      <w:start w:val="4"/>
      <w:numFmt w:val="decimal"/>
      <w:lvlText w:val="%1."/>
      <w:lvlJc w:val="left"/>
      <w:pPr>
        <w:tabs>
          <w:tab w:val="num" w:pos="405"/>
        </w:tabs>
        <w:ind w:left="405" w:hanging="405"/>
      </w:pPr>
      <w:rPr>
        <w:rFonts w:hint="default"/>
      </w:rPr>
    </w:lvl>
    <w:lvl w:ilvl="1">
      <w:start w:val="5"/>
      <w:numFmt w:val="decimal"/>
      <w:lvlText w:val="%1.%2."/>
      <w:lvlJc w:val="left"/>
      <w:pPr>
        <w:tabs>
          <w:tab w:val="num" w:pos="830"/>
        </w:tabs>
        <w:ind w:left="830" w:hanging="405"/>
      </w:pPr>
      <w:rPr>
        <w:rFonts w:hint="default"/>
      </w:rPr>
    </w:lvl>
    <w:lvl w:ilvl="2">
      <w:start w:val="2"/>
      <w:numFmt w:val="decimal"/>
      <w:lvlText w:val="%1.%2.%3."/>
      <w:lvlJc w:val="left"/>
      <w:pPr>
        <w:tabs>
          <w:tab w:val="num" w:pos="1570"/>
        </w:tabs>
        <w:ind w:left="1570" w:hanging="720"/>
      </w:pPr>
      <w:rPr>
        <w:rFonts w:hint="default"/>
      </w:rPr>
    </w:lvl>
    <w:lvl w:ilvl="3">
      <w:start w:val="1"/>
      <w:numFmt w:val="decimal"/>
      <w:lvlText w:val="%1.%2.%3.%4."/>
      <w:lvlJc w:val="left"/>
      <w:pPr>
        <w:tabs>
          <w:tab w:val="num" w:pos="1995"/>
        </w:tabs>
        <w:ind w:left="1995" w:hanging="720"/>
      </w:pPr>
      <w:rPr>
        <w:rFonts w:hint="default"/>
      </w:rPr>
    </w:lvl>
    <w:lvl w:ilvl="4">
      <w:start w:val="1"/>
      <w:numFmt w:val="decimal"/>
      <w:lvlText w:val="%1.%2.%3.%4.%5."/>
      <w:lvlJc w:val="left"/>
      <w:pPr>
        <w:tabs>
          <w:tab w:val="num" w:pos="2420"/>
        </w:tabs>
        <w:ind w:left="2420" w:hanging="720"/>
      </w:pPr>
      <w:rPr>
        <w:rFonts w:hint="default"/>
      </w:rPr>
    </w:lvl>
    <w:lvl w:ilvl="5">
      <w:start w:val="1"/>
      <w:numFmt w:val="decimal"/>
      <w:lvlText w:val="%1.%2.%3.%4.%5.%6."/>
      <w:lvlJc w:val="left"/>
      <w:pPr>
        <w:tabs>
          <w:tab w:val="num" w:pos="3205"/>
        </w:tabs>
        <w:ind w:left="3205" w:hanging="1080"/>
      </w:pPr>
      <w:rPr>
        <w:rFonts w:hint="default"/>
      </w:rPr>
    </w:lvl>
    <w:lvl w:ilvl="6">
      <w:start w:val="1"/>
      <w:numFmt w:val="decimal"/>
      <w:lvlText w:val="%1.%2.%3.%4.%5.%6.%7."/>
      <w:lvlJc w:val="left"/>
      <w:pPr>
        <w:tabs>
          <w:tab w:val="num" w:pos="3630"/>
        </w:tabs>
        <w:ind w:left="3630" w:hanging="1080"/>
      </w:pPr>
      <w:rPr>
        <w:rFonts w:hint="default"/>
      </w:rPr>
    </w:lvl>
    <w:lvl w:ilvl="7">
      <w:start w:val="1"/>
      <w:numFmt w:val="decimal"/>
      <w:lvlText w:val="%1.%2.%3.%4.%5.%6.%7.%8."/>
      <w:lvlJc w:val="left"/>
      <w:pPr>
        <w:tabs>
          <w:tab w:val="num" w:pos="4415"/>
        </w:tabs>
        <w:ind w:left="4415" w:hanging="1440"/>
      </w:pPr>
      <w:rPr>
        <w:rFonts w:hint="default"/>
      </w:rPr>
    </w:lvl>
    <w:lvl w:ilvl="8">
      <w:start w:val="1"/>
      <w:numFmt w:val="decimal"/>
      <w:lvlText w:val="%1.%2.%3.%4.%5.%6.%7.%8.%9."/>
      <w:lvlJc w:val="left"/>
      <w:pPr>
        <w:tabs>
          <w:tab w:val="num" w:pos="4840"/>
        </w:tabs>
        <w:ind w:left="4840" w:hanging="1440"/>
      </w:pPr>
      <w:rPr>
        <w:rFonts w:hint="default"/>
      </w:rPr>
    </w:lvl>
  </w:abstractNum>
  <w:abstractNum w:abstractNumId="14">
    <w:nsid w:val="252B28E2"/>
    <w:multiLevelType w:val="hybridMultilevel"/>
    <w:tmpl w:val="006478F0"/>
    <w:lvl w:ilvl="0" w:tplc="E9226DE2">
      <w:start w:val="1"/>
      <w:numFmt w:val="decimal"/>
      <w:lvlText w:val="%1."/>
      <w:lvlJc w:val="left"/>
      <w:pPr>
        <w:ind w:left="2061" w:hanging="360"/>
      </w:pPr>
      <w:rPr>
        <w:rFonts w:hint="default"/>
      </w:rPr>
    </w:lvl>
    <w:lvl w:ilvl="1" w:tplc="04050019" w:tentative="1">
      <w:start w:val="1"/>
      <w:numFmt w:val="lowerLetter"/>
      <w:lvlText w:val="%2."/>
      <w:lvlJc w:val="left"/>
      <w:pPr>
        <w:ind w:left="2781" w:hanging="360"/>
      </w:pPr>
    </w:lvl>
    <w:lvl w:ilvl="2" w:tplc="0405001B" w:tentative="1">
      <w:start w:val="1"/>
      <w:numFmt w:val="lowerRoman"/>
      <w:lvlText w:val="%3."/>
      <w:lvlJc w:val="right"/>
      <w:pPr>
        <w:ind w:left="3501" w:hanging="180"/>
      </w:pPr>
    </w:lvl>
    <w:lvl w:ilvl="3" w:tplc="0405000F" w:tentative="1">
      <w:start w:val="1"/>
      <w:numFmt w:val="decimal"/>
      <w:lvlText w:val="%4."/>
      <w:lvlJc w:val="left"/>
      <w:pPr>
        <w:ind w:left="4221" w:hanging="360"/>
      </w:pPr>
    </w:lvl>
    <w:lvl w:ilvl="4" w:tplc="04050019" w:tentative="1">
      <w:start w:val="1"/>
      <w:numFmt w:val="lowerLetter"/>
      <w:lvlText w:val="%5."/>
      <w:lvlJc w:val="left"/>
      <w:pPr>
        <w:ind w:left="4941" w:hanging="360"/>
      </w:pPr>
    </w:lvl>
    <w:lvl w:ilvl="5" w:tplc="0405001B" w:tentative="1">
      <w:start w:val="1"/>
      <w:numFmt w:val="lowerRoman"/>
      <w:lvlText w:val="%6."/>
      <w:lvlJc w:val="right"/>
      <w:pPr>
        <w:ind w:left="5661" w:hanging="180"/>
      </w:pPr>
    </w:lvl>
    <w:lvl w:ilvl="6" w:tplc="0405000F" w:tentative="1">
      <w:start w:val="1"/>
      <w:numFmt w:val="decimal"/>
      <w:lvlText w:val="%7."/>
      <w:lvlJc w:val="left"/>
      <w:pPr>
        <w:ind w:left="6381" w:hanging="360"/>
      </w:pPr>
    </w:lvl>
    <w:lvl w:ilvl="7" w:tplc="04050019" w:tentative="1">
      <w:start w:val="1"/>
      <w:numFmt w:val="lowerLetter"/>
      <w:lvlText w:val="%8."/>
      <w:lvlJc w:val="left"/>
      <w:pPr>
        <w:ind w:left="7101" w:hanging="360"/>
      </w:pPr>
    </w:lvl>
    <w:lvl w:ilvl="8" w:tplc="0405001B" w:tentative="1">
      <w:start w:val="1"/>
      <w:numFmt w:val="lowerRoman"/>
      <w:lvlText w:val="%9."/>
      <w:lvlJc w:val="right"/>
      <w:pPr>
        <w:ind w:left="7821" w:hanging="180"/>
      </w:pPr>
    </w:lvl>
  </w:abstractNum>
  <w:abstractNum w:abstractNumId="15">
    <w:nsid w:val="258F28FA"/>
    <w:multiLevelType w:val="hybridMultilevel"/>
    <w:tmpl w:val="21C860DA"/>
    <w:lvl w:ilvl="0" w:tplc="B08EE9A6">
      <w:start w:val="1"/>
      <w:numFmt w:val="decimal"/>
      <w:lvlText w:val="%1."/>
      <w:lvlJc w:val="left"/>
      <w:pPr>
        <w:tabs>
          <w:tab w:val="num" w:pos="1353"/>
        </w:tabs>
        <w:ind w:left="1353" w:hanging="360"/>
      </w:pPr>
      <w:rPr>
        <w:rFonts w:hint="default"/>
      </w:rPr>
    </w:lvl>
    <w:lvl w:ilvl="1" w:tplc="04050019" w:tentative="1">
      <w:start w:val="1"/>
      <w:numFmt w:val="lowerLetter"/>
      <w:lvlText w:val="%2."/>
      <w:lvlJc w:val="left"/>
      <w:pPr>
        <w:tabs>
          <w:tab w:val="num" w:pos="2073"/>
        </w:tabs>
        <w:ind w:left="2073" w:hanging="360"/>
      </w:pPr>
    </w:lvl>
    <w:lvl w:ilvl="2" w:tplc="0405001B" w:tentative="1">
      <w:start w:val="1"/>
      <w:numFmt w:val="lowerRoman"/>
      <w:lvlText w:val="%3."/>
      <w:lvlJc w:val="right"/>
      <w:pPr>
        <w:tabs>
          <w:tab w:val="num" w:pos="2793"/>
        </w:tabs>
        <w:ind w:left="2793" w:hanging="180"/>
      </w:pPr>
    </w:lvl>
    <w:lvl w:ilvl="3" w:tplc="0405000F" w:tentative="1">
      <w:start w:val="1"/>
      <w:numFmt w:val="decimal"/>
      <w:lvlText w:val="%4."/>
      <w:lvlJc w:val="left"/>
      <w:pPr>
        <w:tabs>
          <w:tab w:val="num" w:pos="3513"/>
        </w:tabs>
        <w:ind w:left="3513" w:hanging="360"/>
      </w:pPr>
    </w:lvl>
    <w:lvl w:ilvl="4" w:tplc="04050019" w:tentative="1">
      <w:start w:val="1"/>
      <w:numFmt w:val="lowerLetter"/>
      <w:lvlText w:val="%5."/>
      <w:lvlJc w:val="left"/>
      <w:pPr>
        <w:tabs>
          <w:tab w:val="num" w:pos="4233"/>
        </w:tabs>
        <w:ind w:left="4233" w:hanging="360"/>
      </w:pPr>
    </w:lvl>
    <w:lvl w:ilvl="5" w:tplc="0405001B" w:tentative="1">
      <w:start w:val="1"/>
      <w:numFmt w:val="lowerRoman"/>
      <w:lvlText w:val="%6."/>
      <w:lvlJc w:val="right"/>
      <w:pPr>
        <w:tabs>
          <w:tab w:val="num" w:pos="4953"/>
        </w:tabs>
        <w:ind w:left="4953" w:hanging="180"/>
      </w:pPr>
    </w:lvl>
    <w:lvl w:ilvl="6" w:tplc="0405000F" w:tentative="1">
      <w:start w:val="1"/>
      <w:numFmt w:val="decimal"/>
      <w:lvlText w:val="%7."/>
      <w:lvlJc w:val="left"/>
      <w:pPr>
        <w:tabs>
          <w:tab w:val="num" w:pos="5673"/>
        </w:tabs>
        <w:ind w:left="5673" w:hanging="360"/>
      </w:pPr>
    </w:lvl>
    <w:lvl w:ilvl="7" w:tplc="04050019" w:tentative="1">
      <w:start w:val="1"/>
      <w:numFmt w:val="lowerLetter"/>
      <w:lvlText w:val="%8."/>
      <w:lvlJc w:val="left"/>
      <w:pPr>
        <w:tabs>
          <w:tab w:val="num" w:pos="6393"/>
        </w:tabs>
        <w:ind w:left="6393" w:hanging="360"/>
      </w:pPr>
    </w:lvl>
    <w:lvl w:ilvl="8" w:tplc="0405001B" w:tentative="1">
      <w:start w:val="1"/>
      <w:numFmt w:val="lowerRoman"/>
      <w:lvlText w:val="%9."/>
      <w:lvlJc w:val="right"/>
      <w:pPr>
        <w:tabs>
          <w:tab w:val="num" w:pos="7113"/>
        </w:tabs>
        <w:ind w:left="7113" w:hanging="180"/>
      </w:pPr>
    </w:lvl>
  </w:abstractNum>
  <w:abstractNum w:abstractNumId="16">
    <w:nsid w:val="314B3C28"/>
    <w:multiLevelType w:val="hybridMultilevel"/>
    <w:tmpl w:val="4072A60C"/>
    <w:lvl w:ilvl="0" w:tplc="FD8A3256">
      <w:start w:val="1"/>
      <w:numFmt w:val="decimal"/>
      <w:lvlText w:val="%1."/>
      <w:lvlJc w:val="left"/>
      <w:pPr>
        <w:ind w:left="1778" w:hanging="360"/>
      </w:pPr>
      <w:rPr>
        <w:rFonts w:ascii="Arial Narrow" w:eastAsia="Times New Roman" w:hAnsi="Arial Narrow" w:cs="Times New Roman"/>
        <w:sz w:val="20"/>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7">
    <w:nsid w:val="351821EA"/>
    <w:multiLevelType w:val="multilevel"/>
    <w:tmpl w:val="BA083D34"/>
    <w:lvl w:ilvl="0">
      <w:start w:val="2"/>
      <w:numFmt w:val="upperLetter"/>
      <w:lvlText w:val=""/>
      <w:lvlJc w:val="left"/>
      <w:pPr>
        <w:tabs>
          <w:tab w:val="num" w:pos="360"/>
        </w:tabs>
        <w:ind w:left="360" w:hanging="360"/>
      </w:pPr>
      <w:rPr>
        <w:rFonts w:ascii="Times New Roman" w:hAnsi="Times New Roman" w:hint="default"/>
      </w:rPr>
    </w:lvl>
    <w:lvl w:ilvl="1">
      <w:start w:val="1"/>
      <w:numFmt w:val="decimal"/>
      <w:lvlText w:val="%1.%2."/>
      <w:lvlJc w:val="left"/>
      <w:pPr>
        <w:tabs>
          <w:tab w:val="num" w:pos="1145"/>
        </w:tabs>
        <w:ind w:left="1145" w:hanging="720"/>
      </w:pPr>
      <w:rPr>
        <w:rFonts w:hint="default"/>
      </w:rPr>
    </w:lvl>
    <w:lvl w:ilvl="2">
      <w:start w:val="1"/>
      <w:numFmt w:val="decimal"/>
      <w:lvlText w:val="%1.%2.%3."/>
      <w:lvlJc w:val="left"/>
      <w:pPr>
        <w:tabs>
          <w:tab w:val="num" w:pos="1570"/>
        </w:tabs>
        <w:ind w:left="1570" w:hanging="720"/>
      </w:pPr>
      <w:rPr>
        <w:rFonts w:hint="default"/>
      </w:rPr>
    </w:lvl>
    <w:lvl w:ilvl="3">
      <w:start w:val="1"/>
      <w:numFmt w:val="decimal"/>
      <w:lvlText w:val="%1.%2.%3.%4."/>
      <w:lvlJc w:val="left"/>
      <w:pPr>
        <w:tabs>
          <w:tab w:val="num" w:pos="2355"/>
        </w:tabs>
        <w:ind w:left="2355" w:hanging="1080"/>
      </w:pPr>
      <w:rPr>
        <w:rFonts w:hint="default"/>
      </w:rPr>
    </w:lvl>
    <w:lvl w:ilvl="4">
      <w:start w:val="1"/>
      <w:numFmt w:val="decimal"/>
      <w:lvlText w:val="%1.%2.%3.%4.%5."/>
      <w:lvlJc w:val="left"/>
      <w:pPr>
        <w:tabs>
          <w:tab w:val="num" w:pos="2780"/>
        </w:tabs>
        <w:ind w:left="2780" w:hanging="1080"/>
      </w:pPr>
      <w:rPr>
        <w:rFonts w:hint="default"/>
      </w:rPr>
    </w:lvl>
    <w:lvl w:ilvl="5">
      <w:start w:val="1"/>
      <w:numFmt w:val="decimal"/>
      <w:lvlText w:val="%1.%2.%3.%4.%5.%6."/>
      <w:lvlJc w:val="left"/>
      <w:pPr>
        <w:tabs>
          <w:tab w:val="num" w:pos="3565"/>
        </w:tabs>
        <w:ind w:left="3565" w:hanging="1440"/>
      </w:pPr>
      <w:rPr>
        <w:rFonts w:hint="default"/>
      </w:rPr>
    </w:lvl>
    <w:lvl w:ilvl="6">
      <w:start w:val="1"/>
      <w:numFmt w:val="decimal"/>
      <w:lvlText w:val="%1.%2.%3.%4.%5.%6.%7."/>
      <w:lvlJc w:val="left"/>
      <w:pPr>
        <w:tabs>
          <w:tab w:val="num" w:pos="3990"/>
        </w:tabs>
        <w:ind w:left="3990" w:hanging="1440"/>
      </w:pPr>
      <w:rPr>
        <w:rFonts w:hint="default"/>
      </w:rPr>
    </w:lvl>
    <w:lvl w:ilvl="7">
      <w:start w:val="1"/>
      <w:numFmt w:val="decimal"/>
      <w:lvlText w:val="%1.%2.%3.%4.%5.%6.%7.%8."/>
      <w:lvlJc w:val="left"/>
      <w:pPr>
        <w:tabs>
          <w:tab w:val="num" w:pos="4775"/>
        </w:tabs>
        <w:ind w:left="4775" w:hanging="1800"/>
      </w:pPr>
      <w:rPr>
        <w:rFonts w:hint="default"/>
      </w:rPr>
    </w:lvl>
    <w:lvl w:ilvl="8">
      <w:start w:val="1"/>
      <w:numFmt w:val="decimal"/>
      <w:lvlText w:val="%1.%2.%3.%4.%5.%6.%7.%8.%9."/>
      <w:lvlJc w:val="left"/>
      <w:pPr>
        <w:tabs>
          <w:tab w:val="num" w:pos="5200"/>
        </w:tabs>
        <w:ind w:left="5200" w:hanging="1800"/>
      </w:pPr>
      <w:rPr>
        <w:rFonts w:hint="default"/>
      </w:rPr>
    </w:lvl>
  </w:abstractNum>
  <w:abstractNum w:abstractNumId="18">
    <w:nsid w:val="382D543E"/>
    <w:multiLevelType w:val="multilevel"/>
    <w:tmpl w:val="D548D460"/>
    <w:lvl w:ilvl="0">
      <w:start w:val="6"/>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186" w:hanging="108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248" w:hanging="1440"/>
      </w:pPr>
      <w:rPr>
        <w:rFonts w:hint="default"/>
      </w:rPr>
    </w:lvl>
  </w:abstractNum>
  <w:abstractNum w:abstractNumId="19">
    <w:nsid w:val="40653169"/>
    <w:multiLevelType w:val="hybridMultilevel"/>
    <w:tmpl w:val="D86AFA68"/>
    <w:lvl w:ilvl="0" w:tplc="A96E5596">
      <w:start w:val="9"/>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0">
    <w:nsid w:val="44EE1ECF"/>
    <w:multiLevelType w:val="hybridMultilevel"/>
    <w:tmpl w:val="95404F84"/>
    <w:lvl w:ilvl="0" w:tplc="D9564E76">
      <w:start w:val="1"/>
      <w:numFmt w:val="lowerLetter"/>
      <w:lvlText w:val="%1)"/>
      <w:lvlJc w:val="left"/>
      <w:pPr>
        <w:tabs>
          <w:tab w:val="num" w:pos="720"/>
        </w:tabs>
        <w:ind w:left="720" w:hanging="360"/>
      </w:pPr>
      <w:rPr>
        <w:b/>
        <w:sz w:val="24"/>
        <w:szCs w:val="24"/>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1">
    <w:nsid w:val="46CA78DC"/>
    <w:multiLevelType w:val="singleLevel"/>
    <w:tmpl w:val="E3B66754"/>
    <w:lvl w:ilvl="0">
      <w:start w:val="1"/>
      <w:numFmt w:val="lowerLetter"/>
      <w:lvlText w:val="%1)"/>
      <w:lvlJc w:val="left"/>
      <w:pPr>
        <w:tabs>
          <w:tab w:val="num" w:pos="1428"/>
        </w:tabs>
        <w:ind w:left="1428" w:hanging="435"/>
      </w:pPr>
      <w:rPr>
        <w:rFonts w:hint="default"/>
      </w:rPr>
    </w:lvl>
  </w:abstractNum>
  <w:abstractNum w:abstractNumId="22">
    <w:nsid w:val="46FC6DFC"/>
    <w:multiLevelType w:val="hybridMultilevel"/>
    <w:tmpl w:val="6068E432"/>
    <w:lvl w:ilvl="0" w:tplc="04050001">
      <w:start w:val="1"/>
      <w:numFmt w:val="bullet"/>
      <w:lvlText w:val=""/>
      <w:lvlJc w:val="left"/>
      <w:pPr>
        <w:ind w:left="76" w:hanging="360"/>
      </w:pPr>
      <w:rPr>
        <w:rFonts w:ascii="Symbol" w:hAnsi="Symbol" w:hint="default"/>
      </w:rPr>
    </w:lvl>
    <w:lvl w:ilvl="1" w:tplc="04050003">
      <w:start w:val="1"/>
      <w:numFmt w:val="bullet"/>
      <w:lvlText w:val="o"/>
      <w:lvlJc w:val="left"/>
      <w:pPr>
        <w:ind w:left="796" w:hanging="360"/>
      </w:pPr>
      <w:rPr>
        <w:rFonts w:ascii="Courier New" w:hAnsi="Courier New" w:cs="Courier New" w:hint="default"/>
      </w:rPr>
    </w:lvl>
    <w:lvl w:ilvl="2" w:tplc="04050005">
      <w:start w:val="1"/>
      <w:numFmt w:val="bullet"/>
      <w:lvlText w:val=""/>
      <w:lvlJc w:val="left"/>
      <w:pPr>
        <w:ind w:left="1516" w:hanging="360"/>
      </w:pPr>
      <w:rPr>
        <w:rFonts w:ascii="Wingdings" w:hAnsi="Wingdings" w:hint="default"/>
      </w:rPr>
    </w:lvl>
    <w:lvl w:ilvl="3" w:tplc="04050001">
      <w:start w:val="1"/>
      <w:numFmt w:val="bullet"/>
      <w:lvlText w:val=""/>
      <w:lvlJc w:val="left"/>
      <w:pPr>
        <w:ind w:left="2236" w:hanging="360"/>
      </w:pPr>
      <w:rPr>
        <w:rFonts w:ascii="Symbol" w:hAnsi="Symbol" w:hint="default"/>
      </w:rPr>
    </w:lvl>
    <w:lvl w:ilvl="4" w:tplc="04050003">
      <w:start w:val="1"/>
      <w:numFmt w:val="bullet"/>
      <w:lvlText w:val="o"/>
      <w:lvlJc w:val="left"/>
      <w:pPr>
        <w:ind w:left="2956" w:hanging="360"/>
      </w:pPr>
      <w:rPr>
        <w:rFonts w:ascii="Courier New" w:hAnsi="Courier New" w:cs="Courier New" w:hint="default"/>
      </w:rPr>
    </w:lvl>
    <w:lvl w:ilvl="5" w:tplc="04050005">
      <w:start w:val="1"/>
      <w:numFmt w:val="bullet"/>
      <w:lvlText w:val=""/>
      <w:lvlJc w:val="left"/>
      <w:pPr>
        <w:ind w:left="3676" w:hanging="360"/>
      </w:pPr>
      <w:rPr>
        <w:rFonts w:ascii="Wingdings" w:hAnsi="Wingdings" w:hint="default"/>
      </w:rPr>
    </w:lvl>
    <w:lvl w:ilvl="6" w:tplc="04050001">
      <w:start w:val="1"/>
      <w:numFmt w:val="bullet"/>
      <w:lvlText w:val=""/>
      <w:lvlJc w:val="left"/>
      <w:pPr>
        <w:ind w:left="4396" w:hanging="360"/>
      </w:pPr>
      <w:rPr>
        <w:rFonts w:ascii="Symbol" w:hAnsi="Symbol" w:hint="default"/>
      </w:rPr>
    </w:lvl>
    <w:lvl w:ilvl="7" w:tplc="04050003">
      <w:start w:val="1"/>
      <w:numFmt w:val="bullet"/>
      <w:lvlText w:val="o"/>
      <w:lvlJc w:val="left"/>
      <w:pPr>
        <w:ind w:left="5116" w:hanging="360"/>
      </w:pPr>
      <w:rPr>
        <w:rFonts w:ascii="Courier New" w:hAnsi="Courier New" w:cs="Courier New" w:hint="default"/>
      </w:rPr>
    </w:lvl>
    <w:lvl w:ilvl="8" w:tplc="04050005">
      <w:start w:val="1"/>
      <w:numFmt w:val="bullet"/>
      <w:lvlText w:val=""/>
      <w:lvlJc w:val="left"/>
      <w:pPr>
        <w:ind w:left="5836" w:hanging="360"/>
      </w:pPr>
      <w:rPr>
        <w:rFonts w:ascii="Wingdings" w:hAnsi="Wingdings" w:hint="default"/>
      </w:rPr>
    </w:lvl>
  </w:abstractNum>
  <w:abstractNum w:abstractNumId="23">
    <w:nsid w:val="475549D5"/>
    <w:multiLevelType w:val="hybridMultilevel"/>
    <w:tmpl w:val="277ABCF0"/>
    <w:lvl w:ilvl="0" w:tplc="FFFFFFFF">
      <w:start w:val="25"/>
      <w:numFmt w:val="decimal"/>
      <w:lvlText w:val="%1"/>
      <w:lvlJc w:val="left"/>
      <w:pPr>
        <w:tabs>
          <w:tab w:val="num" w:pos="2829"/>
        </w:tabs>
        <w:ind w:left="2829" w:hanging="1125"/>
      </w:pPr>
      <w:rPr>
        <w:rFonts w:hint="default"/>
      </w:rPr>
    </w:lvl>
    <w:lvl w:ilvl="1" w:tplc="FFFFFFFF" w:tentative="1">
      <w:start w:val="1"/>
      <w:numFmt w:val="lowerLetter"/>
      <w:lvlText w:val="%2."/>
      <w:lvlJc w:val="left"/>
      <w:pPr>
        <w:tabs>
          <w:tab w:val="num" w:pos="2784"/>
        </w:tabs>
        <w:ind w:left="2784" w:hanging="360"/>
      </w:pPr>
    </w:lvl>
    <w:lvl w:ilvl="2" w:tplc="FFFFFFFF" w:tentative="1">
      <w:start w:val="1"/>
      <w:numFmt w:val="lowerRoman"/>
      <w:lvlText w:val="%3."/>
      <w:lvlJc w:val="right"/>
      <w:pPr>
        <w:tabs>
          <w:tab w:val="num" w:pos="3504"/>
        </w:tabs>
        <w:ind w:left="3504" w:hanging="180"/>
      </w:pPr>
    </w:lvl>
    <w:lvl w:ilvl="3" w:tplc="FFFFFFFF" w:tentative="1">
      <w:start w:val="1"/>
      <w:numFmt w:val="decimal"/>
      <w:lvlText w:val="%4."/>
      <w:lvlJc w:val="left"/>
      <w:pPr>
        <w:tabs>
          <w:tab w:val="num" w:pos="4224"/>
        </w:tabs>
        <w:ind w:left="4224" w:hanging="360"/>
      </w:pPr>
    </w:lvl>
    <w:lvl w:ilvl="4" w:tplc="FFFFFFFF" w:tentative="1">
      <w:start w:val="1"/>
      <w:numFmt w:val="lowerLetter"/>
      <w:lvlText w:val="%5."/>
      <w:lvlJc w:val="left"/>
      <w:pPr>
        <w:tabs>
          <w:tab w:val="num" w:pos="4944"/>
        </w:tabs>
        <w:ind w:left="4944" w:hanging="360"/>
      </w:pPr>
    </w:lvl>
    <w:lvl w:ilvl="5" w:tplc="FFFFFFFF" w:tentative="1">
      <w:start w:val="1"/>
      <w:numFmt w:val="lowerRoman"/>
      <w:lvlText w:val="%6."/>
      <w:lvlJc w:val="right"/>
      <w:pPr>
        <w:tabs>
          <w:tab w:val="num" w:pos="5664"/>
        </w:tabs>
        <w:ind w:left="5664" w:hanging="180"/>
      </w:pPr>
    </w:lvl>
    <w:lvl w:ilvl="6" w:tplc="FFFFFFFF" w:tentative="1">
      <w:start w:val="1"/>
      <w:numFmt w:val="decimal"/>
      <w:lvlText w:val="%7."/>
      <w:lvlJc w:val="left"/>
      <w:pPr>
        <w:tabs>
          <w:tab w:val="num" w:pos="6384"/>
        </w:tabs>
        <w:ind w:left="6384" w:hanging="360"/>
      </w:pPr>
    </w:lvl>
    <w:lvl w:ilvl="7" w:tplc="FFFFFFFF" w:tentative="1">
      <w:start w:val="1"/>
      <w:numFmt w:val="lowerLetter"/>
      <w:lvlText w:val="%8."/>
      <w:lvlJc w:val="left"/>
      <w:pPr>
        <w:tabs>
          <w:tab w:val="num" w:pos="7104"/>
        </w:tabs>
        <w:ind w:left="7104" w:hanging="360"/>
      </w:pPr>
    </w:lvl>
    <w:lvl w:ilvl="8" w:tplc="FFFFFFFF" w:tentative="1">
      <w:start w:val="1"/>
      <w:numFmt w:val="lowerRoman"/>
      <w:lvlText w:val="%9."/>
      <w:lvlJc w:val="right"/>
      <w:pPr>
        <w:tabs>
          <w:tab w:val="num" w:pos="7824"/>
        </w:tabs>
        <w:ind w:left="7824" w:hanging="180"/>
      </w:pPr>
    </w:lvl>
  </w:abstractNum>
  <w:abstractNum w:abstractNumId="24">
    <w:nsid w:val="4853545C"/>
    <w:multiLevelType w:val="multilevel"/>
    <w:tmpl w:val="3E083E7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2486"/>
        </w:tabs>
        <w:ind w:left="2486" w:hanging="360"/>
      </w:pPr>
      <w:rPr>
        <w:rFonts w:hint="default"/>
      </w:rPr>
    </w:lvl>
    <w:lvl w:ilvl="2">
      <w:start w:val="1"/>
      <w:numFmt w:val="decimal"/>
      <w:lvlText w:val="%1.%2.%3."/>
      <w:lvlJc w:val="left"/>
      <w:pPr>
        <w:tabs>
          <w:tab w:val="num" w:pos="4972"/>
        </w:tabs>
        <w:ind w:left="4972" w:hanging="720"/>
      </w:pPr>
      <w:rPr>
        <w:rFonts w:hint="default"/>
      </w:rPr>
    </w:lvl>
    <w:lvl w:ilvl="3">
      <w:start w:val="1"/>
      <w:numFmt w:val="decimal"/>
      <w:lvlText w:val="%1.%2.%3.%4."/>
      <w:lvlJc w:val="left"/>
      <w:pPr>
        <w:tabs>
          <w:tab w:val="num" w:pos="7098"/>
        </w:tabs>
        <w:ind w:left="7098" w:hanging="720"/>
      </w:pPr>
      <w:rPr>
        <w:rFonts w:hint="default"/>
      </w:rPr>
    </w:lvl>
    <w:lvl w:ilvl="4">
      <w:start w:val="1"/>
      <w:numFmt w:val="decimal"/>
      <w:lvlText w:val="%1.%2.%3.%4.%5."/>
      <w:lvlJc w:val="left"/>
      <w:pPr>
        <w:tabs>
          <w:tab w:val="num" w:pos="9584"/>
        </w:tabs>
        <w:ind w:left="9584" w:hanging="1080"/>
      </w:pPr>
      <w:rPr>
        <w:rFonts w:hint="default"/>
      </w:rPr>
    </w:lvl>
    <w:lvl w:ilvl="5">
      <w:start w:val="1"/>
      <w:numFmt w:val="decimal"/>
      <w:lvlText w:val="%1.%2.%3.%4.%5.%6."/>
      <w:lvlJc w:val="left"/>
      <w:pPr>
        <w:tabs>
          <w:tab w:val="num" w:pos="11710"/>
        </w:tabs>
        <w:ind w:left="11710" w:hanging="1080"/>
      </w:pPr>
      <w:rPr>
        <w:rFonts w:hint="default"/>
      </w:rPr>
    </w:lvl>
    <w:lvl w:ilvl="6">
      <w:start w:val="1"/>
      <w:numFmt w:val="decimal"/>
      <w:lvlText w:val="%1.%2.%3.%4.%5.%6.%7."/>
      <w:lvlJc w:val="left"/>
      <w:pPr>
        <w:tabs>
          <w:tab w:val="num" w:pos="13836"/>
        </w:tabs>
        <w:ind w:left="13836" w:hanging="1080"/>
      </w:pPr>
      <w:rPr>
        <w:rFonts w:hint="default"/>
      </w:rPr>
    </w:lvl>
    <w:lvl w:ilvl="7">
      <w:start w:val="1"/>
      <w:numFmt w:val="decimal"/>
      <w:lvlText w:val="%1.%2.%3.%4.%5.%6.%7.%8."/>
      <w:lvlJc w:val="left"/>
      <w:pPr>
        <w:tabs>
          <w:tab w:val="num" w:pos="16322"/>
        </w:tabs>
        <w:ind w:left="16322" w:hanging="1440"/>
      </w:pPr>
      <w:rPr>
        <w:rFonts w:hint="default"/>
      </w:rPr>
    </w:lvl>
    <w:lvl w:ilvl="8">
      <w:start w:val="1"/>
      <w:numFmt w:val="decimal"/>
      <w:lvlText w:val="%1.%2.%3.%4.%5.%6.%7.%8.%9."/>
      <w:lvlJc w:val="left"/>
      <w:pPr>
        <w:tabs>
          <w:tab w:val="num" w:pos="18448"/>
        </w:tabs>
        <w:ind w:left="18448" w:hanging="1440"/>
      </w:pPr>
      <w:rPr>
        <w:rFonts w:hint="default"/>
      </w:rPr>
    </w:lvl>
  </w:abstractNum>
  <w:abstractNum w:abstractNumId="25">
    <w:nsid w:val="497E2CE3"/>
    <w:multiLevelType w:val="hybridMultilevel"/>
    <w:tmpl w:val="008E9010"/>
    <w:lvl w:ilvl="0" w:tplc="FFFFFFFF">
      <w:numFmt w:val="bullet"/>
      <w:lvlText w:val="-"/>
      <w:lvlJc w:val="left"/>
      <w:pPr>
        <w:tabs>
          <w:tab w:val="num" w:pos="1353"/>
        </w:tabs>
        <w:ind w:left="1353" w:hanging="360"/>
      </w:pPr>
      <w:rPr>
        <w:rFonts w:ascii="Arial Narrow" w:eastAsia="Times New Roman" w:hAnsi="Arial Narrow" w:cs="Times New Roman" w:hint="default"/>
      </w:rPr>
    </w:lvl>
    <w:lvl w:ilvl="1" w:tplc="FFFFFFFF">
      <w:start w:val="1"/>
      <w:numFmt w:val="bullet"/>
      <w:lvlText w:val="o"/>
      <w:lvlJc w:val="left"/>
      <w:pPr>
        <w:tabs>
          <w:tab w:val="num" w:pos="2073"/>
        </w:tabs>
        <w:ind w:left="2073" w:hanging="360"/>
      </w:pPr>
      <w:rPr>
        <w:rFonts w:ascii="Courier New" w:hAnsi="Courier New" w:cs="Courier New" w:hint="default"/>
      </w:rPr>
    </w:lvl>
    <w:lvl w:ilvl="2" w:tplc="FFFFFFFF" w:tentative="1">
      <w:start w:val="1"/>
      <w:numFmt w:val="bullet"/>
      <w:lvlText w:val=""/>
      <w:lvlJc w:val="left"/>
      <w:pPr>
        <w:tabs>
          <w:tab w:val="num" w:pos="2793"/>
        </w:tabs>
        <w:ind w:left="2793" w:hanging="360"/>
      </w:pPr>
      <w:rPr>
        <w:rFonts w:ascii="Wingdings" w:hAnsi="Wingdings" w:hint="default"/>
      </w:rPr>
    </w:lvl>
    <w:lvl w:ilvl="3" w:tplc="FFFFFFFF" w:tentative="1">
      <w:start w:val="1"/>
      <w:numFmt w:val="bullet"/>
      <w:lvlText w:val=""/>
      <w:lvlJc w:val="left"/>
      <w:pPr>
        <w:tabs>
          <w:tab w:val="num" w:pos="3513"/>
        </w:tabs>
        <w:ind w:left="3513" w:hanging="360"/>
      </w:pPr>
      <w:rPr>
        <w:rFonts w:ascii="Symbol" w:hAnsi="Symbol" w:hint="default"/>
      </w:rPr>
    </w:lvl>
    <w:lvl w:ilvl="4" w:tplc="FFFFFFFF" w:tentative="1">
      <w:start w:val="1"/>
      <w:numFmt w:val="bullet"/>
      <w:lvlText w:val="o"/>
      <w:lvlJc w:val="left"/>
      <w:pPr>
        <w:tabs>
          <w:tab w:val="num" w:pos="4233"/>
        </w:tabs>
        <w:ind w:left="4233" w:hanging="360"/>
      </w:pPr>
      <w:rPr>
        <w:rFonts w:ascii="Courier New" w:hAnsi="Courier New" w:cs="Courier New" w:hint="default"/>
      </w:rPr>
    </w:lvl>
    <w:lvl w:ilvl="5" w:tplc="FFFFFFFF" w:tentative="1">
      <w:start w:val="1"/>
      <w:numFmt w:val="bullet"/>
      <w:lvlText w:val=""/>
      <w:lvlJc w:val="left"/>
      <w:pPr>
        <w:tabs>
          <w:tab w:val="num" w:pos="4953"/>
        </w:tabs>
        <w:ind w:left="4953" w:hanging="360"/>
      </w:pPr>
      <w:rPr>
        <w:rFonts w:ascii="Wingdings" w:hAnsi="Wingdings" w:hint="default"/>
      </w:rPr>
    </w:lvl>
    <w:lvl w:ilvl="6" w:tplc="FFFFFFFF" w:tentative="1">
      <w:start w:val="1"/>
      <w:numFmt w:val="bullet"/>
      <w:lvlText w:val=""/>
      <w:lvlJc w:val="left"/>
      <w:pPr>
        <w:tabs>
          <w:tab w:val="num" w:pos="5673"/>
        </w:tabs>
        <w:ind w:left="5673" w:hanging="360"/>
      </w:pPr>
      <w:rPr>
        <w:rFonts w:ascii="Symbol" w:hAnsi="Symbol" w:hint="default"/>
      </w:rPr>
    </w:lvl>
    <w:lvl w:ilvl="7" w:tplc="FFFFFFFF" w:tentative="1">
      <w:start w:val="1"/>
      <w:numFmt w:val="bullet"/>
      <w:lvlText w:val="o"/>
      <w:lvlJc w:val="left"/>
      <w:pPr>
        <w:tabs>
          <w:tab w:val="num" w:pos="6393"/>
        </w:tabs>
        <w:ind w:left="6393" w:hanging="360"/>
      </w:pPr>
      <w:rPr>
        <w:rFonts w:ascii="Courier New" w:hAnsi="Courier New" w:cs="Courier New" w:hint="default"/>
      </w:rPr>
    </w:lvl>
    <w:lvl w:ilvl="8" w:tplc="FFFFFFFF" w:tentative="1">
      <w:start w:val="1"/>
      <w:numFmt w:val="bullet"/>
      <w:lvlText w:val=""/>
      <w:lvlJc w:val="left"/>
      <w:pPr>
        <w:tabs>
          <w:tab w:val="num" w:pos="7113"/>
        </w:tabs>
        <w:ind w:left="7113" w:hanging="360"/>
      </w:pPr>
      <w:rPr>
        <w:rFonts w:ascii="Wingdings" w:hAnsi="Wingdings" w:hint="default"/>
      </w:rPr>
    </w:lvl>
  </w:abstractNum>
  <w:abstractNum w:abstractNumId="26">
    <w:nsid w:val="49DB19B0"/>
    <w:multiLevelType w:val="hybridMultilevel"/>
    <w:tmpl w:val="3678ED60"/>
    <w:lvl w:ilvl="0" w:tplc="5C44EF42">
      <w:start w:val="1"/>
      <w:numFmt w:val="decimal"/>
      <w:lvlText w:val="%1."/>
      <w:lvlJc w:val="left"/>
      <w:pPr>
        <w:ind w:left="1778" w:hanging="360"/>
      </w:pPr>
      <w:rPr>
        <w:rFonts w:hint="default"/>
      </w:rPr>
    </w:lvl>
    <w:lvl w:ilvl="1" w:tplc="04050019">
      <w:start w:val="1"/>
      <w:numFmt w:val="lowerLetter"/>
      <w:lvlText w:val="%2."/>
      <w:lvlJc w:val="left"/>
      <w:pPr>
        <w:ind w:left="2498" w:hanging="360"/>
      </w:pPr>
    </w:lvl>
    <w:lvl w:ilvl="2" w:tplc="0405001B">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27">
    <w:nsid w:val="4EFB2E1F"/>
    <w:multiLevelType w:val="hybridMultilevel"/>
    <w:tmpl w:val="5D561AB6"/>
    <w:lvl w:ilvl="0" w:tplc="04050017">
      <w:start w:val="1"/>
      <w:numFmt w:val="lowerLetter"/>
      <w:lvlText w:val="%1)"/>
      <w:lvlJc w:val="left"/>
      <w:pPr>
        <w:tabs>
          <w:tab w:val="num" w:pos="720"/>
        </w:tabs>
        <w:ind w:left="720" w:hanging="360"/>
      </w:pPr>
    </w:lvl>
    <w:lvl w:ilvl="1" w:tplc="0405000F">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8">
    <w:nsid w:val="50965D10"/>
    <w:multiLevelType w:val="multilevel"/>
    <w:tmpl w:val="831A1FE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2487"/>
        </w:tabs>
        <w:ind w:left="2487" w:hanging="360"/>
      </w:pPr>
      <w:rPr>
        <w:rFonts w:hint="default"/>
        <w:color w:val="333333"/>
      </w:rPr>
    </w:lvl>
    <w:lvl w:ilvl="2">
      <w:start w:val="1"/>
      <w:numFmt w:val="decimal"/>
      <w:lvlText w:val="%1.%2.%3."/>
      <w:lvlJc w:val="left"/>
      <w:pPr>
        <w:tabs>
          <w:tab w:val="num" w:pos="4974"/>
        </w:tabs>
        <w:ind w:left="4974" w:hanging="720"/>
      </w:pPr>
      <w:rPr>
        <w:rFonts w:hint="default"/>
      </w:rPr>
    </w:lvl>
    <w:lvl w:ilvl="3">
      <w:start w:val="1"/>
      <w:numFmt w:val="decimal"/>
      <w:lvlText w:val="%1.%2.%3.%4."/>
      <w:lvlJc w:val="left"/>
      <w:pPr>
        <w:tabs>
          <w:tab w:val="num" w:pos="7101"/>
        </w:tabs>
        <w:ind w:left="7101" w:hanging="720"/>
      </w:pPr>
      <w:rPr>
        <w:rFonts w:hint="default"/>
      </w:rPr>
    </w:lvl>
    <w:lvl w:ilvl="4">
      <w:start w:val="1"/>
      <w:numFmt w:val="decimal"/>
      <w:lvlText w:val="%1.%2.%3.%4.%5."/>
      <w:lvlJc w:val="left"/>
      <w:pPr>
        <w:tabs>
          <w:tab w:val="num" w:pos="9588"/>
        </w:tabs>
        <w:ind w:left="9588" w:hanging="1080"/>
      </w:pPr>
      <w:rPr>
        <w:rFonts w:hint="default"/>
      </w:rPr>
    </w:lvl>
    <w:lvl w:ilvl="5">
      <w:start w:val="1"/>
      <w:numFmt w:val="decimal"/>
      <w:lvlText w:val="%1.%2.%3.%4.%5.%6."/>
      <w:lvlJc w:val="left"/>
      <w:pPr>
        <w:tabs>
          <w:tab w:val="num" w:pos="11715"/>
        </w:tabs>
        <w:ind w:left="11715" w:hanging="1080"/>
      </w:pPr>
      <w:rPr>
        <w:rFonts w:hint="default"/>
      </w:rPr>
    </w:lvl>
    <w:lvl w:ilvl="6">
      <w:start w:val="1"/>
      <w:numFmt w:val="decimal"/>
      <w:lvlText w:val="%1.%2.%3.%4.%5.%6.%7."/>
      <w:lvlJc w:val="left"/>
      <w:pPr>
        <w:tabs>
          <w:tab w:val="num" w:pos="13842"/>
        </w:tabs>
        <w:ind w:left="13842" w:hanging="1080"/>
      </w:pPr>
      <w:rPr>
        <w:rFonts w:hint="default"/>
      </w:rPr>
    </w:lvl>
    <w:lvl w:ilvl="7">
      <w:start w:val="1"/>
      <w:numFmt w:val="decimal"/>
      <w:lvlText w:val="%1.%2.%3.%4.%5.%6.%7.%8."/>
      <w:lvlJc w:val="left"/>
      <w:pPr>
        <w:tabs>
          <w:tab w:val="num" w:pos="16329"/>
        </w:tabs>
        <w:ind w:left="16329" w:hanging="1440"/>
      </w:pPr>
      <w:rPr>
        <w:rFonts w:hint="default"/>
      </w:rPr>
    </w:lvl>
    <w:lvl w:ilvl="8">
      <w:start w:val="1"/>
      <w:numFmt w:val="decimal"/>
      <w:lvlText w:val="%1.%2.%3.%4.%5.%6.%7.%8.%9."/>
      <w:lvlJc w:val="left"/>
      <w:pPr>
        <w:tabs>
          <w:tab w:val="num" w:pos="18456"/>
        </w:tabs>
        <w:ind w:left="18456" w:hanging="1440"/>
      </w:pPr>
      <w:rPr>
        <w:rFonts w:hint="default"/>
      </w:rPr>
    </w:lvl>
  </w:abstractNum>
  <w:abstractNum w:abstractNumId="29">
    <w:nsid w:val="51F1473E"/>
    <w:multiLevelType w:val="multilevel"/>
    <w:tmpl w:val="F174983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2487"/>
        </w:tabs>
        <w:ind w:left="2487" w:hanging="360"/>
      </w:pPr>
      <w:rPr>
        <w:rFonts w:hint="default"/>
      </w:rPr>
    </w:lvl>
    <w:lvl w:ilvl="2">
      <w:start w:val="1"/>
      <w:numFmt w:val="decimal"/>
      <w:lvlText w:val="%1.%2.%3."/>
      <w:lvlJc w:val="left"/>
      <w:pPr>
        <w:tabs>
          <w:tab w:val="num" w:pos="4974"/>
        </w:tabs>
        <w:ind w:left="4974" w:hanging="720"/>
      </w:pPr>
      <w:rPr>
        <w:rFonts w:hint="default"/>
      </w:rPr>
    </w:lvl>
    <w:lvl w:ilvl="3">
      <w:start w:val="1"/>
      <w:numFmt w:val="decimal"/>
      <w:lvlText w:val="%1.%2.%3.%4."/>
      <w:lvlJc w:val="left"/>
      <w:pPr>
        <w:tabs>
          <w:tab w:val="num" w:pos="7101"/>
        </w:tabs>
        <w:ind w:left="7101" w:hanging="720"/>
      </w:pPr>
      <w:rPr>
        <w:rFonts w:hint="default"/>
      </w:rPr>
    </w:lvl>
    <w:lvl w:ilvl="4">
      <w:start w:val="1"/>
      <w:numFmt w:val="decimal"/>
      <w:lvlText w:val="%1.%2.%3.%4.%5."/>
      <w:lvlJc w:val="left"/>
      <w:pPr>
        <w:tabs>
          <w:tab w:val="num" w:pos="9588"/>
        </w:tabs>
        <w:ind w:left="9588" w:hanging="1080"/>
      </w:pPr>
      <w:rPr>
        <w:rFonts w:hint="default"/>
      </w:rPr>
    </w:lvl>
    <w:lvl w:ilvl="5">
      <w:start w:val="1"/>
      <w:numFmt w:val="decimal"/>
      <w:lvlText w:val="%1.%2.%3.%4.%5.%6."/>
      <w:lvlJc w:val="left"/>
      <w:pPr>
        <w:tabs>
          <w:tab w:val="num" w:pos="11715"/>
        </w:tabs>
        <w:ind w:left="11715" w:hanging="1080"/>
      </w:pPr>
      <w:rPr>
        <w:rFonts w:hint="default"/>
      </w:rPr>
    </w:lvl>
    <w:lvl w:ilvl="6">
      <w:start w:val="1"/>
      <w:numFmt w:val="decimal"/>
      <w:lvlText w:val="%1.%2.%3.%4.%5.%6.%7."/>
      <w:lvlJc w:val="left"/>
      <w:pPr>
        <w:tabs>
          <w:tab w:val="num" w:pos="13842"/>
        </w:tabs>
        <w:ind w:left="13842" w:hanging="1080"/>
      </w:pPr>
      <w:rPr>
        <w:rFonts w:hint="default"/>
      </w:rPr>
    </w:lvl>
    <w:lvl w:ilvl="7">
      <w:start w:val="1"/>
      <w:numFmt w:val="decimal"/>
      <w:lvlText w:val="%1.%2.%3.%4.%5.%6.%7.%8."/>
      <w:lvlJc w:val="left"/>
      <w:pPr>
        <w:tabs>
          <w:tab w:val="num" w:pos="16329"/>
        </w:tabs>
        <w:ind w:left="16329" w:hanging="1440"/>
      </w:pPr>
      <w:rPr>
        <w:rFonts w:hint="default"/>
      </w:rPr>
    </w:lvl>
    <w:lvl w:ilvl="8">
      <w:start w:val="1"/>
      <w:numFmt w:val="decimal"/>
      <w:lvlText w:val="%1.%2.%3.%4.%5.%6.%7.%8.%9."/>
      <w:lvlJc w:val="left"/>
      <w:pPr>
        <w:tabs>
          <w:tab w:val="num" w:pos="18456"/>
        </w:tabs>
        <w:ind w:left="18456" w:hanging="1440"/>
      </w:pPr>
      <w:rPr>
        <w:rFonts w:hint="default"/>
      </w:rPr>
    </w:lvl>
  </w:abstractNum>
  <w:abstractNum w:abstractNumId="30">
    <w:nsid w:val="547C4F1F"/>
    <w:multiLevelType w:val="hybridMultilevel"/>
    <w:tmpl w:val="025E2A1C"/>
    <w:lvl w:ilvl="0" w:tplc="B8A05388">
      <w:start w:val="9"/>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1">
    <w:nsid w:val="55A02C99"/>
    <w:multiLevelType w:val="hybridMultilevel"/>
    <w:tmpl w:val="A894DAAC"/>
    <w:lvl w:ilvl="0" w:tplc="04050017">
      <w:start w:val="1"/>
      <w:numFmt w:val="lowerLetter"/>
      <w:lvlText w:val="%1)"/>
      <w:lvlJc w:val="left"/>
      <w:pPr>
        <w:tabs>
          <w:tab w:val="num" w:pos="720"/>
        </w:tabs>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2">
    <w:nsid w:val="625B0DBF"/>
    <w:multiLevelType w:val="hybridMultilevel"/>
    <w:tmpl w:val="C10A4228"/>
    <w:lvl w:ilvl="0" w:tplc="411C44EE">
      <w:start w:val="534"/>
      <w:numFmt w:val="bullet"/>
      <w:lvlText w:val="-"/>
      <w:lvlJc w:val="left"/>
      <w:pPr>
        <w:ind w:left="4060" w:hanging="360"/>
      </w:pPr>
      <w:rPr>
        <w:rFonts w:ascii="Arial Narrow" w:eastAsia="Times New Roman" w:hAnsi="Arial Narrow" w:cs="Times New Roman" w:hint="default"/>
      </w:rPr>
    </w:lvl>
    <w:lvl w:ilvl="1" w:tplc="04050003" w:tentative="1">
      <w:start w:val="1"/>
      <w:numFmt w:val="bullet"/>
      <w:lvlText w:val="o"/>
      <w:lvlJc w:val="left"/>
      <w:pPr>
        <w:ind w:left="4780" w:hanging="360"/>
      </w:pPr>
      <w:rPr>
        <w:rFonts w:ascii="Courier New" w:hAnsi="Courier New" w:cs="Courier New" w:hint="default"/>
      </w:rPr>
    </w:lvl>
    <w:lvl w:ilvl="2" w:tplc="04050005" w:tentative="1">
      <w:start w:val="1"/>
      <w:numFmt w:val="bullet"/>
      <w:lvlText w:val=""/>
      <w:lvlJc w:val="left"/>
      <w:pPr>
        <w:ind w:left="5500" w:hanging="360"/>
      </w:pPr>
      <w:rPr>
        <w:rFonts w:ascii="Wingdings" w:hAnsi="Wingdings" w:hint="default"/>
      </w:rPr>
    </w:lvl>
    <w:lvl w:ilvl="3" w:tplc="04050001" w:tentative="1">
      <w:start w:val="1"/>
      <w:numFmt w:val="bullet"/>
      <w:lvlText w:val=""/>
      <w:lvlJc w:val="left"/>
      <w:pPr>
        <w:ind w:left="6220" w:hanging="360"/>
      </w:pPr>
      <w:rPr>
        <w:rFonts w:ascii="Symbol" w:hAnsi="Symbol" w:hint="default"/>
      </w:rPr>
    </w:lvl>
    <w:lvl w:ilvl="4" w:tplc="04050003" w:tentative="1">
      <w:start w:val="1"/>
      <w:numFmt w:val="bullet"/>
      <w:lvlText w:val="o"/>
      <w:lvlJc w:val="left"/>
      <w:pPr>
        <w:ind w:left="6940" w:hanging="360"/>
      </w:pPr>
      <w:rPr>
        <w:rFonts w:ascii="Courier New" w:hAnsi="Courier New" w:cs="Courier New" w:hint="default"/>
      </w:rPr>
    </w:lvl>
    <w:lvl w:ilvl="5" w:tplc="04050005" w:tentative="1">
      <w:start w:val="1"/>
      <w:numFmt w:val="bullet"/>
      <w:lvlText w:val=""/>
      <w:lvlJc w:val="left"/>
      <w:pPr>
        <w:ind w:left="7660" w:hanging="360"/>
      </w:pPr>
      <w:rPr>
        <w:rFonts w:ascii="Wingdings" w:hAnsi="Wingdings" w:hint="default"/>
      </w:rPr>
    </w:lvl>
    <w:lvl w:ilvl="6" w:tplc="04050001" w:tentative="1">
      <w:start w:val="1"/>
      <w:numFmt w:val="bullet"/>
      <w:lvlText w:val=""/>
      <w:lvlJc w:val="left"/>
      <w:pPr>
        <w:ind w:left="8380" w:hanging="360"/>
      </w:pPr>
      <w:rPr>
        <w:rFonts w:ascii="Symbol" w:hAnsi="Symbol" w:hint="default"/>
      </w:rPr>
    </w:lvl>
    <w:lvl w:ilvl="7" w:tplc="04050003" w:tentative="1">
      <w:start w:val="1"/>
      <w:numFmt w:val="bullet"/>
      <w:lvlText w:val="o"/>
      <w:lvlJc w:val="left"/>
      <w:pPr>
        <w:ind w:left="9100" w:hanging="360"/>
      </w:pPr>
      <w:rPr>
        <w:rFonts w:ascii="Courier New" w:hAnsi="Courier New" w:cs="Courier New" w:hint="default"/>
      </w:rPr>
    </w:lvl>
    <w:lvl w:ilvl="8" w:tplc="04050005" w:tentative="1">
      <w:start w:val="1"/>
      <w:numFmt w:val="bullet"/>
      <w:lvlText w:val=""/>
      <w:lvlJc w:val="left"/>
      <w:pPr>
        <w:ind w:left="9820" w:hanging="360"/>
      </w:pPr>
      <w:rPr>
        <w:rFonts w:ascii="Wingdings" w:hAnsi="Wingdings" w:hint="default"/>
      </w:rPr>
    </w:lvl>
  </w:abstractNum>
  <w:abstractNum w:abstractNumId="33">
    <w:nsid w:val="6665764E"/>
    <w:multiLevelType w:val="multilevel"/>
    <w:tmpl w:val="D1567540"/>
    <w:lvl w:ilvl="0">
      <w:start w:val="4"/>
      <w:numFmt w:val="decimal"/>
      <w:lvlText w:val="%1"/>
      <w:lvlJc w:val="left"/>
      <w:pPr>
        <w:ind w:left="495" w:hanging="495"/>
      </w:pPr>
      <w:rPr>
        <w:rFonts w:hint="default"/>
      </w:rPr>
    </w:lvl>
    <w:lvl w:ilvl="1">
      <w:start w:val="2"/>
      <w:numFmt w:val="decimal"/>
      <w:lvlText w:val="%1.%2"/>
      <w:lvlJc w:val="left"/>
      <w:pPr>
        <w:ind w:left="1822" w:hanging="495"/>
      </w:pPr>
      <w:rPr>
        <w:rFonts w:hint="default"/>
      </w:rPr>
    </w:lvl>
    <w:lvl w:ilvl="2">
      <w:start w:val="3"/>
      <w:numFmt w:val="decimal"/>
      <w:lvlText w:val="%1.%2.%3"/>
      <w:lvlJc w:val="left"/>
      <w:pPr>
        <w:ind w:left="3374" w:hanging="720"/>
      </w:pPr>
      <w:rPr>
        <w:rFonts w:hint="default"/>
      </w:rPr>
    </w:lvl>
    <w:lvl w:ilvl="3">
      <w:start w:val="1"/>
      <w:numFmt w:val="decimal"/>
      <w:lvlText w:val="%1.%2.%3.%4"/>
      <w:lvlJc w:val="left"/>
      <w:pPr>
        <w:ind w:left="4701" w:hanging="720"/>
      </w:pPr>
      <w:rPr>
        <w:rFonts w:hint="default"/>
      </w:rPr>
    </w:lvl>
    <w:lvl w:ilvl="4">
      <w:start w:val="1"/>
      <w:numFmt w:val="decimal"/>
      <w:lvlText w:val="%1.%2.%3.%4.%5"/>
      <w:lvlJc w:val="left"/>
      <w:pPr>
        <w:ind w:left="6028" w:hanging="720"/>
      </w:pPr>
      <w:rPr>
        <w:rFonts w:hint="default"/>
      </w:rPr>
    </w:lvl>
    <w:lvl w:ilvl="5">
      <w:start w:val="1"/>
      <w:numFmt w:val="decimal"/>
      <w:lvlText w:val="%1.%2.%3.%4.%5.%6"/>
      <w:lvlJc w:val="left"/>
      <w:pPr>
        <w:ind w:left="7715" w:hanging="1080"/>
      </w:pPr>
      <w:rPr>
        <w:rFonts w:hint="default"/>
      </w:rPr>
    </w:lvl>
    <w:lvl w:ilvl="6">
      <w:start w:val="1"/>
      <w:numFmt w:val="decimal"/>
      <w:lvlText w:val="%1.%2.%3.%4.%5.%6.%7"/>
      <w:lvlJc w:val="left"/>
      <w:pPr>
        <w:ind w:left="9042" w:hanging="1080"/>
      </w:pPr>
      <w:rPr>
        <w:rFonts w:hint="default"/>
      </w:rPr>
    </w:lvl>
    <w:lvl w:ilvl="7">
      <w:start w:val="1"/>
      <w:numFmt w:val="decimal"/>
      <w:lvlText w:val="%1.%2.%3.%4.%5.%6.%7.%8"/>
      <w:lvlJc w:val="left"/>
      <w:pPr>
        <w:ind w:left="10369" w:hanging="1080"/>
      </w:pPr>
      <w:rPr>
        <w:rFonts w:hint="default"/>
      </w:rPr>
    </w:lvl>
    <w:lvl w:ilvl="8">
      <w:start w:val="1"/>
      <w:numFmt w:val="decimal"/>
      <w:lvlText w:val="%1.%2.%3.%4.%5.%6.%7.%8.%9"/>
      <w:lvlJc w:val="left"/>
      <w:pPr>
        <w:ind w:left="12056" w:hanging="1440"/>
      </w:pPr>
      <w:rPr>
        <w:rFonts w:hint="default"/>
      </w:rPr>
    </w:lvl>
  </w:abstractNum>
  <w:abstractNum w:abstractNumId="34">
    <w:nsid w:val="668D7EA0"/>
    <w:multiLevelType w:val="multilevel"/>
    <w:tmpl w:val="3C68F2A0"/>
    <w:lvl w:ilvl="0">
      <w:start w:val="4"/>
      <w:numFmt w:val="decimal"/>
      <w:lvlText w:val="%1"/>
      <w:lvlJc w:val="left"/>
      <w:pPr>
        <w:ind w:left="495" w:hanging="495"/>
      </w:pPr>
      <w:rPr>
        <w:rFonts w:hint="default"/>
      </w:rPr>
    </w:lvl>
    <w:lvl w:ilvl="1">
      <w:start w:val="2"/>
      <w:numFmt w:val="decimal"/>
      <w:lvlText w:val="%1.%2"/>
      <w:lvlJc w:val="left"/>
      <w:pPr>
        <w:ind w:left="1582" w:hanging="495"/>
      </w:pPr>
      <w:rPr>
        <w:rFonts w:hint="default"/>
      </w:rPr>
    </w:lvl>
    <w:lvl w:ilvl="2">
      <w:start w:val="2"/>
      <w:numFmt w:val="decimal"/>
      <w:lvlText w:val="%1.%2.%3"/>
      <w:lvlJc w:val="left"/>
      <w:pPr>
        <w:ind w:left="2894" w:hanging="720"/>
      </w:pPr>
      <w:rPr>
        <w:rFonts w:hint="default"/>
      </w:rPr>
    </w:lvl>
    <w:lvl w:ilvl="3">
      <w:start w:val="1"/>
      <w:numFmt w:val="decimal"/>
      <w:lvlText w:val="%1.%2.%3.%4"/>
      <w:lvlJc w:val="left"/>
      <w:pPr>
        <w:ind w:left="3981" w:hanging="720"/>
      </w:pPr>
      <w:rPr>
        <w:rFonts w:hint="default"/>
      </w:rPr>
    </w:lvl>
    <w:lvl w:ilvl="4">
      <w:start w:val="1"/>
      <w:numFmt w:val="decimal"/>
      <w:lvlText w:val="%1.%2.%3.%4.%5"/>
      <w:lvlJc w:val="left"/>
      <w:pPr>
        <w:ind w:left="5068" w:hanging="720"/>
      </w:pPr>
      <w:rPr>
        <w:rFonts w:hint="default"/>
      </w:rPr>
    </w:lvl>
    <w:lvl w:ilvl="5">
      <w:start w:val="1"/>
      <w:numFmt w:val="decimal"/>
      <w:lvlText w:val="%1.%2.%3.%4.%5.%6"/>
      <w:lvlJc w:val="left"/>
      <w:pPr>
        <w:ind w:left="6515" w:hanging="1080"/>
      </w:pPr>
      <w:rPr>
        <w:rFonts w:hint="default"/>
      </w:rPr>
    </w:lvl>
    <w:lvl w:ilvl="6">
      <w:start w:val="1"/>
      <w:numFmt w:val="decimal"/>
      <w:lvlText w:val="%1.%2.%3.%4.%5.%6.%7"/>
      <w:lvlJc w:val="left"/>
      <w:pPr>
        <w:ind w:left="7602" w:hanging="1080"/>
      </w:pPr>
      <w:rPr>
        <w:rFonts w:hint="default"/>
      </w:rPr>
    </w:lvl>
    <w:lvl w:ilvl="7">
      <w:start w:val="1"/>
      <w:numFmt w:val="decimal"/>
      <w:lvlText w:val="%1.%2.%3.%4.%5.%6.%7.%8"/>
      <w:lvlJc w:val="left"/>
      <w:pPr>
        <w:ind w:left="8689" w:hanging="1080"/>
      </w:pPr>
      <w:rPr>
        <w:rFonts w:hint="default"/>
      </w:rPr>
    </w:lvl>
    <w:lvl w:ilvl="8">
      <w:start w:val="1"/>
      <w:numFmt w:val="decimal"/>
      <w:lvlText w:val="%1.%2.%3.%4.%5.%6.%7.%8.%9"/>
      <w:lvlJc w:val="left"/>
      <w:pPr>
        <w:ind w:left="10136" w:hanging="1440"/>
      </w:pPr>
      <w:rPr>
        <w:rFonts w:hint="default"/>
      </w:rPr>
    </w:lvl>
  </w:abstractNum>
  <w:abstractNum w:abstractNumId="35">
    <w:nsid w:val="6AAF1A1F"/>
    <w:multiLevelType w:val="multilevel"/>
    <w:tmpl w:val="23528C00"/>
    <w:lvl w:ilvl="0">
      <w:start w:val="1"/>
      <w:numFmt w:val="decimal"/>
      <w:pStyle w:val="Textodstavce"/>
      <w:isLgl/>
      <w:lvlText w:val="(%1)"/>
      <w:lvlJc w:val="left"/>
      <w:pPr>
        <w:tabs>
          <w:tab w:val="num" w:pos="785"/>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1"/>
        </w:tabs>
        <w:ind w:left="851" w:hanging="426"/>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36">
    <w:nsid w:val="6AFF7701"/>
    <w:multiLevelType w:val="multilevel"/>
    <w:tmpl w:val="4A3A0730"/>
    <w:lvl w:ilvl="0">
      <w:start w:val="4"/>
      <w:numFmt w:val="decimal"/>
      <w:lvlText w:val="%1"/>
      <w:lvlJc w:val="left"/>
      <w:pPr>
        <w:ind w:left="495" w:hanging="495"/>
      </w:pPr>
      <w:rPr>
        <w:rFonts w:hint="default"/>
      </w:rPr>
    </w:lvl>
    <w:lvl w:ilvl="1">
      <w:start w:val="2"/>
      <w:numFmt w:val="decimal"/>
      <w:lvlText w:val="%1.%2"/>
      <w:lvlJc w:val="left"/>
      <w:pPr>
        <w:ind w:left="1582" w:hanging="495"/>
      </w:pPr>
      <w:rPr>
        <w:rFonts w:hint="default"/>
      </w:rPr>
    </w:lvl>
    <w:lvl w:ilvl="2">
      <w:start w:val="3"/>
      <w:numFmt w:val="decimal"/>
      <w:lvlText w:val="%1.%2.%3"/>
      <w:lvlJc w:val="left"/>
      <w:pPr>
        <w:ind w:left="2894" w:hanging="720"/>
      </w:pPr>
      <w:rPr>
        <w:rFonts w:hint="default"/>
      </w:rPr>
    </w:lvl>
    <w:lvl w:ilvl="3">
      <w:start w:val="1"/>
      <w:numFmt w:val="decimal"/>
      <w:lvlText w:val="%1.%2.%3.%4"/>
      <w:lvlJc w:val="left"/>
      <w:pPr>
        <w:ind w:left="3981" w:hanging="720"/>
      </w:pPr>
      <w:rPr>
        <w:rFonts w:hint="default"/>
      </w:rPr>
    </w:lvl>
    <w:lvl w:ilvl="4">
      <w:start w:val="1"/>
      <w:numFmt w:val="decimal"/>
      <w:lvlText w:val="%1.%2.%3.%4.%5"/>
      <w:lvlJc w:val="left"/>
      <w:pPr>
        <w:ind w:left="5068" w:hanging="720"/>
      </w:pPr>
      <w:rPr>
        <w:rFonts w:hint="default"/>
      </w:rPr>
    </w:lvl>
    <w:lvl w:ilvl="5">
      <w:start w:val="1"/>
      <w:numFmt w:val="decimal"/>
      <w:lvlText w:val="%1.%2.%3.%4.%5.%6"/>
      <w:lvlJc w:val="left"/>
      <w:pPr>
        <w:ind w:left="6515" w:hanging="1080"/>
      </w:pPr>
      <w:rPr>
        <w:rFonts w:hint="default"/>
      </w:rPr>
    </w:lvl>
    <w:lvl w:ilvl="6">
      <w:start w:val="1"/>
      <w:numFmt w:val="decimal"/>
      <w:lvlText w:val="%1.%2.%3.%4.%5.%6.%7"/>
      <w:lvlJc w:val="left"/>
      <w:pPr>
        <w:ind w:left="7602" w:hanging="1080"/>
      </w:pPr>
      <w:rPr>
        <w:rFonts w:hint="default"/>
      </w:rPr>
    </w:lvl>
    <w:lvl w:ilvl="7">
      <w:start w:val="1"/>
      <w:numFmt w:val="decimal"/>
      <w:lvlText w:val="%1.%2.%3.%4.%5.%6.%7.%8"/>
      <w:lvlJc w:val="left"/>
      <w:pPr>
        <w:ind w:left="8689" w:hanging="1080"/>
      </w:pPr>
      <w:rPr>
        <w:rFonts w:hint="default"/>
      </w:rPr>
    </w:lvl>
    <w:lvl w:ilvl="8">
      <w:start w:val="1"/>
      <w:numFmt w:val="decimal"/>
      <w:lvlText w:val="%1.%2.%3.%4.%5.%6.%7.%8.%9"/>
      <w:lvlJc w:val="left"/>
      <w:pPr>
        <w:ind w:left="10136" w:hanging="1440"/>
      </w:pPr>
      <w:rPr>
        <w:rFonts w:hint="default"/>
      </w:rPr>
    </w:lvl>
  </w:abstractNum>
  <w:abstractNum w:abstractNumId="37">
    <w:nsid w:val="6BC770D2"/>
    <w:multiLevelType w:val="multilevel"/>
    <w:tmpl w:val="D548D460"/>
    <w:lvl w:ilvl="0">
      <w:start w:val="6"/>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186" w:hanging="108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248" w:hanging="1440"/>
      </w:pPr>
      <w:rPr>
        <w:rFonts w:hint="default"/>
      </w:rPr>
    </w:lvl>
  </w:abstractNum>
  <w:abstractNum w:abstractNumId="38">
    <w:nsid w:val="6CBF1718"/>
    <w:multiLevelType w:val="hybridMultilevel"/>
    <w:tmpl w:val="DCAEA330"/>
    <w:lvl w:ilvl="0" w:tplc="BB30B58A">
      <w:numFmt w:val="bullet"/>
      <w:lvlText w:val="-"/>
      <w:lvlJc w:val="left"/>
      <w:pPr>
        <w:ind w:left="2487" w:hanging="360"/>
      </w:pPr>
      <w:rPr>
        <w:rFonts w:ascii="Arial Narrow" w:eastAsia="Times New Roman" w:hAnsi="Arial Narrow" w:cs="Times New Roman" w:hint="default"/>
      </w:rPr>
    </w:lvl>
    <w:lvl w:ilvl="1" w:tplc="04050003" w:tentative="1">
      <w:start w:val="1"/>
      <w:numFmt w:val="bullet"/>
      <w:lvlText w:val="o"/>
      <w:lvlJc w:val="left"/>
      <w:pPr>
        <w:ind w:left="3207" w:hanging="360"/>
      </w:pPr>
      <w:rPr>
        <w:rFonts w:ascii="Courier New" w:hAnsi="Courier New" w:cs="Courier New" w:hint="default"/>
      </w:rPr>
    </w:lvl>
    <w:lvl w:ilvl="2" w:tplc="04050005" w:tentative="1">
      <w:start w:val="1"/>
      <w:numFmt w:val="bullet"/>
      <w:lvlText w:val=""/>
      <w:lvlJc w:val="left"/>
      <w:pPr>
        <w:ind w:left="3927" w:hanging="360"/>
      </w:pPr>
      <w:rPr>
        <w:rFonts w:ascii="Wingdings" w:hAnsi="Wingdings" w:hint="default"/>
      </w:rPr>
    </w:lvl>
    <w:lvl w:ilvl="3" w:tplc="04050001" w:tentative="1">
      <w:start w:val="1"/>
      <w:numFmt w:val="bullet"/>
      <w:lvlText w:val=""/>
      <w:lvlJc w:val="left"/>
      <w:pPr>
        <w:ind w:left="4647" w:hanging="360"/>
      </w:pPr>
      <w:rPr>
        <w:rFonts w:ascii="Symbol" w:hAnsi="Symbol" w:hint="default"/>
      </w:rPr>
    </w:lvl>
    <w:lvl w:ilvl="4" w:tplc="04050003" w:tentative="1">
      <w:start w:val="1"/>
      <w:numFmt w:val="bullet"/>
      <w:lvlText w:val="o"/>
      <w:lvlJc w:val="left"/>
      <w:pPr>
        <w:ind w:left="5367" w:hanging="360"/>
      </w:pPr>
      <w:rPr>
        <w:rFonts w:ascii="Courier New" w:hAnsi="Courier New" w:cs="Courier New" w:hint="default"/>
      </w:rPr>
    </w:lvl>
    <w:lvl w:ilvl="5" w:tplc="04050005" w:tentative="1">
      <w:start w:val="1"/>
      <w:numFmt w:val="bullet"/>
      <w:lvlText w:val=""/>
      <w:lvlJc w:val="left"/>
      <w:pPr>
        <w:ind w:left="6087" w:hanging="360"/>
      </w:pPr>
      <w:rPr>
        <w:rFonts w:ascii="Wingdings" w:hAnsi="Wingdings" w:hint="default"/>
      </w:rPr>
    </w:lvl>
    <w:lvl w:ilvl="6" w:tplc="04050001" w:tentative="1">
      <w:start w:val="1"/>
      <w:numFmt w:val="bullet"/>
      <w:lvlText w:val=""/>
      <w:lvlJc w:val="left"/>
      <w:pPr>
        <w:ind w:left="6807" w:hanging="360"/>
      </w:pPr>
      <w:rPr>
        <w:rFonts w:ascii="Symbol" w:hAnsi="Symbol" w:hint="default"/>
      </w:rPr>
    </w:lvl>
    <w:lvl w:ilvl="7" w:tplc="04050003" w:tentative="1">
      <w:start w:val="1"/>
      <w:numFmt w:val="bullet"/>
      <w:lvlText w:val="o"/>
      <w:lvlJc w:val="left"/>
      <w:pPr>
        <w:ind w:left="7527" w:hanging="360"/>
      </w:pPr>
      <w:rPr>
        <w:rFonts w:ascii="Courier New" w:hAnsi="Courier New" w:cs="Courier New" w:hint="default"/>
      </w:rPr>
    </w:lvl>
    <w:lvl w:ilvl="8" w:tplc="04050005" w:tentative="1">
      <w:start w:val="1"/>
      <w:numFmt w:val="bullet"/>
      <w:lvlText w:val=""/>
      <w:lvlJc w:val="left"/>
      <w:pPr>
        <w:ind w:left="8247" w:hanging="360"/>
      </w:pPr>
      <w:rPr>
        <w:rFonts w:ascii="Wingdings" w:hAnsi="Wingdings" w:hint="default"/>
      </w:rPr>
    </w:lvl>
  </w:abstractNum>
  <w:abstractNum w:abstractNumId="39">
    <w:nsid w:val="6F7107B6"/>
    <w:multiLevelType w:val="hybridMultilevel"/>
    <w:tmpl w:val="ABAC4FD2"/>
    <w:lvl w:ilvl="0" w:tplc="41F4B34A">
      <w:start w:val="9"/>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0">
    <w:nsid w:val="701A726C"/>
    <w:multiLevelType w:val="multilevel"/>
    <w:tmpl w:val="C380B408"/>
    <w:lvl w:ilvl="0">
      <w:start w:val="4"/>
      <w:numFmt w:val="decimal"/>
      <w:lvlText w:val="%1."/>
      <w:lvlJc w:val="left"/>
      <w:pPr>
        <w:tabs>
          <w:tab w:val="num" w:pos="360"/>
        </w:tabs>
        <w:ind w:left="360" w:hanging="360"/>
      </w:pPr>
      <w:rPr>
        <w:rFonts w:hint="default"/>
      </w:rPr>
    </w:lvl>
    <w:lvl w:ilvl="1">
      <w:start w:val="3"/>
      <w:numFmt w:val="decimal"/>
      <w:lvlText w:val="%1.%2."/>
      <w:lvlJc w:val="left"/>
      <w:pPr>
        <w:tabs>
          <w:tab w:val="num" w:pos="786"/>
        </w:tabs>
        <w:ind w:left="786" w:hanging="360"/>
      </w:pPr>
      <w:rPr>
        <w:rFonts w:hint="default"/>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1998"/>
        </w:tabs>
        <w:ind w:left="1998" w:hanging="72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210"/>
        </w:tabs>
        <w:ind w:left="3210" w:hanging="1080"/>
      </w:pPr>
      <w:rPr>
        <w:rFonts w:hint="default"/>
      </w:rPr>
    </w:lvl>
    <w:lvl w:ilvl="6">
      <w:start w:val="1"/>
      <w:numFmt w:val="decimal"/>
      <w:lvlText w:val="%1.%2.%3.%4.%5.%6.%7."/>
      <w:lvlJc w:val="left"/>
      <w:pPr>
        <w:tabs>
          <w:tab w:val="num" w:pos="3636"/>
        </w:tabs>
        <w:ind w:left="3636" w:hanging="108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4848"/>
        </w:tabs>
        <w:ind w:left="4848" w:hanging="1440"/>
      </w:pPr>
      <w:rPr>
        <w:rFonts w:hint="default"/>
      </w:rPr>
    </w:lvl>
  </w:abstractNum>
  <w:abstractNum w:abstractNumId="41">
    <w:nsid w:val="7AE62343"/>
    <w:multiLevelType w:val="multilevel"/>
    <w:tmpl w:val="0B4E270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2487"/>
        </w:tabs>
        <w:ind w:left="2487" w:hanging="360"/>
      </w:pPr>
      <w:rPr>
        <w:rFonts w:hint="default"/>
        <w:sz w:val="22"/>
      </w:rPr>
    </w:lvl>
    <w:lvl w:ilvl="2">
      <w:start w:val="1"/>
      <w:numFmt w:val="decimal"/>
      <w:lvlText w:val="%1.%2.%3."/>
      <w:lvlJc w:val="left"/>
      <w:pPr>
        <w:tabs>
          <w:tab w:val="num" w:pos="4974"/>
        </w:tabs>
        <w:ind w:left="4974" w:hanging="720"/>
      </w:pPr>
      <w:rPr>
        <w:rFonts w:hint="default"/>
      </w:rPr>
    </w:lvl>
    <w:lvl w:ilvl="3">
      <w:start w:val="1"/>
      <w:numFmt w:val="decimal"/>
      <w:lvlText w:val="%1.%2.%3.%4."/>
      <w:lvlJc w:val="left"/>
      <w:pPr>
        <w:tabs>
          <w:tab w:val="num" w:pos="7101"/>
        </w:tabs>
        <w:ind w:left="7101" w:hanging="720"/>
      </w:pPr>
      <w:rPr>
        <w:rFonts w:hint="default"/>
      </w:rPr>
    </w:lvl>
    <w:lvl w:ilvl="4">
      <w:start w:val="1"/>
      <w:numFmt w:val="decimal"/>
      <w:lvlText w:val="%1.%2.%3.%4.%5."/>
      <w:lvlJc w:val="left"/>
      <w:pPr>
        <w:tabs>
          <w:tab w:val="num" w:pos="9588"/>
        </w:tabs>
        <w:ind w:left="9588" w:hanging="1080"/>
      </w:pPr>
      <w:rPr>
        <w:rFonts w:hint="default"/>
      </w:rPr>
    </w:lvl>
    <w:lvl w:ilvl="5">
      <w:start w:val="1"/>
      <w:numFmt w:val="decimal"/>
      <w:lvlText w:val="%1.%2.%3.%4.%5.%6."/>
      <w:lvlJc w:val="left"/>
      <w:pPr>
        <w:tabs>
          <w:tab w:val="num" w:pos="11715"/>
        </w:tabs>
        <w:ind w:left="11715" w:hanging="1080"/>
      </w:pPr>
      <w:rPr>
        <w:rFonts w:hint="default"/>
      </w:rPr>
    </w:lvl>
    <w:lvl w:ilvl="6">
      <w:start w:val="1"/>
      <w:numFmt w:val="decimal"/>
      <w:lvlText w:val="%1.%2.%3.%4.%5.%6.%7."/>
      <w:lvlJc w:val="left"/>
      <w:pPr>
        <w:tabs>
          <w:tab w:val="num" w:pos="13842"/>
        </w:tabs>
        <w:ind w:left="13842" w:hanging="1080"/>
      </w:pPr>
      <w:rPr>
        <w:rFonts w:hint="default"/>
      </w:rPr>
    </w:lvl>
    <w:lvl w:ilvl="7">
      <w:start w:val="1"/>
      <w:numFmt w:val="decimal"/>
      <w:lvlText w:val="%1.%2.%3.%4.%5.%6.%7.%8."/>
      <w:lvlJc w:val="left"/>
      <w:pPr>
        <w:tabs>
          <w:tab w:val="num" w:pos="16329"/>
        </w:tabs>
        <w:ind w:left="16329" w:hanging="1440"/>
      </w:pPr>
      <w:rPr>
        <w:rFonts w:hint="default"/>
      </w:rPr>
    </w:lvl>
    <w:lvl w:ilvl="8">
      <w:start w:val="1"/>
      <w:numFmt w:val="decimal"/>
      <w:lvlText w:val="%1.%2.%3.%4.%5.%6.%7.%8.%9."/>
      <w:lvlJc w:val="left"/>
      <w:pPr>
        <w:tabs>
          <w:tab w:val="num" w:pos="18456"/>
        </w:tabs>
        <w:ind w:left="18456" w:hanging="1440"/>
      </w:pPr>
      <w:rPr>
        <w:rFonts w:hint="default"/>
      </w:rPr>
    </w:lvl>
  </w:abstractNum>
  <w:abstractNum w:abstractNumId="42">
    <w:nsid w:val="7B0836D9"/>
    <w:multiLevelType w:val="hybridMultilevel"/>
    <w:tmpl w:val="AE02F100"/>
    <w:lvl w:ilvl="0" w:tplc="35B27F4E">
      <w:start w:val="1"/>
      <w:numFmt w:val="bullet"/>
      <w:lvlText w:val="-"/>
      <w:lvlJc w:val="left"/>
      <w:pPr>
        <w:ind w:left="1146" w:hanging="360"/>
      </w:pPr>
      <w:rPr>
        <w:rFonts w:ascii="Times New Roman" w:hAnsi="Times New Roman"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43">
    <w:nsid w:val="7DC702B9"/>
    <w:multiLevelType w:val="multilevel"/>
    <w:tmpl w:val="14705FE2"/>
    <w:lvl w:ilvl="0">
      <w:start w:val="4"/>
      <w:numFmt w:val="decimal"/>
      <w:lvlText w:val="%1."/>
      <w:lvlJc w:val="left"/>
      <w:pPr>
        <w:ind w:left="405" w:hanging="405"/>
      </w:pPr>
      <w:rPr>
        <w:rFonts w:hint="default"/>
      </w:rPr>
    </w:lvl>
    <w:lvl w:ilvl="1">
      <w:start w:val="2"/>
      <w:numFmt w:val="decimal"/>
      <w:lvlText w:val="%1.%2."/>
      <w:lvlJc w:val="left"/>
      <w:pPr>
        <w:ind w:left="2892" w:hanging="405"/>
      </w:pPr>
      <w:rPr>
        <w:rFonts w:hint="default"/>
        <w:sz w:val="22"/>
      </w:rPr>
    </w:lvl>
    <w:lvl w:ilvl="2">
      <w:start w:val="1"/>
      <w:numFmt w:val="decimal"/>
      <w:lvlText w:val="%1.%2.%3."/>
      <w:lvlJc w:val="left"/>
      <w:pPr>
        <w:ind w:left="1855" w:hanging="720"/>
      </w:pPr>
      <w:rPr>
        <w:rFonts w:hint="default"/>
        <w:sz w:val="20"/>
      </w:rPr>
    </w:lvl>
    <w:lvl w:ilvl="3">
      <w:start w:val="1"/>
      <w:numFmt w:val="decimal"/>
      <w:lvlText w:val="%1.%2.%3.%4."/>
      <w:lvlJc w:val="left"/>
      <w:pPr>
        <w:ind w:left="8181" w:hanging="720"/>
      </w:pPr>
      <w:rPr>
        <w:rFonts w:hint="default"/>
      </w:rPr>
    </w:lvl>
    <w:lvl w:ilvl="4">
      <w:start w:val="1"/>
      <w:numFmt w:val="decimal"/>
      <w:lvlText w:val="%1.%2.%3.%4.%5."/>
      <w:lvlJc w:val="left"/>
      <w:pPr>
        <w:ind w:left="10668" w:hanging="720"/>
      </w:pPr>
      <w:rPr>
        <w:rFonts w:hint="default"/>
      </w:rPr>
    </w:lvl>
    <w:lvl w:ilvl="5">
      <w:start w:val="1"/>
      <w:numFmt w:val="decimal"/>
      <w:lvlText w:val="%1.%2.%3.%4.%5.%6."/>
      <w:lvlJc w:val="left"/>
      <w:pPr>
        <w:ind w:left="13515" w:hanging="1080"/>
      </w:pPr>
      <w:rPr>
        <w:rFonts w:hint="default"/>
      </w:rPr>
    </w:lvl>
    <w:lvl w:ilvl="6">
      <w:start w:val="1"/>
      <w:numFmt w:val="decimal"/>
      <w:lvlText w:val="%1.%2.%3.%4.%5.%6.%7."/>
      <w:lvlJc w:val="left"/>
      <w:pPr>
        <w:ind w:left="16002" w:hanging="1080"/>
      </w:pPr>
      <w:rPr>
        <w:rFonts w:hint="default"/>
      </w:rPr>
    </w:lvl>
    <w:lvl w:ilvl="7">
      <w:start w:val="1"/>
      <w:numFmt w:val="decimal"/>
      <w:lvlText w:val="%1.%2.%3.%4.%5.%6.%7.%8."/>
      <w:lvlJc w:val="left"/>
      <w:pPr>
        <w:ind w:left="18849" w:hanging="1440"/>
      </w:pPr>
      <w:rPr>
        <w:rFonts w:hint="default"/>
      </w:rPr>
    </w:lvl>
    <w:lvl w:ilvl="8">
      <w:start w:val="1"/>
      <w:numFmt w:val="decimal"/>
      <w:lvlText w:val="%1.%2.%3.%4.%5.%6.%7.%8.%9."/>
      <w:lvlJc w:val="left"/>
      <w:pPr>
        <w:ind w:left="21336" w:hanging="1440"/>
      </w:pPr>
      <w:rPr>
        <w:rFonts w:hint="default"/>
      </w:rPr>
    </w:lvl>
  </w:abstractNum>
  <w:abstractNum w:abstractNumId="44">
    <w:nsid w:val="7FBC15FD"/>
    <w:multiLevelType w:val="multilevel"/>
    <w:tmpl w:val="F174983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2487"/>
        </w:tabs>
        <w:ind w:left="2487" w:hanging="360"/>
      </w:pPr>
      <w:rPr>
        <w:rFonts w:hint="default"/>
      </w:rPr>
    </w:lvl>
    <w:lvl w:ilvl="2">
      <w:start w:val="1"/>
      <w:numFmt w:val="decimal"/>
      <w:lvlText w:val="%1.%2.%3."/>
      <w:lvlJc w:val="left"/>
      <w:pPr>
        <w:tabs>
          <w:tab w:val="num" w:pos="4974"/>
        </w:tabs>
        <w:ind w:left="4974" w:hanging="720"/>
      </w:pPr>
      <w:rPr>
        <w:rFonts w:hint="default"/>
      </w:rPr>
    </w:lvl>
    <w:lvl w:ilvl="3">
      <w:start w:val="1"/>
      <w:numFmt w:val="decimal"/>
      <w:lvlText w:val="%1.%2.%3.%4."/>
      <w:lvlJc w:val="left"/>
      <w:pPr>
        <w:tabs>
          <w:tab w:val="num" w:pos="7101"/>
        </w:tabs>
        <w:ind w:left="7101" w:hanging="720"/>
      </w:pPr>
      <w:rPr>
        <w:rFonts w:hint="default"/>
      </w:rPr>
    </w:lvl>
    <w:lvl w:ilvl="4">
      <w:start w:val="1"/>
      <w:numFmt w:val="decimal"/>
      <w:lvlText w:val="%1.%2.%3.%4.%5."/>
      <w:lvlJc w:val="left"/>
      <w:pPr>
        <w:tabs>
          <w:tab w:val="num" w:pos="9588"/>
        </w:tabs>
        <w:ind w:left="9588" w:hanging="1080"/>
      </w:pPr>
      <w:rPr>
        <w:rFonts w:hint="default"/>
      </w:rPr>
    </w:lvl>
    <w:lvl w:ilvl="5">
      <w:start w:val="1"/>
      <w:numFmt w:val="decimal"/>
      <w:lvlText w:val="%1.%2.%3.%4.%5.%6."/>
      <w:lvlJc w:val="left"/>
      <w:pPr>
        <w:tabs>
          <w:tab w:val="num" w:pos="11715"/>
        </w:tabs>
        <w:ind w:left="11715" w:hanging="1080"/>
      </w:pPr>
      <w:rPr>
        <w:rFonts w:hint="default"/>
      </w:rPr>
    </w:lvl>
    <w:lvl w:ilvl="6">
      <w:start w:val="1"/>
      <w:numFmt w:val="decimal"/>
      <w:lvlText w:val="%1.%2.%3.%4.%5.%6.%7."/>
      <w:lvlJc w:val="left"/>
      <w:pPr>
        <w:tabs>
          <w:tab w:val="num" w:pos="13842"/>
        </w:tabs>
        <w:ind w:left="13842" w:hanging="1080"/>
      </w:pPr>
      <w:rPr>
        <w:rFonts w:hint="default"/>
      </w:rPr>
    </w:lvl>
    <w:lvl w:ilvl="7">
      <w:start w:val="1"/>
      <w:numFmt w:val="decimal"/>
      <w:lvlText w:val="%1.%2.%3.%4.%5.%6.%7.%8."/>
      <w:lvlJc w:val="left"/>
      <w:pPr>
        <w:tabs>
          <w:tab w:val="num" w:pos="16329"/>
        </w:tabs>
        <w:ind w:left="16329" w:hanging="1440"/>
      </w:pPr>
      <w:rPr>
        <w:rFonts w:hint="default"/>
      </w:rPr>
    </w:lvl>
    <w:lvl w:ilvl="8">
      <w:start w:val="1"/>
      <w:numFmt w:val="decimal"/>
      <w:lvlText w:val="%1.%2.%3.%4.%5.%6.%7.%8.%9."/>
      <w:lvlJc w:val="left"/>
      <w:pPr>
        <w:tabs>
          <w:tab w:val="num" w:pos="18456"/>
        </w:tabs>
        <w:ind w:left="18456" w:hanging="1440"/>
      </w:pPr>
      <w:rPr>
        <w:rFonts w:hint="default"/>
      </w:rPr>
    </w:lvl>
  </w:abstractNum>
  <w:num w:numId="1">
    <w:abstractNumId w:val="10"/>
  </w:num>
  <w:num w:numId="2">
    <w:abstractNumId w:val="41"/>
  </w:num>
  <w:num w:numId="3">
    <w:abstractNumId w:val="9"/>
  </w:num>
  <w:num w:numId="4">
    <w:abstractNumId w:val="2"/>
  </w:num>
  <w:num w:numId="5">
    <w:abstractNumId w:val="24"/>
  </w:num>
  <w:num w:numId="6">
    <w:abstractNumId w:val="23"/>
  </w:num>
  <w:num w:numId="7">
    <w:abstractNumId w:val="3"/>
  </w:num>
  <w:num w:numId="8">
    <w:abstractNumId w:val="25"/>
  </w:num>
  <w:num w:numId="9">
    <w:abstractNumId w:val="8"/>
  </w:num>
  <w:num w:numId="10">
    <w:abstractNumId w:val="28"/>
  </w:num>
  <w:num w:numId="11">
    <w:abstractNumId w:val="12"/>
  </w:num>
  <w:num w:numId="12">
    <w:abstractNumId w:val="17"/>
  </w:num>
  <w:num w:numId="13">
    <w:abstractNumId w:val="15"/>
  </w:num>
  <w:num w:numId="14">
    <w:abstractNumId w:val="40"/>
  </w:num>
  <w:num w:numId="15">
    <w:abstractNumId w:val="13"/>
  </w:num>
  <w:num w:numId="1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1"/>
  </w:num>
  <w:num w:numId="19">
    <w:abstractNumId w:val="30"/>
  </w:num>
  <w:num w:numId="20">
    <w:abstractNumId w:val="39"/>
  </w:num>
  <w:num w:numId="21">
    <w:abstractNumId w:val="27"/>
  </w:num>
  <w:num w:numId="22">
    <w:abstractNumId w:val="19"/>
  </w:num>
  <w:num w:numId="23">
    <w:abstractNumId w:val="5"/>
  </w:num>
  <w:num w:numId="24">
    <w:abstractNumId w:val="34"/>
  </w:num>
  <w:num w:numId="25">
    <w:abstractNumId w:val="33"/>
  </w:num>
  <w:num w:numId="26">
    <w:abstractNumId w:val="35"/>
  </w:num>
  <w:num w:numId="27">
    <w:abstractNumId w:val="11"/>
  </w:num>
  <w:num w:numId="28">
    <w:abstractNumId w:val="22"/>
  </w:num>
  <w:num w:numId="29">
    <w:abstractNumId w:val="29"/>
  </w:num>
  <w:num w:numId="30">
    <w:abstractNumId w:val="44"/>
  </w:num>
  <w:num w:numId="31">
    <w:abstractNumId w:val="43"/>
  </w:num>
  <w:num w:numId="32">
    <w:abstractNumId w:val="36"/>
  </w:num>
  <w:num w:numId="33">
    <w:abstractNumId w:val="16"/>
  </w:num>
  <w:num w:numId="34">
    <w:abstractNumId w:val="4"/>
  </w:num>
  <w:num w:numId="35">
    <w:abstractNumId w:val="26"/>
  </w:num>
  <w:num w:numId="36">
    <w:abstractNumId w:val="6"/>
  </w:num>
  <w:num w:numId="37">
    <w:abstractNumId w:val="7"/>
  </w:num>
  <w:num w:numId="38">
    <w:abstractNumId w:val="32"/>
  </w:num>
  <w:num w:numId="39">
    <w:abstractNumId w:val="21"/>
  </w:num>
  <w:num w:numId="40">
    <w:abstractNumId w:val="42"/>
  </w:num>
  <w:num w:numId="41">
    <w:abstractNumId w:val="37"/>
  </w:num>
  <w:num w:numId="42">
    <w:abstractNumId w:val="18"/>
  </w:num>
  <w:num w:numId="43">
    <w:abstractNumId w:val="38"/>
  </w:num>
  <w:num w:numId="44">
    <w:abstractNumId w:val="0"/>
  </w:num>
  <w:num w:numId="45">
    <w:abstractNumId w:val="1"/>
  </w:num>
  <w:num w:numId="46">
    <w:abstractNumId w:val="14"/>
  </w:num>
  <w:numIdMacAtCleanup w:val="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hideGrammaticalErrors/>
  <w:proofState w:spelling="clean"/>
  <w:stylePaneFormatFilter w:val="3F01"/>
  <w:defaultTabStop w:val="284"/>
  <w:hyphenationZone w:val="425"/>
  <w:drawingGridHorizontalSpacing w:val="100"/>
  <w:displayHorizontalDrawingGridEvery w:val="0"/>
  <w:displayVerticalDrawingGridEvery w:val="0"/>
  <w:noPunctuationKerning/>
  <w:characterSpacingControl w:val="doNotCompress"/>
  <w:hdrShapeDefaults>
    <o:shapedefaults v:ext="edit" spidmax="113666"/>
  </w:hdrShapeDefaults>
  <w:footnotePr>
    <w:footnote w:id="-1"/>
    <w:footnote w:id="0"/>
  </w:footnotePr>
  <w:endnotePr>
    <w:endnote w:id="-1"/>
    <w:endnote w:id="0"/>
  </w:endnotePr>
  <w:compat/>
  <w:rsids>
    <w:rsidRoot w:val="00301FD0"/>
    <w:rsid w:val="000035FF"/>
    <w:rsid w:val="0001038A"/>
    <w:rsid w:val="000122C4"/>
    <w:rsid w:val="0001295F"/>
    <w:rsid w:val="0001635B"/>
    <w:rsid w:val="00016E79"/>
    <w:rsid w:val="0002300E"/>
    <w:rsid w:val="0002400A"/>
    <w:rsid w:val="00024C83"/>
    <w:rsid w:val="00033213"/>
    <w:rsid w:val="0003354E"/>
    <w:rsid w:val="000379CF"/>
    <w:rsid w:val="00043AFA"/>
    <w:rsid w:val="000515BD"/>
    <w:rsid w:val="0005277C"/>
    <w:rsid w:val="00055564"/>
    <w:rsid w:val="00060F62"/>
    <w:rsid w:val="00061B7F"/>
    <w:rsid w:val="000646EC"/>
    <w:rsid w:val="00071E28"/>
    <w:rsid w:val="00075804"/>
    <w:rsid w:val="00080177"/>
    <w:rsid w:val="00082546"/>
    <w:rsid w:val="000918B3"/>
    <w:rsid w:val="00092B77"/>
    <w:rsid w:val="0009659C"/>
    <w:rsid w:val="000966C4"/>
    <w:rsid w:val="000A43B5"/>
    <w:rsid w:val="000B0D19"/>
    <w:rsid w:val="000B376B"/>
    <w:rsid w:val="000B3FED"/>
    <w:rsid w:val="000B4B29"/>
    <w:rsid w:val="000B4D6B"/>
    <w:rsid w:val="000B559A"/>
    <w:rsid w:val="000B5E1A"/>
    <w:rsid w:val="000C53D2"/>
    <w:rsid w:val="000C7297"/>
    <w:rsid w:val="000E32CB"/>
    <w:rsid w:val="000E5181"/>
    <w:rsid w:val="000E755B"/>
    <w:rsid w:val="000E7804"/>
    <w:rsid w:val="000F1485"/>
    <w:rsid w:val="00100949"/>
    <w:rsid w:val="00100D0C"/>
    <w:rsid w:val="001032EE"/>
    <w:rsid w:val="001046B0"/>
    <w:rsid w:val="00104E99"/>
    <w:rsid w:val="00106B2C"/>
    <w:rsid w:val="00107F11"/>
    <w:rsid w:val="00116A2A"/>
    <w:rsid w:val="00116E18"/>
    <w:rsid w:val="001240CF"/>
    <w:rsid w:val="001265FE"/>
    <w:rsid w:val="001313B5"/>
    <w:rsid w:val="0013169D"/>
    <w:rsid w:val="0013712A"/>
    <w:rsid w:val="00163564"/>
    <w:rsid w:val="00163F70"/>
    <w:rsid w:val="0016420C"/>
    <w:rsid w:val="00164EA6"/>
    <w:rsid w:val="00167A14"/>
    <w:rsid w:val="00172B2C"/>
    <w:rsid w:val="00182B88"/>
    <w:rsid w:val="001849CB"/>
    <w:rsid w:val="001853DD"/>
    <w:rsid w:val="00185AAF"/>
    <w:rsid w:val="00185BB6"/>
    <w:rsid w:val="00192778"/>
    <w:rsid w:val="0019282D"/>
    <w:rsid w:val="00192C7D"/>
    <w:rsid w:val="001A3B2D"/>
    <w:rsid w:val="001A6064"/>
    <w:rsid w:val="001A69D8"/>
    <w:rsid w:val="001B2DD0"/>
    <w:rsid w:val="001C18B7"/>
    <w:rsid w:val="001C4325"/>
    <w:rsid w:val="001C5CFF"/>
    <w:rsid w:val="001C7E32"/>
    <w:rsid w:val="001C7F02"/>
    <w:rsid w:val="001D5760"/>
    <w:rsid w:val="001D6A4A"/>
    <w:rsid w:val="001E4286"/>
    <w:rsid w:val="001F09E7"/>
    <w:rsid w:val="001F2C7F"/>
    <w:rsid w:val="001F2F1D"/>
    <w:rsid w:val="001F56E3"/>
    <w:rsid w:val="001F5883"/>
    <w:rsid w:val="001F7535"/>
    <w:rsid w:val="0020077B"/>
    <w:rsid w:val="0020136A"/>
    <w:rsid w:val="00205E0A"/>
    <w:rsid w:val="00215D4F"/>
    <w:rsid w:val="00221507"/>
    <w:rsid w:val="002264E4"/>
    <w:rsid w:val="002439E0"/>
    <w:rsid w:val="00244929"/>
    <w:rsid w:val="002514CC"/>
    <w:rsid w:val="00253A3E"/>
    <w:rsid w:val="00253BAC"/>
    <w:rsid w:val="002555D1"/>
    <w:rsid w:val="00257CAF"/>
    <w:rsid w:val="00264E2A"/>
    <w:rsid w:val="00265469"/>
    <w:rsid w:val="0026681C"/>
    <w:rsid w:val="00271B55"/>
    <w:rsid w:val="00271BB1"/>
    <w:rsid w:val="002737CD"/>
    <w:rsid w:val="00280A65"/>
    <w:rsid w:val="002876DB"/>
    <w:rsid w:val="00290CC4"/>
    <w:rsid w:val="0029150A"/>
    <w:rsid w:val="00292DD4"/>
    <w:rsid w:val="00297B68"/>
    <w:rsid w:val="002A4018"/>
    <w:rsid w:val="002A646F"/>
    <w:rsid w:val="002B5C59"/>
    <w:rsid w:val="002D3061"/>
    <w:rsid w:val="002D44AD"/>
    <w:rsid w:val="002E2E37"/>
    <w:rsid w:val="002E65B9"/>
    <w:rsid w:val="002F54ED"/>
    <w:rsid w:val="003007EC"/>
    <w:rsid w:val="00301FD0"/>
    <w:rsid w:val="0030433A"/>
    <w:rsid w:val="00307D1F"/>
    <w:rsid w:val="00311C96"/>
    <w:rsid w:val="00311F11"/>
    <w:rsid w:val="00320303"/>
    <w:rsid w:val="003212D3"/>
    <w:rsid w:val="00321BF0"/>
    <w:rsid w:val="00321F9A"/>
    <w:rsid w:val="00324198"/>
    <w:rsid w:val="00324C2C"/>
    <w:rsid w:val="00326BEF"/>
    <w:rsid w:val="003312A4"/>
    <w:rsid w:val="0033342B"/>
    <w:rsid w:val="00333C5B"/>
    <w:rsid w:val="0033429B"/>
    <w:rsid w:val="00334A92"/>
    <w:rsid w:val="00336966"/>
    <w:rsid w:val="003376ED"/>
    <w:rsid w:val="0034228F"/>
    <w:rsid w:val="00343DA9"/>
    <w:rsid w:val="003451A0"/>
    <w:rsid w:val="00345C78"/>
    <w:rsid w:val="0034744E"/>
    <w:rsid w:val="00352031"/>
    <w:rsid w:val="003523F6"/>
    <w:rsid w:val="00371379"/>
    <w:rsid w:val="00381ED8"/>
    <w:rsid w:val="00382892"/>
    <w:rsid w:val="00383970"/>
    <w:rsid w:val="003849D6"/>
    <w:rsid w:val="0038655C"/>
    <w:rsid w:val="0038657E"/>
    <w:rsid w:val="003A56C8"/>
    <w:rsid w:val="003B1013"/>
    <w:rsid w:val="003B1144"/>
    <w:rsid w:val="003B1260"/>
    <w:rsid w:val="003B28DE"/>
    <w:rsid w:val="003B2C0E"/>
    <w:rsid w:val="003B35A5"/>
    <w:rsid w:val="003C4ED6"/>
    <w:rsid w:val="003C6110"/>
    <w:rsid w:val="003C7E92"/>
    <w:rsid w:val="003D45B5"/>
    <w:rsid w:val="003D5C35"/>
    <w:rsid w:val="003E6C5A"/>
    <w:rsid w:val="003F277C"/>
    <w:rsid w:val="00402260"/>
    <w:rsid w:val="00407EC5"/>
    <w:rsid w:val="004124EA"/>
    <w:rsid w:val="00412DD1"/>
    <w:rsid w:val="004133E2"/>
    <w:rsid w:val="00415761"/>
    <w:rsid w:val="0042389A"/>
    <w:rsid w:val="004256AC"/>
    <w:rsid w:val="00433056"/>
    <w:rsid w:val="004337B2"/>
    <w:rsid w:val="00440582"/>
    <w:rsid w:val="00441E2A"/>
    <w:rsid w:val="0045247E"/>
    <w:rsid w:val="00453DE3"/>
    <w:rsid w:val="00454174"/>
    <w:rsid w:val="00460A0B"/>
    <w:rsid w:val="004656A6"/>
    <w:rsid w:val="00473E01"/>
    <w:rsid w:val="0047644A"/>
    <w:rsid w:val="004800AA"/>
    <w:rsid w:val="00487F44"/>
    <w:rsid w:val="0049168B"/>
    <w:rsid w:val="00492840"/>
    <w:rsid w:val="004A1D91"/>
    <w:rsid w:val="004A5267"/>
    <w:rsid w:val="004C7594"/>
    <w:rsid w:val="004D254A"/>
    <w:rsid w:val="004E4BDE"/>
    <w:rsid w:val="004E6EA3"/>
    <w:rsid w:val="004F0ACE"/>
    <w:rsid w:val="004F0B82"/>
    <w:rsid w:val="004F15AF"/>
    <w:rsid w:val="004F22C2"/>
    <w:rsid w:val="00505F66"/>
    <w:rsid w:val="00506E61"/>
    <w:rsid w:val="005244A6"/>
    <w:rsid w:val="005249FC"/>
    <w:rsid w:val="00531731"/>
    <w:rsid w:val="005453FC"/>
    <w:rsid w:val="0055316C"/>
    <w:rsid w:val="00555B4D"/>
    <w:rsid w:val="0056058C"/>
    <w:rsid w:val="00560901"/>
    <w:rsid w:val="00565236"/>
    <w:rsid w:val="0056570A"/>
    <w:rsid w:val="00575F88"/>
    <w:rsid w:val="005768EA"/>
    <w:rsid w:val="00586FD9"/>
    <w:rsid w:val="0058745F"/>
    <w:rsid w:val="0059183F"/>
    <w:rsid w:val="005925B2"/>
    <w:rsid w:val="005A0519"/>
    <w:rsid w:val="005A156A"/>
    <w:rsid w:val="005A1B7C"/>
    <w:rsid w:val="005B0094"/>
    <w:rsid w:val="005C079C"/>
    <w:rsid w:val="005C774C"/>
    <w:rsid w:val="005D2777"/>
    <w:rsid w:val="005E22AA"/>
    <w:rsid w:val="005E5700"/>
    <w:rsid w:val="005F00E9"/>
    <w:rsid w:val="005F537A"/>
    <w:rsid w:val="006012F6"/>
    <w:rsid w:val="00602378"/>
    <w:rsid w:val="00605158"/>
    <w:rsid w:val="00611A8A"/>
    <w:rsid w:val="00614E33"/>
    <w:rsid w:val="00622198"/>
    <w:rsid w:val="00623BDF"/>
    <w:rsid w:val="00624644"/>
    <w:rsid w:val="006305E3"/>
    <w:rsid w:val="00633277"/>
    <w:rsid w:val="006332C4"/>
    <w:rsid w:val="00633617"/>
    <w:rsid w:val="00633905"/>
    <w:rsid w:val="0063682F"/>
    <w:rsid w:val="00640BA0"/>
    <w:rsid w:val="006471C6"/>
    <w:rsid w:val="00653B05"/>
    <w:rsid w:val="00657706"/>
    <w:rsid w:val="00662096"/>
    <w:rsid w:val="00662248"/>
    <w:rsid w:val="006679B7"/>
    <w:rsid w:val="00667B55"/>
    <w:rsid w:val="00670809"/>
    <w:rsid w:val="00684106"/>
    <w:rsid w:val="006844E4"/>
    <w:rsid w:val="00694621"/>
    <w:rsid w:val="00696DE5"/>
    <w:rsid w:val="006A48D2"/>
    <w:rsid w:val="006A6D3A"/>
    <w:rsid w:val="006B3100"/>
    <w:rsid w:val="006C2D64"/>
    <w:rsid w:val="006C6C54"/>
    <w:rsid w:val="006D48DC"/>
    <w:rsid w:val="006E0BF9"/>
    <w:rsid w:val="006E3AD8"/>
    <w:rsid w:val="006E764A"/>
    <w:rsid w:val="006F615E"/>
    <w:rsid w:val="006F6C62"/>
    <w:rsid w:val="007005B0"/>
    <w:rsid w:val="007010A8"/>
    <w:rsid w:val="00711EA5"/>
    <w:rsid w:val="0071679E"/>
    <w:rsid w:val="00721079"/>
    <w:rsid w:val="00724659"/>
    <w:rsid w:val="00731F92"/>
    <w:rsid w:val="00732CBA"/>
    <w:rsid w:val="007347FD"/>
    <w:rsid w:val="00750D2A"/>
    <w:rsid w:val="007554FB"/>
    <w:rsid w:val="00760D7C"/>
    <w:rsid w:val="00760E9B"/>
    <w:rsid w:val="00770605"/>
    <w:rsid w:val="0077109F"/>
    <w:rsid w:val="0077439C"/>
    <w:rsid w:val="007764D9"/>
    <w:rsid w:val="007768F5"/>
    <w:rsid w:val="00777905"/>
    <w:rsid w:val="007824C9"/>
    <w:rsid w:val="007824E8"/>
    <w:rsid w:val="0079458E"/>
    <w:rsid w:val="007A2205"/>
    <w:rsid w:val="007B31B5"/>
    <w:rsid w:val="007B51D4"/>
    <w:rsid w:val="007D4145"/>
    <w:rsid w:val="007E6AB1"/>
    <w:rsid w:val="007E768A"/>
    <w:rsid w:val="007E7BB4"/>
    <w:rsid w:val="007F1900"/>
    <w:rsid w:val="007F40BF"/>
    <w:rsid w:val="007F486A"/>
    <w:rsid w:val="007F6864"/>
    <w:rsid w:val="007F735D"/>
    <w:rsid w:val="00803D21"/>
    <w:rsid w:val="0080423C"/>
    <w:rsid w:val="00807054"/>
    <w:rsid w:val="008118D6"/>
    <w:rsid w:val="008146A8"/>
    <w:rsid w:val="00820237"/>
    <w:rsid w:val="008246A3"/>
    <w:rsid w:val="008256E9"/>
    <w:rsid w:val="00825E8D"/>
    <w:rsid w:val="008271F4"/>
    <w:rsid w:val="00841C46"/>
    <w:rsid w:val="00842091"/>
    <w:rsid w:val="00844535"/>
    <w:rsid w:val="00846B1C"/>
    <w:rsid w:val="00856372"/>
    <w:rsid w:val="0086000F"/>
    <w:rsid w:val="00867A75"/>
    <w:rsid w:val="00871451"/>
    <w:rsid w:val="00873A7A"/>
    <w:rsid w:val="0087522E"/>
    <w:rsid w:val="00875E50"/>
    <w:rsid w:val="0088146D"/>
    <w:rsid w:val="00886CCC"/>
    <w:rsid w:val="008926E5"/>
    <w:rsid w:val="00894E18"/>
    <w:rsid w:val="008B1D04"/>
    <w:rsid w:val="008B2FF0"/>
    <w:rsid w:val="008C1498"/>
    <w:rsid w:val="008C1526"/>
    <w:rsid w:val="008C354A"/>
    <w:rsid w:val="008C7656"/>
    <w:rsid w:val="008D029E"/>
    <w:rsid w:val="008D3383"/>
    <w:rsid w:val="008D3FCD"/>
    <w:rsid w:val="008E46C8"/>
    <w:rsid w:val="008F48C1"/>
    <w:rsid w:val="008F61D7"/>
    <w:rsid w:val="008F62E2"/>
    <w:rsid w:val="008F6C3D"/>
    <w:rsid w:val="008F6CCD"/>
    <w:rsid w:val="008F748A"/>
    <w:rsid w:val="009019FD"/>
    <w:rsid w:val="0091181A"/>
    <w:rsid w:val="00912595"/>
    <w:rsid w:val="00915EBE"/>
    <w:rsid w:val="009170AD"/>
    <w:rsid w:val="00934B3E"/>
    <w:rsid w:val="0093551B"/>
    <w:rsid w:val="00937FC0"/>
    <w:rsid w:val="00940A37"/>
    <w:rsid w:val="0094427E"/>
    <w:rsid w:val="009444F8"/>
    <w:rsid w:val="00946138"/>
    <w:rsid w:val="00946D43"/>
    <w:rsid w:val="00947477"/>
    <w:rsid w:val="009474D0"/>
    <w:rsid w:val="00951BF5"/>
    <w:rsid w:val="009616EA"/>
    <w:rsid w:val="00966BCE"/>
    <w:rsid w:val="009672B7"/>
    <w:rsid w:val="00974A1B"/>
    <w:rsid w:val="00980815"/>
    <w:rsid w:val="009816A5"/>
    <w:rsid w:val="00991F04"/>
    <w:rsid w:val="00992ABF"/>
    <w:rsid w:val="00995CAD"/>
    <w:rsid w:val="00997472"/>
    <w:rsid w:val="00997D54"/>
    <w:rsid w:val="009A5945"/>
    <w:rsid w:val="009A793B"/>
    <w:rsid w:val="009B015B"/>
    <w:rsid w:val="009B0F60"/>
    <w:rsid w:val="009B283A"/>
    <w:rsid w:val="009B2F8A"/>
    <w:rsid w:val="009B6CF0"/>
    <w:rsid w:val="009C6442"/>
    <w:rsid w:val="009D2084"/>
    <w:rsid w:val="009D3CD7"/>
    <w:rsid w:val="009D7058"/>
    <w:rsid w:val="009D7694"/>
    <w:rsid w:val="009E23D0"/>
    <w:rsid w:val="009E6301"/>
    <w:rsid w:val="009F228B"/>
    <w:rsid w:val="009F61D3"/>
    <w:rsid w:val="00A06138"/>
    <w:rsid w:val="00A10F1E"/>
    <w:rsid w:val="00A12C9C"/>
    <w:rsid w:val="00A20EFE"/>
    <w:rsid w:val="00A2501A"/>
    <w:rsid w:val="00A27E41"/>
    <w:rsid w:val="00A33409"/>
    <w:rsid w:val="00A36CA8"/>
    <w:rsid w:val="00A373CE"/>
    <w:rsid w:val="00A434A9"/>
    <w:rsid w:val="00A4545B"/>
    <w:rsid w:val="00A47F32"/>
    <w:rsid w:val="00A5265F"/>
    <w:rsid w:val="00A57C6D"/>
    <w:rsid w:val="00A61327"/>
    <w:rsid w:val="00A63B5E"/>
    <w:rsid w:val="00A667B3"/>
    <w:rsid w:val="00A67237"/>
    <w:rsid w:val="00A735D2"/>
    <w:rsid w:val="00A7404C"/>
    <w:rsid w:val="00A74768"/>
    <w:rsid w:val="00A81B74"/>
    <w:rsid w:val="00A82526"/>
    <w:rsid w:val="00A83518"/>
    <w:rsid w:val="00A906BF"/>
    <w:rsid w:val="00A97D6C"/>
    <w:rsid w:val="00AA3E8E"/>
    <w:rsid w:val="00AA55E3"/>
    <w:rsid w:val="00AB010E"/>
    <w:rsid w:val="00AC7CF6"/>
    <w:rsid w:val="00AD0BD6"/>
    <w:rsid w:val="00AF4CF5"/>
    <w:rsid w:val="00AF65CE"/>
    <w:rsid w:val="00AF7306"/>
    <w:rsid w:val="00B00E70"/>
    <w:rsid w:val="00B03970"/>
    <w:rsid w:val="00B03C86"/>
    <w:rsid w:val="00B07B53"/>
    <w:rsid w:val="00B102EC"/>
    <w:rsid w:val="00B12A9D"/>
    <w:rsid w:val="00B133E9"/>
    <w:rsid w:val="00B15963"/>
    <w:rsid w:val="00B24E5E"/>
    <w:rsid w:val="00B34DA4"/>
    <w:rsid w:val="00B359F7"/>
    <w:rsid w:val="00B4313F"/>
    <w:rsid w:val="00B46711"/>
    <w:rsid w:val="00B54B55"/>
    <w:rsid w:val="00B63FB6"/>
    <w:rsid w:val="00B66C15"/>
    <w:rsid w:val="00B71A4D"/>
    <w:rsid w:val="00B749AA"/>
    <w:rsid w:val="00B773B2"/>
    <w:rsid w:val="00B80587"/>
    <w:rsid w:val="00B814A4"/>
    <w:rsid w:val="00B8263A"/>
    <w:rsid w:val="00B85BB1"/>
    <w:rsid w:val="00B86D56"/>
    <w:rsid w:val="00B90AD1"/>
    <w:rsid w:val="00B9370F"/>
    <w:rsid w:val="00B97834"/>
    <w:rsid w:val="00BA10F8"/>
    <w:rsid w:val="00BA5EE0"/>
    <w:rsid w:val="00BA6F4F"/>
    <w:rsid w:val="00BA7976"/>
    <w:rsid w:val="00BC6273"/>
    <w:rsid w:val="00BD04A5"/>
    <w:rsid w:val="00BD2AF3"/>
    <w:rsid w:val="00BF1082"/>
    <w:rsid w:val="00BF12C3"/>
    <w:rsid w:val="00BF3059"/>
    <w:rsid w:val="00BF3E4C"/>
    <w:rsid w:val="00BF7033"/>
    <w:rsid w:val="00C0051C"/>
    <w:rsid w:val="00C0252E"/>
    <w:rsid w:val="00C04207"/>
    <w:rsid w:val="00C060DA"/>
    <w:rsid w:val="00C13205"/>
    <w:rsid w:val="00C2540E"/>
    <w:rsid w:val="00C25EF1"/>
    <w:rsid w:val="00C26415"/>
    <w:rsid w:val="00C26B9A"/>
    <w:rsid w:val="00C3099F"/>
    <w:rsid w:val="00C30BD8"/>
    <w:rsid w:val="00C348DA"/>
    <w:rsid w:val="00C417F7"/>
    <w:rsid w:val="00C43C2F"/>
    <w:rsid w:val="00C45BC0"/>
    <w:rsid w:val="00C57026"/>
    <w:rsid w:val="00C6167E"/>
    <w:rsid w:val="00C66454"/>
    <w:rsid w:val="00C7040B"/>
    <w:rsid w:val="00C7119D"/>
    <w:rsid w:val="00C753B8"/>
    <w:rsid w:val="00C76A64"/>
    <w:rsid w:val="00C81E52"/>
    <w:rsid w:val="00C867E9"/>
    <w:rsid w:val="00C90D18"/>
    <w:rsid w:val="00C9304A"/>
    <w:rsid w:val="00C96FDC"/>
    <w:rsid w:val="00C970EC"/>
    <w:rsid w:val="00CA750E"/>
    <w:rsid w:val="00CB3A1C"/>
    <w:rsid w:val="00CB4A7F"/>
    <w:rsid w:val="00CC2537"/>
    <w:rsid w:val="00CC5344"/>
    <w:rsid w:val="00CD3DAB"/>
    <w:rsid w:val="00CD5A78"/>
    <w:rsid w:val="00CD7402"/>
    <w:rsid w:val="00CD7CCE"/>
    <w:rsid w:val="00CE0A87"/>
    <w:rsid w:val="00CE65F3"/>
    <w:rsid w:val="00CF0615"/>
    <w:rsid w:val="00CF767D"/>
    <w:rsid w:val="00D01C58"/>
    <w:rsid w:val="00D11333"/>
    <w:rsid w:val="00D3011F"/>
    <w:rsid w:val="00D31714"/>
    <w:rsid w:val="00D33186"/>
    <w:rsid w:val="00D370B3"/>
    <w:rsid w:val="00D436DA"/>
    <w:rsid w:val="00D5155F"/>
    <w:rsid w:val="00D546FF"/>
    <w:rsid w:val="00D54910"/>
    <w:rsid w:val="00D66797"/>
    <w:rsid w:val="00D71694"/>
    <w:rsid w:val="00D7398A"/>
    <w:rsid w:val="00D73E00"/>
    <w:rsid w:val="00D752E1"/>
    <w:rsid w:val="00D76718"/>
    <w:rsid w:val="00D77467"/>
    <w:rsid w:val="00D77957"/>
    <w:rsid w:val="00D82BBA"/>
    <w:rsid w:val="00D84C2C"/>
    <w:rsid w:val="00D868E4"/>
    <w:rsid w:val="00D9423C"/>
    <w:rsid w:val="00D957A1"/>
    <w:rsid w:val="00D97D43"/>
    <w:rsid w:val="00DA4FB4"/>
    <w:rsid w:val="00DB02F9"/>
    <w:rsid w:val="00DD098D"/>
    <w:rsid w:val="00DD2F70"/>
    <w:rsid w:val="00DD467F"/>
    <w:rsid w:val="00DD7F6F"/>
    <w:rsid w:val="00DE3EC0"/>
    <w:rsid w:val="00DE5D88"/>
    <w:rsid w:val="00E00F74"/>
    <w:rsid w:val="00E01E7B"/>
    <w:rsid w:val="00E06206"/>
    <w:rsid w:val="00E06719"/>
    <w:rsid w:val="00E07F7C"/>
    <w:rsid w:val="00E15266"/>
    <w:rsid w:val="00E1564D"/>
    <w:rsid w:val="00E15D31"/>
    <w:rsid w:val="00E30B4C"/>
    <w:rsid w:val="00E31111"/>
    <w:rsid w:val="00E333B3"/>
    <w:rsid w:val="00E3465F"/>
    <w:rsid w:val="00E45C9D"/>
    <w:rsid w:val="00E46909"/>
    <w:rsid w:val="00E47930"/>
    <w:rsid w:val="00E50D09"/>
    <w:rsid w:val="00E56E36"/>
    <w:rsid w:val="00E6021B"/>
    <w:rsid w:val="00E6586A"/>
    <w:rsid w:val="00E65A83"/>
    <w:rsid w:val="00E67918"/>
    <w:rsid w:val="00E67F62"/>
    <w:rsid w:val="00E814FF"/>
    <w:rsid w:val="00E82599"/>
    <w:rsid w:val="00E83F2F"/>
    <w:rsid w:val="00E85E9C"/>
    <w:rsid w:val="00E87028"/>
    <w:rsid w:val="00E911CB"/>
    <w:rsid w:val="00E920BE"/>
    <w:rsid w:val="00E9371D"/>
    <w:rsid w:val="00E95A1D"/>
    <w:rsid w:val="00EA0DC4"/>
    <w:rsid w:val="00EA23B6"/>
    <w:rsid w:val="00EA314F"/>
    <w:rsid w:val="00EA44BC"/>
    <w:rsid w:val="00EB2DF0"/>
    <w:rsid w:val="00EB3288"/>
    <w:rsid w:val="00EC16C5"/>
    <w:rsid w:val="00EC4616"/>
    <w:rsid w:val="00EC5C98"/>
    <w:rsid w:val="00EC5F62"/>
    <w:rsid w:val="00EC70F4"/>
    <w:rsid w:val="00ED2B01"/>
    <w:rsid w:val="00EE31BC"/>
    <w:rsid w:val="00EE4491"/>
    <w:rsid w:val="00EF06EA"/>
    <w:rsid w:val="00EF4F44"/>
    <w:rsid w:val="00EF5346"/>
    <w:rsid w:val="00F0196C"/>
    <w:rsid w:val="00F052B9"/>
    <w:rsid w:val="00F12C36"/>
    <w:rsid w:val="00F142ED"/>
    <w:rsid w:val="00F14EEB"/>
    <w:rsid w:val="00F21823"/>
    <w:rsid w:val="00F30798"/>
    <w:rsid w:val="00F328B0"/>
    <w:rsid w:val="00F37156"/>
    <w:rsid w:val="00F3754D"/>
    <w:rsid w:val="00F47F26"/>
    <w:rsid w:val="00F53D5E"/>
    <w:rsid w:val="00F54025"/>
    <w:rsid w:val="00F54FB9"/>
    <w:rsid w:val="00F56455"/>
    <w:rsid w:val="00F56869"/>
    <w:rsid w:val="00F601A9"/>
    <w:rsid w:val="00F6396E"/>
    <w:rsid w:val="00F64952"/>
    <w:rsid w:val="00F704AE"/>
    <w:rsid w:val="00F74A8E"/>
    <w:rsid w:val="00F82B34"/>
    <w:rsid w:val="00F8366C"/>
    <w:rsid w:val="00F92DFC"/>
    <w:rsid w:val="00F939A2"/>
    <w:rsid w:val="00F957B0"/>
    <w:rsid w:val="00F96C44"/>
    <w:rsid w:val="00F96D48"/>
    <w:rsid w:val="00F97669"/>
    <w:rsid w:val="00FB5B51"/>
    <w:rsid w:val="00FB5F80"/>
    <w:rsid w:val="00FC322E"/>
    <w:rsid w:val="00FC3D3F"/>
    <w:rsid w:val="00FC642D"/>
    <w:rsid w:val="00FC74D1"/>
    <w:rsid w:val="00FC7FA8"/>
    <w:rsid w:val="00FD336B"/>
    <w:rsid w:val="00FE7203"/>
    <w:rsid w:val="00FF4DA1"/>
    <w:rsid w:val="00FF51DD"/>
    <w:rsid w:val="00FF7836"/>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136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Body Text 3" w:uiPriority="99"/>
    <w:lsdException w:name="Hyperlink" w:uiPriority="99"/>
    <w:lsdException w:name="Strong" w:qFormat="1"/>
    <w:lsdException w:name="Emphasis" w:qFormat="1"/>
    <w:lsdException w:name="HTML Variable"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7005B0"/>
  </w:style>
  <w:style w:type="paragraph" w:styleId="Nadpis1">
    <w:name w:val="heading 1"/>
    <w:basedOn w:val="Normln"/>
    <w:next w:val="Normln"/>
    <w:qFormat/>
    <w:rsid w:val="007005B0"/>
    <w:pPr>
      <w:keepNext/>
      <w:outlineLvl w:val="0"/>
    </w:pPr>
    <w:rPr>
      <w:sz w:val="24"/>
    </w:rPr>
  </w:style>
  <w:style w:type="paragraph" w:styleId="Nadpis2">
    <w:name w:val="heading 2"/>
    <w:basedOn w:val="Normln"/>
    <w:next w:val="Normln"/>
    <w:qFormat/>
    <w:rsid w:val="007005B0"/>
    <w:pPr>
      <w:keepNext/>
      <w:jc w:val="center"/>
      <w:outlineLvl w:val="1"/>
    </w:pPr>
    <w:rPr>
      <w:sz w:val="24"/>
    </w:rPr>
  </w:style>
  <w:style w:type="paragraph" w:styleId="Nadpis3">
    <w:name w:val="heading 3"/>
    <w:basedOn w:val="Normln"/>
    <w:next w:val="Normln"/>
    <w:qFormat/>
    <w:rsid w:val="007005B0"/>
    <w:pPr>
      <w:keepNext/>
      <w:spacing w:before="120" w:line="240" w:lineRule="atLeast"/>
      <w:jc w:val="both"/>
      <w:outlineLvl w:val="2"/>
    </w:pPr>
    <w:rPr>
      <w:rFonts w:ascii="Arial" w:hAnsi="Arial"/>
      <w:b/>
      <w:snapToGrid w:val="0"/>
    </w:rPr>
  </w:style>
  <w:style w:type="paragraph" w:styleId="Nadpis4">
    <w:name w:val="heading 4"/>
    <w:basedOn w:val="Normln"/>
    <w:next w:val="Normln"/>
    <w:qFormat/>
    <w:rsid w:val="007005B0"/>
    <w:pPr>
      <w:keepNext/>
      <w:spacing w:before="120" w:line="240" w:lineRule="atLeast"/>
      <w:jc w:val="center"/>
      <w:outlineLvl w:val="3"/>
    </w:pPr>
    <w:rPr>
      <w:rFonts w:ascii="Arial" w:hAnsi="Arial"/>
      <w:sz w:val="28"/>
    </w:rPr>
  </w:style>
  <w:style w:type="paragraph" w:styleId="Nadpis5">
    <w:name w:val="heading 5"/>
    <w:basedOn w:val="Normln"/>
    <w:next w:val="Normln"/>
    <w:link w:val="Nadpis5Char"/>
    <w:qFormat/>
    <w:rsid w:val="007005B0"/>
    <w:pPr>
      <w:keepNext/>
      <w:spacing w:before="120" w:line="240" w:lineRule="atLeast"/>
      <w:jc w:val="center"/>
      <w:outlineLvl w:val="4"/>
    </w:pPr>
    <w:rPr>
      <w:rFonts w:ascii="Arial" w:hAnsi="Arial"/>
      <w:b/>
      <w:snapToGrid w:val="0"/>
      <w:sz w:val="28"/>
    </w:rPr>
  </w:style>
  <w:style w:type="paragraph" w:styleId="Nadpis6">
    <w:name w:val="heading 6"/>
    <w:basedOn w:val="Normln"/>
    <w:next w:val="Normln"/>
    <w:link w:val="Nadpis6Char"/>
    <w:qFormat/>
    <w:rsid w:val="007005B0"/>
    <w:pPr>
      <w:keepNext/>
      <w:spacing w:before="120" w:line="240" w:lineRule="atLeast"/>
      <w:ind w:left="284"/>
      <w:jc w:val="both"/>
      <w:outlineLvl w:val="5"/>
    </w:pPr>
    <w:rPr>
      <w:rFonts w:ascii="Arial" w:hAnsi="Arial"/>
      <w:b/>
      <w:snapToGrid w:val="0"/>
    </w:rPr>
  </w:style>
  <w:style w:type="paragraph" w:styleId="Nadpis7">
    <w:name w:val="heading 7"/>
    <w:basedOn w:val="Normln"/>
    <w:next w:val="Normln"/>
    <w:qFormat/>
    <w:rsid w:val="007005B0"/>
    <w:pPr>
      <w:keepNext/>
      <w:ind w:left="284"/>
      <w:outlineLvl w:val="6"/>
    </w:pPr>
    <w:rPr>
      <w:rFonts w:ascii="Arial" w:hAnsi="Arial"/>
      <w:b/>
      <w:snapToGrid w:val="0"/>
    </w:rPr>
  </w:style>
  <w:style w:type="paragraph" w:styleId="Nadpis8">
    <w:name w:val="heading 8"/>
    <w:basedOn w:val="Normln"/>
    <w:next w:val="Normln"/>
    <w:qFormat/>
    <w:rsid w:val="007005B0"/>
    <w:pPr>
      <w:keepNext/>
      <w:spacing w:before="120" w:line="240" w:lineRule="atLeast"/>
      <w:ind w:left="3112" w:firstLine="4"/>
      <w:outlineLvl w:val="7"/>
    </w:pPr>
    <w:rPr>
      <w:rFonts w:ascii="Arial" w:hAnsi="Arial"/>
      <w:u w:val="single"/>
    </w:rPr>
  </w:style>
  <w:style w:type="paragraph" w:styleId="Nadpis9">
    <w:name w:val="heading 9"/>
    <w:basedOn w:val="Normln"/>
    <w:next w:val="Normln"/>
    <w:qFormat/>
    <w:rsid w:val="007005B0"/>
    <w:pPr>
      <w:keepNext/>
      <w:spacing w:before="120" w:line="240" w:lineRule="atLeast"/>
      <w:ind w:left="3120" w:firstLine="4"/>
      <w:outlineLvl w:val="8"/>
    </w:pPr>
    <w:rPr>
      <w:rFonts w:ascii="Arial" w:hAnsi="Arial"/>
      <w:b/>
      <w:shadow/>
      <w:color w:val="800080"/>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link w:val="NzevChar"/>
    <w:qFormat/>
    <w:rsid w:val="007005B0"/>
    <w:pPr>
      <w:widowControl w:val="0"/>
      <w:tabs>
        <w:tab w:val="left" w:pos="204"/>
      </w:tabs>
      <w:jc w:val="center"/>
    </w:pPr>
    <w:rPr>
      <w:rFonts w:ascii="Arial" w:hAnsi="Arial"/>
      <w:b/>
      <w:snapToGrid w:val="0"/>
      <w:sz w:val="32"/>
    </w:rPr>
  </w:style>
  <w:style w:type="paragraph" w:styleId="Zkladntextodsazen">
    <w:name w:val="Body Text Indent"/>
    <w:basedOn w:val="Normln"/>
    <w:rsid w:val="007005B0"/>
    <w:pPr>
      <w:tabs>
        <w:tab w:val="left" w:pos="567"/>
        <w:tab w:val="left" w:pos="1560"/>
      </w:tabs>
      <w:ind w:firstLine="567"/>
    </w:pPr>
    <w:rPr>
      <w:sz w:val="24"/>
    </w:rPr>
  </w:style>
  <w:style w:type="paragraph" w:styleId="Zkladntextodsazen2">
    <w:name w:val="Body Text Indent 2"/>
    <w:basedOn w:val="Normln"/>
    <w:rsid w:val="007005B0"/>
    <w:pPr>
      <w:ind w:left="284" w:hanging="284"/>
      <w:jc w:val="both"/>
    </w:pPr>
    <w:rPr>
      <w:rFonts w:ascii="Arial" w:hAnsi="Arial"/>
      <w:snapToGrid w:val="0"/>
    </w:rPr>
  </w:style>
  <w:style w:type="paragraph" w:styleId="Zhlav">
    <w:name w:val="header"/>
    <w:basedOn w:val="Normln"/>
    <w:link w:val="ZhlavChar"/>
    <w:rsid w:val="007005B0"/>
    <w:pPr>
      <w:tabs>
        <w:tab w:val="center" w:pos="4536"/>
        <w:tab w:val="right" w:pos="9072"/>
      </w:tabs>
    </w:pPr>
  </w:style>
  <w:style w:type="paragraph" w:styleId="Zpat">
    <w:name w:val="footer"/>
    <w:basedOn w:val="Normln"/>
    <w:link w:val="ZpatChar"/>
    <w:rsid w:val="007005B0"/>
    <w:pPr>
      <w:tabs>
        <w:tab w:val="center" w:pos="4536"/>
        <w:tab w:val="right" w:pos="9072"/>
      </w:tabs>
    </w:pPr>
  </w:style>
  <w:style w:type="paragraph" w:styleId="Zkladntext">
    <w:name w:val="Body Text"/>
    <w:basedOn w:val="Normln"/>
    <w:link w:val="ZkladntextChar"/>
    <w:rsid w:val="007005B0"/>
    <w:pPr>
      <w:spacing w:before="120" w:line="240" w:lineRule="atLeast"/>
      <w:jc w:val="both"/>
    </w:pPr>
    <w:rPr>
      <w:rFonts w:ascii="Arial" w:hAnsi="Arial"/>
      <w:snapToGrid w:val="0"/>
    </w:rPr>
  </w:style>
  <w:style w:type="paragraph" w:styleId="Zkladntextodsazen3">
    <w:name w:val="Body Text Indent 3"/>
    <w:basedOn w:val="Normln"/>
    <w:rsid w:val="007005B0"/>
    <w:pPr>
      <w:ind w:firstLine="708"/>
      <w:jc w:val="both"/>
    </w:pPr>
    <w:rPr>
      <w:rFonts w:ascii="Arial" w:hAnsi="Arial"/>
    </w:rPr>
  </w:style>
  <w:style w:type="paragraph" w:styleId="Titulek">
    <w:name w:val="caption"/>
    <w:basedOn w:val="Normln"/>
    <w:next w:val="Normln"/>
    <w:qFormat/>
    <w:rsid w:val="007005B0"/>
    <w:pPr>
      <w:tabs>
        <w:tab w:val="left" w:pos="993"/>
      </w:tabs>
      <w:ind w:left="993"/>
      <w:jc w:val="both"/>
    </w:pPr>
    <w:rPr>
      <w:rFonts w:ascii="Arial Narrow" w:hAnsi="Arial Narrow"/>
      <w:b/>
      <w:sz w:val="22"/>
    </w:rPr>
  </w:style>
  <w:style w:type="paragraph" w:styleId="Zkladntext2">
    <w:name w:val="Body Text 2"/>
    <w:basedOn w:val="Normln"/>
    <w:rsid w:val="007005B0"/>
    <w:pPr>
      <w:jc w:val="both"/>
    </w:pPr>
    <w:rPr>
      <w:rFonts w:ascii="Arial" w:hAnsi="Arial"/>
      <w:sz w:val="24"/>
    </w:rPr>
  </w:style>
  <w:style w:type="character" w:styleId="Hypertextovodkaz">
    <w:name w:val="Hyperlink"/>
    <w:basedOn w:val="Standardnpsmoodstavce"/>
    <w:uiPriority w:val="99"/>
    <w:rsid w:val="007005B0"/>
    <w:rPr>
      <w:color w:val="0000FF"/>
      <w:u w:val="single"/>
    </w:rPr>
  </w:style>
  <w:style w:type="paragraph" w:styleId="Rozvrendokumentu">
    <w:name w:val="Document Map"/>
    <w:basedOn w:val="Normln"/>
    <w:semiHidden/>
    <w:rsid w:val="007005B0"/>
    <w:pPr>
      <w:shd w:val="clear" w:color="auto" w:fill="000080"/>
    </w:pPr>
    <w:rPr>
      <w:rFonts w:ascii="Tahoma" w:hAnsi="Tahoma"/>
    </w:rPr>
  </w:style>
  <w:style w:type="paragraph" w:styleId="Textvbloku">
    <w:name w:val="Block Text"/>
    <w:basedOn w:val="Normln"/>
    <w:rsid w:val="007005B0"/>
    <w:pPr>
      <w:tabs>
        <w:tab w:val="left" w:pos="-720"/>
        <w:tab w:val="left" w:pos="2835"/>
        <w:tab w:val="left" w:pos="3119"/>
        <w:tab w:val="left" w:pos="3402"/>
      </w:tabs>
      <w:snapToGrid w:val="0"/>
      <w:ind w:left="1560" w:right="-49" w:hanging="140"/>
      <w:jc w:val="both"/>
    </w:pPr>
    <w:rPr>
      <w:rFonts w:ascii="Arial Narrow" w:hAnsi="Arial Narrow"/>
      <w:color w:val="0000FF"/>
    </w:rPr>
  </w:style>
  <w:style w:type="paragraph" w:customStyle="1" w:styleId="FR3">
    <w:name w:val="FR3"/>
    <w:rsid w:val="007005B0"/>
    <w:pPr>
      <w:widowControl w:val="0"/>
      <w:spacing w:before="160" w:line="300" w:lineRule="auto"/>
      <w:ind w:left="40"/>
      <w:jc w:val="both"/>
    </w:pPr>
    <w:rPr>
      <w:rFonts w:ascii="Arial" w:hAnsi="Arial"/>
      <w:i/>
      <w:snapToGrid w:val="0"/>
      <w:sz w:val="16"/>
    </w:rPr>
  </w:style>
  <w:style w:type="paragraph" w:customStyle="1" w:styleId="FR1">
    <w:name w:val="FR1"/>
    <w:rsid w:val="007005B0"/>
    <w:pPr>
      <w:widowControl w:val="0"/>
      <w:spacing w:line="300" w:lineRule="auto"/>
      <w:ind w:right="600"/>
    </w:pPr>
    <w:rPr>
      <w:rFonts w:ascii="Arial" w:hAnsi="Arial"/>
      <w:snapToGrid w:val="0"/>
      <w:sz w:val="28"/>
    </w:rPr>
  </w:style>
  <w:style w:type="paragraph" w:customStyle="1" w:styleId="black11n">
    <w:name w:val="black11n"/>
    <w:basedOn w:val="Normln"/>
    <w:rsid w:val="007005B0"/>
    <w:pPr>
      <w:spacing w:before="100" w:after="100"/>
    </w:pPr>
    <w:rPr>
      <w:color w:val="000000"/>
      <w:sz w:val="22"/>
    </w:rPr>
  </w:style>
  <w:style w:type="paragraph" w:customStyle="1" w:styleId="Podnadpis">
    <w:name w:val="Podnadpis"/>
    <w:rsid w:val="007005B0"/>
    <w:pPr>
      <w:widowControl w:val="0"/>
    </w:pPr>
    <w:rPr>
      <w:b/>
      <w:i/>
      <w:snapToGrid w:val="0"/>
      <w:color w:val="000000"/>
      <w:sz w:val="24"/>
    </w:rPr>
  </w:style>
  <w:style w:type="paragraph" w:customStyle="1" w:styleId="LetterDate">
    <w:name w:val="Letter Date"/>
    <w:rsid w:val="007005B0"/>
    <w:pPr>
      <w:widowControl w:val="0"/>
    </w:pPr>
    <w:rPr>
      <w:kern w:val="28"/>
      <w:lang w:val="en-US"/>
    </w:rPr>
  </w:style>
  <w:style w:type="paragraph" w:styleId="Prosttext">
    <w:name w:val="Plain Text"/>
    <w:basedOn w:val="Normln"/>
    <w:rsid w:val="007005B0"/>
    <w:rPr>
      <w:rFonts w:ascii="Courier New" w:hAnsi="Courier New"/>
    </w:rPr>
  </w:style>
  <w:style w:type="paragraph" w:customStyle="1" w:styleId="NormlnIMP1">
    <w:name w:val="Normální_IMP1"/>
    <w:basedOn w:val="Normln"/>
    <w:rsid w:val="003849D6"/>
    <w:pPr>
      <w:suppressAutoHyphens/>
      <w:overflowPunct w:val="0"/>
      <w:autoSpaceDE w:val="0"/>
      <w:autoSpaceDN w:val="0"/>
      <w:adjustRightInd w:val="0"/>
      <w:spacing w:line="264" w:lineRule="auto"/>
    </w:pPr>
    <w:rPr>
      <w:sz w:val="24"/>
    </w:rPr>
  </w:style>
  <w:style w:type="character" w:customStyle="1" w:styleId="ZhlavChar">
    <w:name w:val="Záhlaví Char"/>
    <w:basedOn w:val="Standardnpsmoodstavce"/>
    <w:link w:val="Zhlav"/>
    <w:rsid w:val="00C2540E"/>
  </w:style>
  <w:style w:type="character" w:customStyle="1" w:styleId="ZpatChar">
    <w:name w:val="Zápatí Char"/>
    <w:basedOn w:val="Standardnpsmoodstavce"/>
    <w:link w:val="Zpat"/>
    <w:rsid w:val="00C2540E"/>
  </w:style>
  <w:style w:type="paragraph" w:styleId="Textbubliny">
    <w:name w:val="Balloon Text"/>
    <w:basedOn w:val="Normln"/>
    <w:link w:val="TextbublinyChar"/>
    <w:rsid w:val="009B6CF0"/>
    <w:rPr>
      <w:rFonts w:ascii="Tahoma" w:hAnsi="Tahoma" w:cs="Tahoma"/>
      <w:sz w:val="16"/>
      <w:szCs w:val="16"/>
    </w:rPr>
  </w:style>
  <w:style w:type="character" w:customStyle="1" w:styleId="TextbublinyChar">
    <w:name w:val="Text bubliny Char"/>
    <w:basedOn w:val="Standardnpsmoodstavce"/>
    <w:link w:val="Textbubliny"/>
    <w:rsid w:val="009B6CF0"/>
    <w:rPr>
      <w:rFonts w:ascii="Tahoma" w:hAnsi="Tahoma" w:cs="Tahoma"/>
      <w:sz w:val="16"/>
      <w:szCs w:val="16"/>
    </w:rPr>
  </w:style>
  <w:style w:type="paragraph" w:styleId="Odstavecseseznamem">
    <w:name w:val="List Paragraph"/>
    <w:basedOn w:val="Normln"/>
    <w:uiPriority w:val="34"/>
    <w:qFormat/>
    <w:rsid w:val="00A81B74"/>
    <w:pPr>
      <w:ind w:left="720"/>
      <w:contextualSpacing/>
    </w:pPr>
  </w:style>
  <w:style w:type="paragraph" w:customStyle="1" w:styleId="Default">
    <w:name w:val="Default"/>
    <w:rsid w:val="003B1013"/>
    <w:pPr>
      <w:autoSpaceDE w:val="0"/>
      <w:autoSpaceDN w:val="0"/>
      <w:adjustRightInd w:val="0"/>
    </w:pPr>
    <w:rPr>
      <w:rFonts w:ascii="Calibri" w:hAnsi="Calibri" w:cs="Calibri"/>
      <w:color w:val="000000"/>
      <w:sz w:val="24"/>
      <w:szCs w:val="24"/>
    </w:rPr>
  </w:style>
  <w:style w:type="paragraph" w:styleId="Obsah5">
    <w:name w:val="toc 5"/>
    <w:basedOn w:val="Normln"/>
    <w:next w:val="Normln"/>
    <w:autoRedefine/>
    <w:rsid w:val="00FC7FA8"/>
    <w:pPr>
      <w:spacing w:line="288" w:lineRule="auto"/>
      <w:ind w:left="960" w:firstLine="567"/>
    </w:pPr>
    <w:rPr>
      <w:rFonts w:ascii="Arial" w:hAnsi="Arial"/>
      <w:sz w:val="24"/>
      <w:szCs w:val="24"/>
    </w:rPr>
  </w:style>
  <w:style w:type="paragraph" w:customStyle="1" w:styleId="Textbodu">
    <w:name w:val="Text bodu"/>
    <w:basedOn w:val="Normln"/>
    <w:rsid w:val="001F56E3"/>
    <w:pPr>
      <w:numPr>
        <w:ilvl w:val="2"/>
        <w:numId w:val="26"/>
      </w:numPr>
      <w:jc w:val="both"/>
      <w:outlineLvl w:val="8"/>
    </w:pPr>
    <w:rPr>
      <w:sz w:val="24"/>
    </w:rPr>
  </w:style>
  <w:style w:type="paragraph" w:customStyle="1" w:styleId="Textpsmene">
    <w:name w:val="Text písmene"/>
    <w:basedOn w:val="Normln"/>
    <w:rsid w:val="001F56E3"/>
    <w:pPr>
      <w:numPr>
        <w:ilvl w:val="1"/>
        <w:numId w:val="26"/>
      </w:numPr>
      <w:jc w:val="both"/>
      <w:outlineLvl w:val="7"/>
    </w:pPr>
    <w:rPr>
      <w:sz w:val="24"/>
    </w:rPr>
  </w:style>
  <w:style w:type="paragraph" w:customStyle="1" w:styleId="Textodstavce">
    <w:name w:val="Text odstavce"/>
    <w:basedOn w:val="Normln"/>
    <w:rsid w:val="001F56E3"/>
    <w:pPr>
      <w:numPr>
        <w:numId w:val="26"/>
      </w:numPr>
      <w:tabs>
        <w:tab w:val="left" w:pos="851"/>
      </w:tabs>
      <w:spacing w:before="120" w:after="120"/>
      <w:jc w:val="both"/>
      <w:outlineLvl w:val="6"/>
    </w:pPr>
    <w:rPr>
      <w:sz w:val="24"/>
    </w:rPr>
  </w:style>
  <w:style w:type="paragraph" w:styleId="Zkladntext3">
    <w:name w:val="Body Text 3"/>
    <w:basedOn w:val="Normln"/>
    <w:link w:val="Zkladntext3Char"/>
    <w:uiPriority w:val="99"/>
    <w:unhideWhenUsed/>
    <w:rsid w:val="00C96FDC"/>
    <w:pPr>
      <w:spacing w:after="120"/>
    </w:pPr>
    <w:rPr>
      <w:rFonts w:ascii="Arial" w:hAnsi="Arial"/>
      <w:sz w:val="16"/>
      <w:szCs w:val="16"/>
    </w:rPr>
  </w:style>
  <w:style w:type="character" w:customStyle="1" w:styleId="Zkladntext3Char">
    <w:name w:val="Základní text 3 Char"/>
    <w:basedOn w:val="Standardnpsmoodstavce"/>
    <w:link w:val="Zkladntext3"/>
    <w:uiPriority w:val="99"/>
    <w:rsid w:val="00C96FDC"/>
    <w:rPr>
      <w:rFonts w:ascii="Arial" w:hAnsi="Arial"/>
      <w:sz w:val="16"/>
      <w:szCs w:val="16"/>
    </w:rPr>
  </w:style>
  <w:style w:type="character" w:customStyle="1" w:styleId="Nadpis5Char">
    <w:name w:val="Nadpis 5 Char"/>
    <w:basedOn w:val="Standardnpsmoodstavce"/>
    <w:link w:val="Nadpis5"/>
    <w:rsid w:val="00CD7402"/>
    <w:rPr>
      <w:rFonts w:ascii="Arial" w:hAnsi="Arial"/>
      <w:b/>
      <w:snapToGrid w:val="0"/>
      <w:sz w:val="28"/>
    </w:rPr>
  </w:style>
  <w:style w:type="paragraph" w:styleId="Normlnweb">
    <w:name w:val="Normal (Web)"/>
    <w:basedOn w:val="Normln"/>
    <w:unhideWhenUsed/>
    <w:rsid w:val="00EC70F4"/>
    <w:pPr>
      <w:spacing w:before="100" w:beforeAutospacing="1" w:after="100" w:afterAutospacing="1"/>
    </w:pPr>
    <w:rPr>
      <w:sz w:val="24"/>
      <w:szCs w:val="24"/>
    </w:rPr>
  </w:style>
  <w:style w:type="paragraph" w:customStyle="1" w:styleId="Nislovn">
    <w:name w:val="N_čislování"/>
    <w:basedOn w:val="Normln"/>
    <w:qFormat/>
    <w:rsid w:val="005C774C"/>
    <w:pPr>
      <w:widowControl w:val="0"/>
      <w:numPr>
        <w:numId w:val="36"/>
      </w:numPr>
      <w:tabs>
        <w:tab w:val="left" w:pos="851"/>
      </w:tabs>
      <w:spacing w:line="288" w:lineRule="auto"/>
      <w:ind w:left="851" w:hanging="491"/>
    </w:pPr>
    <w:rPr>
      <w:rFonts w:ascii="Arial" w:eastAsia="Arial" w:hAnsi="Arial"/>
      <w:noProof/>
      <w:sz w:val="24"/>
    </w:rPr>
  </w:style>
  <w:style w:type="table" w:styleId="Mkatabulky">
    <w:name w:val="Table Grid"/>
    <w:basedOn w:val="Normlntabulka"/>
    <w:uiPriority w:val="59"/>
    <w:rsid w:val="000515B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zevChar">
    <w:name w:val="Název Char"/>
    <w:basedOn w:val="Standardnpsmoodstavce"/>
    <w:link w:val="Nzev"/>
    <w:rsid w:val="00BD04A5"/>
    <w:rPr>
      <w:rFonts w:ascii="Arial" w:hAnsi="Arial"/>
      <w:b/>
      <w:snapToGrid w:val="0"/>
      <w:sz w:val="32"/>
    </w:rPr>
  </w:style>
  <w:style w:type="character" w:customStyle="1" w:styleId="ZkladntextChar">
    <w:name w:val="Základní text Char"/>
    <w:basedOn w:val="Standardnpsmoodstavce"/>
    <w:link w:val="Zkladntext"/>
    <w:rsid w:val="009D2084"/>
    <w:rPr>
      <w:rFonts w:ascii="Arial" w:hAnsi="Arial"/>
      <w:snapToGrid w:val="0"/>
    </w:rPr>
  </w:style>
  <w:style w:type="character" w:customStyle="1" w:styleId="Nadpis6Char">
    <w:name w:val="Nadpis 6 Char"/>
    <w:basedOn w:val="Standardnpsmoodstavce"/>
    <w:link w:val="Nadpis6"/>
    <w:rsid w:val="00371379"/>
    <w:rPr>
      <w:rFonts w:ascii="Arial" w:hAnsi="Arial"/>
      <w:b/>
      <w:snapToGrid w:val="0"/>
    </w:rPr>
  </w:style>
  <w:style w:type="character" w:styleId="PromnnHTML">
    <w:name w:val="HTML Variable"/>
    <w:basedOn w:val="Standardnpsmoodstavce"/>
    <w:uiPriority w:val="99"/>
    <w:unhideWhenUsed/>
    <w:rsid w:val="009F61D3"/>
    <w:rPr>
      <w:i/>
      <w:iCs/>
    </w:rPr>
  </w:style>
  <w:style w:type="character" w:customStyle="1" w:styleId="apple-converted-space">
    <w:name w:val="apple-converted-space"/>
    <w:basedOn w:val="Standardnpsmoodstavce"/>
    <w:rsid w:val="009F61D3"/>
  </w:style>
</w:styles>
</file>

<file path=word/webSettings.xml><?xml version="1.0" encoding="utf-8"?>
<w:webSettings xmlns:r="http://schemas.openxmlformats.org/officeDocument/2006/relationships" xmlns:w="http://schemas.openxmlformats.org/wordprocessingml/2006/main">
  <w:divs>
    <w:div w:id="215894070">
      <w:bodyDiv w:val="1"/>
      <w:marLeft w:val="0"/>
      <w:marRight w:val="0"/>
      <w:marTop w:val="0"/>
      <w:marBottom w:val="0"/>
      <w:divBdr>
        <w:top w:val="none" w:sz="0" w:space="0" w:color="auto"/>
        <w:left w:val="none" w:sz="0" w:space="0" w:color="auto"/>
        <w:bottom w:val="none" w:sz="0" w:space="0" w:color="auto"/>
        <w:right w:val="none" w:sz="0" w:space="0" w:color="auto"/>
      </w:divBdr>
    </w:div>
    <w:div w:id="549615463">
      <w:bodyDiv w:val="1"/>
      <w:marLeft w:val="0"/>
      <w:marRight w:val="0"/>
      <w:marTop w:val="0"/>
      <w:marBottom w:val="0"/>
      <w:divBdr>
        <w:top w:val="none" w:sz="0" w:space="0" w:color="auto"/>
        <w:left w:val="none" w:sz="0" w:space="0" w:color="auto"/>
        <w:bottom w:val="none" w:sz="0" w:space="0" w:color="auto"/>
        <w:right w:val="none" w:sz="0" w:space="0" w:color="auto"/>
      </w:divBdr>
      <w:divsChild>
        <w:div w:id="927811433">
          <w:marLeft w:val="0"/>
          <w:marRight w:val="0"/>
          <w:marTop w:val="0"/>
          <w:marBottom w:val="0"/>
          <w:divBdr>
            <w:top w:val="none" w:sz="0" w:space="0" w:color="auto"/>
            <w:left w:val="none" w:sz="0" w:space="0" w:color="auto"/>
            <w:bottom w:val="none" w:sz="0" w:space="0" w:color="auto"/>
            <w:right w:val="none" w:sz="0" w:space="0" w:color="auto"/>
          </w:divBdr>
          <w:divsChild>
            <w:div w:id="39282960">
              <w:marLeft w:val="-2304"/>
              <w:marRight w:val="0"/>
              <w:marTop w:val="0"/>
              <w:marBottom w:val="0"/>
              <w:divBdr>
                <w:top w:val="none" w:sz="0" w:space="0" w:color="auto"/>
                <w:left w:val="none" w:sz="0" w:space="0" w:color="auto"/>
                <w:bottom w:val="none" w:sz="0" w:space="0" w:color="auto"/>
                <w:right w:val="none" w:sz="0" w:space="0" w:color="auto"/>
              </w:divBdr>
              <w:divsChild>
                <w:div w:id="936136229">
                  <w:marLeft w:val="2304"/>
                  <w:marRight w:val="0"/>
                  <w:marTop w:val="120"/>
                  <w:marBottom w:val="240"/>
                  <w:divBdr>
                    <w:top w:val="none" w:sz="0" w:space="0" w:color="auto"/>
                    <w:left w:val="none" w:sz="0" w:space="0" w:color="auto"/>
                    <w:bottom w:val="none" w:sz="0" w:space="0" w:color="auto"/>
                    <w:right w:val="none" w:sz="0" w:space="0" w:color="auto"/>
                  </w:divBdr>
                </w:div>
              </w:divsChild>
            </w:div>
          </w:divsChild>
        </w:div>
      </w:divsChild>
    </w:div>
    <w:div w:id="1670406516">
      <w:bodyDiv w:val="1"/>
      <w:marLeft w:val="0"/>
      <w:marRight w:val="0"/>
      <w:marTop w:val="0"/>
      <w:marBottom w:val="0"/>
      <w:divBdr>
        <w:top w:val="none" w:sz="0" w:space="0" w:color="auto"/>
        <w:left w:val="none" w:sz="0" w:space="0" w:color="auto"/>
        <w:bottom w:val="none" w:sz="0" w:space="0" w:color="auto"/>
        <w:right w:val="none" w:sz="0" w:space="0" w:color="auto"/>
      </w:divBdr>
      <w:divsChild>
        <w:div w:id="647787514">
          <w:marLeft w:val="0"/>
          <w:marRight w:val="0"/>
          <w:marTop w:val="0"/>
          <w:marBottom w:val="0"/>
          <w:divBdr>
            <w:top w:val="none" w:sz="0" w:space="0" w:color="auto"/>
            <w:left w:val="none" w:sz="0" w:space="0" w:color="auto"/>
            <w:bottom w:val="none" w:sz="0" w:space="0" w:color="auto"/>
            <w:right w:val="none" w:sz="0" w:space="0" w:color="auto"/>
          </w:divBdr>
          <w:divsChild>
            <w:div w:id="1655524058">
              <w:marLeft w:val="0"/>
              <w:marRight w:val="0"/>
              <w:marTop w:val="0"/>
              <w:marBottom w:val="0"/>
              <w:divBdr>
                <w:top w:val="none" w:sz="0" w:space="0" w:color="auto"/>
                <w:left w:val="none" w:sz="0" w:space="0" w:color="auto"/>
                <w:bottom w:val="none" w:sz="0" w:space="0" w:color="auto"/>
                <w:right w:val="none" w:sz="0" w:space="0" w:color="auto"/>
              </w:divBdr>
              <w:divsChild>
                <w:div w:id="321275211">
                  <w:marLeft w:val="0"/>
                  <w:marRight w:val="0"/>
                  <w:marTop w:val="0"/>
                  <w:marBottom w:val="0"/>
                  <w:divBdr>
                    <w:top w:val="none" w:sz="0" w:space="0" w:color="auto"/>
                    <w:left w:val="none" w:sz="0" w:space="0" w:color="auto"/>
                    <w:bottom w:val="none" w:sz="0" w:space="0" w:color="auto"/>
                    <w:right w:val="none" w:sz="0" w:space="0" w:color="auto"/>
                  </w:divBdr>
                  <w:divsChild>
                    <w:div w:id="693044525">
                      <w:marLeft w:val="0"/>
                      <w:marRight w:val="0"/>
                      <w:marTop w:val="0"/>
                      <w:marBottom w:val="0"/>
                      <w:divBdr>
                        <w:top w:val="none" w:sz="0" w:space="0" w:color="auto"/>
                        <w:left w:val="none" w:sz="0" w:space="0" w:color="auto"/>
                        <w:bottom w:val="none" w:sz="0" w:space="0" w:color="auto"/>
                        <w:right w:val="none" w:sz="0" w:space="0" w:color="auto"/>
                      </w:divBdr>
                      <w:divsChild>
                        <w:div w:id="793863022">
                          <w:marLeft w:val="0"/>
                          <w:marRight w:val="0"/>
                          <w:marTop w:val="0"/>
                          <w:marBottom w:val="0"/>
                          <w:divBdr>
                            <w:top w:val="none" w:sz="0" w:space="0" w:color="auto"/>
                            <w:left w:val="none" w:sz="0" w:space="0" w:color="auto"/>
                            <w:bottom w:val="none" w:sz="0" w:space="0" w:color="auto"/>
                            <w:right w:val="none" w:sz="0" w:space="0" w:color="auto"/>
                          </w:divBdr>
                          <w:divsChild>
                            <w:div w:id="1754667851">
                              <w:marLeft w:val="0"/>
                              <w:marRight w:val="0"/>
                              <w:marTop w:val="0"/>
                              <w:marBottom w:val="0"/>
                              <w:divBdr>
                                <w:top w:val="none" w:sz="0" w:space="0" w:color="auto"/>
                                <w:left w:val="none" w:sz="0" w:space="0" w:color="auto"/>
                                <w:bottom w:val="none" w:sz="0" w:space="0" w:color="auto"/>
                                <w:right w:val="none" w:sz="0" w:space="0" w:color="auto"/>
                              </w:divBdr>
                              <w:divsChild>
                                <w:div w:id="644117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22202167">
      <w:bodyDiv w:val="1"/>
      <w:marLeft w:val="0"/>
      <w:marRight w:val="0"/>
      <w:marTop w:val="0"/>
      <w:marBottom w:val="0"/>
      <w:divBdr>
        <w:top w:val="none" w:sz="0" w:space="0" w:color="auto"/>
        <w:left w:val="none" w:sz="0" w:space="0" w:color="auto"/>
        <w:bottom w:val="none" w:sz="0" w:space="0" w:color="auto"/>
        <w:right w:val="none" w:sz="0" w:space="0" w:color="auto"/>
      </w:divBdr>
      <w:divsChild>
        <w:div w:id="728650197">
          <w:marLeft w:val="0"/>
          <w:marRight w:val="0"/>
          <w:marTop w:val="0"/>
          <w:marBottom w:val="0"/>
          <w:divBdr>
            <w:top w:val="none" w:sz="0" w:space="0" w:color="auto"/>
            <w:left w:val="none" w:sz="0" w:space="0" w:color="auto"/>
            <w:bottom w:val="none" w:sz="0" w:space="0" w:color="auto"/>
            <w:right w:val="none" w:sz="0" w:space="0" w:color="auto"/>
          </w:divBdr>
          <w:divsChild>
            <w:div w:id="435641875">
              <w:marLeft w:val="0"/>
              <w:marRight w:val="0"/>
              <w:marTop w:val="0"/>
              <w:marBottom w:val="0"/>
              <w:divBdr>
                <w:top w:val="none" w:sz="0" w:space="0" w:color="auto"/>
                <w:left w:val="none" w:sz="0" w:space="0" w:color="auto"/>
                <w:bottom w:val="none" w:sz="0" w:space="0" w:color="auto"/>
                <w:right w:val="none" w:sz="0" w:space="0" w:color="auto"/>
              </w:divBdr>
              <w:divsChild>
                <w:div w:id="1307784807">
                  <w:marLeft w:val="0"/>
                  <w:marRight w:val="0"/>
                  <w:marTop w:val="0"/>
                  <w:marBottom w:val="0"/>
                  <w:divBdr>
                    <w:top w:val="none" w:sz="0" w:space="0" w:color="auto"/>
                    <w:left w:val="none" w:sz="0" w:space="0" w:color="auto"/>
                    <w:bottom w:val="none" w:sz="0" w:space="0" w:color="auto"/>
                    <w:right w:val="none" w:sz="0" w:space="0" w:color="auto"/>
                  </w:divBdr>
                  <w:divsChild>
                    <w:div w:id="127167364">
                      <w:marLeft w:val="0"/>
                      <w:marRight w:val="0"/>
                      <w:marTop w:val="0"/>
                      <w:marBottom w:val="0"/>
                      <w:divBdr>
                        <w:top w:val="none" w:sz="0" w:space="0" w:color="auto"/>
                        <w:left w:val="none" w:sz="0" w:space="0" w:color="auto"/>
                        <w:bottom w:val="none" w:sz="0" w:space="0" w:color="auto"/>
                        <w:right w:val="none" w:sz="0" w:space="0" w:color="auto"/>
                      </w:divBdr>
                      <w:divsChild>
                        <w:div w:id="730150776">
                          <w:marLeft w:val="0"/>
                          <w:marRight w:val="0"/>
                          <w:marTop w:val="0"/>
                          <w:marBottom w:val="0"/>
                          <w:divBdr>
                            <w:top w:val="none" w:sz="0" w:space="0" w:color="auto"/>
                            <w:left w:val="none" w:sz="0" w:space="0" w:color="auto"/>
                            <w:bottom w:val="none" w:sz="0" w:space="0" w:color="auto"/>
                            <w:right w:val="none" w:sz="0" w:space="0" w:color="auto"/>
                          </w:divBdr>
                          <w:divsChild>
                            <w:div w:id="1025794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77513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jelinek@jelinekprojekt.cz" TargetMode="Externa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65FA5E-3CBB-4440-8826-8FF353F137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1082</TotalTime>
  <Pages>22</Pages>
  <Words>20938</Words>
  <Characters>123535</Characters>
  <Application>Microsoft Office Word</Application>
  <DocSecurity>0</DocSecurity>
  <Lines>1029</Lines>
  <Paragraphs>288</Paragraphs>
  <ScaleCrop>false</ScaleCrop>
  <HeadingPairs>
    <vt:vector size="2" baseType="variant">
      <vt:variant>
        <vt:lpstr>Název</vt:lpstr>
      </vt:variant>
      <vt:variant>
        <vt:i4>1</vt:i4>
      </vt:variant>
    </vt:vector>
  </HeadingPairs>
  <TitlesOfParts>
    <vt:vector size="1" baseType="lpstr">
      <vt:lpstr>OBSAH</vt:lpstr>
    </vt:vector>
  </TitlesOfParts>
  <Company>Projektová kancelář Jelínek</Company>
  <LinksUpToDate>false</LinksUpToDate>
  <CharactersWithSpaces>144185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OBSAH</dc:title>
  <dc:creator>M.Jelínek</dc:creator>
  <cp:lastModifiedBy>Fikejsova Bohumila</cp:lastModifiedBy>
  <cp:revision>76</cp:revision>
  <cp:lastPrinted>2015-10-22T12:33:00Z</cp:lastPrinted>
  <dcterms:created xsi:type="dcterms:W3CDTF">2014-11-18T10:03:00Z</dcterms:created>
  <dcterms:modified xsi:type="dcterms:W3CDTF">2016-02-02T08:02:00Z</dcterms:modified>
</cp:coreProperties>
</file>